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North Orbital Volunteer Handbook</w:t>
      </w:r>
    </w:p>
    <w:p>
      <w:r>
        <w:t xml:space="preserve">Fictional demonstration document.</w:t>
      </w:r>
    </w:p>
    <w:p>
      <w:pPr>
        <w:pStyle w:val="Heading1"/>
      </w:pPr>
      <w:r>
        <w:t xml:space="preserve">Orientation</w:t>
      </w:r>
    </w:p>
    <w:p>
      <w:r>
        <w:t xml:space="preserve">New volunteers complete a 60-minute orientation before their first scheduled shift.</w:t>
      </w:r>
    </w:p>
    <w:p>
      <w:pPr>
        <w:pStyle w:val="Heading1"/>
      </w:pPr>
      <w:r>
        <w:t xml:space="preserve">Shift changes</w:t>
      </w:r>
    </w:p>
    <w:p>
      <w:r>
        <w:t xml:space="preserve">Volunteers should cancel a scheduled shift at least 12 hours in advance when possible.</w:t>
      </w:r>
    </w:p>
    <w:p>
      <w:pPr>
        <w:pStyle w:val="Heading1"/>
      </w:pPr>
      <w:r>
        <w:t xml:space="preserve">Community conduct</w:t>
      </w:r>
    </w:p>
    <w:p>
      <w:r>
        <w:t xml:space="preserve">Volunteers must not ask participants for passwords or payment card numbers.</w:t>
      </w:r>
    </w:p>
    <w:p>
      <w:pPr>
        <w:pStyle w:val="Heading1"/>
      </w:pPr>
      <w:r>
        <w:t xml:space="preserve">Youth activities</w:t>
      </w:r>
    </w:p>
    <w:p>
      <w:r>
        <w:t xml:space="preserve">Volunteers assigned to applicable youth roles must complete any required background check before beginning that role.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2026-09-30T00:50:19.224Z</dcterms:created>
  <dcterms:modified xsi:type="dcterms:W3CDTF">2026-09-30T00:50:19.225Z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