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836" w:rsidRPr="006B2836" w:rsidRDefault="006B2836" w:rsidP="006B2836">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6B2836">
        <w:rPr>
          <w:rFonts w:ascii="Times New Roman" w:eastAsia="Times New Roman" w:hAnsi="Times New Roman" w:cs="Times New Roman"/>
          <w:b/>
          <w:bCs/>
          <w:kern w:val="36"/>
          <w:sz w:val="44"/>
          <w:szCs w:val="44"/>
        </w:rPr>
        <w:t>ANNEX A</w:t>
      </w:r>
    </w:p>
    <w:p w:rsidR="006B2836" w:rsidRPr="006B2836" w:rsidRDefault="006B2836" w:rsidP="006B2836">
      <w:pPr>
        <w:spacing w:before="100" w:beforeAutospacing="1" w:after="100" w:afterAutospacing="1" w:line="240" w:lineRule="auto"/>
        <w:outlineLvl w:val="1"/>
        <w:rPr>
          <w:rFonts w:ascii="Times New Roman" w:eastAsia="Times New Roman" w:hAnsi="Times New Roman" w:cs="Times New Roman"/>
          <w:b/>
          <w:bCs/>
          <w:sz w:val="32"/>
          <w:szCs w:val="32"/>
        </w:rPr>
      </w:pPr>
      <w:r w:rsidRPr="006B2836">
        <w:rPr>
          <w:rFonts w:ascii="Times New Roman" w:eastAsia="Times New Roman" w:hAnsi="Times New Roman" w:cs="Times New Roman"/>
          <w:b/>
          <w:bCs/>
          <w:sz w:val="32"/>
          <w:szCs w:val="32"/>
        </w:rPr>
        <w:t>AI-Powered Facebook Automation System</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Scope of Work and Functional Features</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Project Name:</w:t>
      </w:r>
      <w:r w:rsidRPr="006B2836">
        <w:rPr>
          <w:rFonts w:ascii="Times New Roman" w:eastAsia="Times New Roman" w:hAnsi="Times New Roman" w:cs="Times New Roman"/>
          <w:sz w:val="24"/>
          <w:szCs w:val="24"/>
        </w:rPr>
        <w:t xml:space="preserve"> AI-Powered Facebook Page Engagement &amp; Automation System</w:t>
      </w:r>
    </w:p>
    <w:p w:rsidR="006B2836" w:rsidRPr="006B2836" w:rsidRDefault="006B2836" w:rsidP="006B2836">
      <w:pPr>
        <w:spacing w:before="100" w:beforeAutospacing="1" w:after="100" w:afterAutospacing="1" w:line="240" w:lineRule="auto"/>
        <w:outlineLvl w:val="2"/>
        <w:rPr>
          <w:rFonts w:ascii="Times New Roman" w:eastAsia="Times New Roman" w:hAnsi="Times New Roman" w:cs="Times New Roman"/>
          <w:b/>
          <w:bCs/>
          <w:sz w:val="27"/>
          <w:szCs w:val="27"/>
        </w:rPr>
      </w:pPr>
      <w:r w:rsidRPr="006B2836">
        <w:rPr>
          <w:rFonts w:ascii="Times New Roman" w:eastAsia="Times New Roman" w:hAnsi="Times New Roman" w:cs="Times New Roman"/>
          <w:b/>
          <w:bCs/>
          <w:sz w:val="27"/>
          <w:szCs w:val="27"/>
        </w:rPr>
        <w:t>1. Project Overview</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The Service Provider shall develop an AI-powered software system to automate and manage supported Facebook Page activities, including post monitoring, AI-generated comments, approved comment publishing, and engagement workflows for Client-selected Facebook Pages.</w:t>
      </w:r>
    </w:p>
    <w:p w:rsidR="006B2836" w:rsidRPr="006B2836" w:rsidRDefault="006B2836" w:rsidP="006B2836">
      <w:pPr>
        <w:spacing w:before="100" w:beforeAutospacing="1" w:after="100" w:afterAutospacing="1" w:line="240" w:lineRule="auto"/>
        <w:outlineLvl w:val="2"/>
        <w:rPr>
          <w:rFonts w:ascii="Times New Roman" w:eastAsia="Times New Roman" w:hAnsi="Times New Roman" w:cs="Times New Roman"/>
          <w:b/>
          <w:bCs/>
          <w:sz w:val="27"/>
          <w:szCs w:val="27"/>
        </w:rPr>
      </w:pPr>
      <w:r w:rsidRPr="006B2836">
        <w:rPr>
          <w:rFonts w:ascii="Times New Roman" w:eastAsia="Times New Roman" w:hAnsi="Times New Roman" w:cs="Times New Roman"/>
          <w:b/>
          <w:bCs/>
          <w:sz w:val="27"/>
          <w:szCs w:val="27"/>
        </w:rPr>
        <w:t>2. Features and Functional Scope</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2.1. Dashboard and User Management</w:t>
      </w:r>
    </w:p>
    <w:p w:rsidR="006B2836" w:rsidRPr="006B2836" w:rsidRDefault="006B2836" w:rsidP="006B28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Secure login and dashboard.</w:t>
      </w:r>
    </w:p>
    <w:p w:rsidR="006B2836" w:rsidRPr="006B2836" w:rsidRDefault="006B2836" w:rsidP="006B28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View connected Facebook Pages and automation status.</w:t>
      </w:r>
    </w:p>
    <w:p w:rsidR="006B2836" w:rsidRPr="006B2836" w:rsidRDefault="006B2836" w:rsidP="006B28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User roles and access control.</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2.2. Facebook Page Integration</w:t>
      </w:r>
    </w:p>
    <w:p w:rsidR="006B2836" w:rsidRPr="006B2836" w:rsidRDefault="006B2836" w:rsidP="006B28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Connect Facebook through authorized Meta authentication.</w:t>
      </w:r>
    </w:p>
    <w:p w:rsidR="006B2836" w:rsidRPr="006B2836" w:rsidRDefault="006B2836" w:rsidP="006B28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Select and manage eligible Facebook Pages.</w:t>
      </w:r>
    </w:p>
    <w:p w:rsidR="006B2836" w:rsidRPr="006B2836" w:rsidRDefault="006B2836" w:rsidP="006B28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Connect, disconnect, and monitor Page authorization status.</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2.3. Post Monitoring</w:t>
      </w:r>
    </w:p>
    <w:p w:rsidR="006B2836" w:rsidRPr="006B2836" w:rsidRDefault="006B2836" w:rsidP="006B28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Retrieve and display available posts from selected Pages.</w:t>
      </w:r>
    </w:p>
    <w:p w:rsidR="006B2836" w:rsidRPr="006B2836" w:rsidRDefault="006B2836" w:rsidP="006B28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Monitor available post information and comments.</w:t>
      </w:r>
    </w:p>
    <w:p w:rsidR="006B2836" w:rsidRPr="006B2836" w:rsidRDefault="006B2836" w:rsidP="006B28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Filter posts and view activity history.</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2.4. AI-Powered Comment Automation</w:t>
      </w:r>
    </w:p>
    <w:p w:rsidR="006B2836" w:rsidRPr="006B2836" w:rsidRDefault="006B2836" w:rsidP="006B28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Generate relevant comments using AI.</w:t>
      </w:r>
    </w:p>
    <w:p w:rsidR="006B2836" w:rsidRPr="006B2836" w:rsidRDefault="006B2836" w:rsidP="006B28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Support English and Nepali responses, subject to AI capabilities.</w:t>
      </w:r>
    </w:p>
    <w:p w:rsidR="006B2836" w:rsidRPr="006B2836" w:rsidRDefault="006B2836" w:rsidP="006B28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Configure tone, response style, keywords, and comment templates.</w:t>
      </w:r>
    </w:p>
    <w:p w:rsidR="006B2836" w:rsidRPr="006B2836" w:rsidRDefault="006B2836" w:rsidP="006B28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Review, edit, approve, reject, or regenerate AI comments.</w:t>
      </w:r>
    </w:p>
    <w:p w:rsidR="006B2836" w:rsidRPr="006B2836" w:rsidRDefault="006B2836" w:rsidP="006B28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Publish approved comments where authorized Meta interfaces permit.</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2.5. Facebook Like and Engagement Workflow</w:t>
      </w:r>
    </w:p>
    <w:p w:rsidR="006B2836" w:rsidRPr="006B2836" w:rsidRDefault="006B2836" w:rsidP="006B28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Provide supported Like, reaction, and engagement management workflows.</w:t>
      </w:r>
    </w:p>
    <w:p w:rsidR="006B2836" w:rsidRPr="006B2836" w:rsidRDefault="006B2836" w:rsidP="006B28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lastRenderedPageBreak/>
        <w:t>Allow users to initiate or approve eligible engagement actions.</w:t>
      </w:r>
    </w:p>
    <w:p w:rsidR="006B2836" w:rsidRPr="006B2836" w:rsidRDefault="006B2836" w:rsidP="006B28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Record action status and errors.</w:t>
      </w:r>
    </w:p>
    <w:p w:rsidR="006B2836" w:rsidRPr="006B2836" w:rsidRDefault="006B2836" w:rsidP="006B28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Enable, pause, or disable automation.</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i/>
          <w:iCs/>
          <w:sz w:val="24"/>
          <w:szCs w:val="24"/>
        </w:rPr>
        <w:t>Automated Likes and reactions are subject to Meta API availability, permissions, and applicable policies. Unsupported actions shall use an appropriate compliant alternative.</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2.6. Automation Settings</w:t>
      </w:r>
    </w:p>
    <w:p w:rsidR="006B2836" w:rsidRPr="006B2836" w:rsidRDefault="006B2836" w:rsidP="006B28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Select Pages and configure automation rules.</w:t>
      </w:r>
    </w:p>
    <w:p w:rsidR="006B2836" w:rsidRPr="006B2836" w:rsidRDefault="006B2836" w:rsidP="006B28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Set operating schedules and action limits where supported.</w:t>
      </w:r>
    </w:p>
    <w:p w:rsidR="006B2836" w:rsidRPr="006B2836" w:rsidRDefault="006B2836" w:rsidP="006B28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Configure approval requirements and restricted keywords.</w:t>
      </w:r>
    </w:p>
    <w:p w:rsidR="006B2836" w:rsidRPr="006B2836" w:rsidRDefault="006B2836" w:rsidP="006B28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Prevent duplicate actions where technically feasible.</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2.7. Reports and Notifications</w:t>
      </w:r>
    </w:p>
    <w:p w:rsidR="006B2836" w:rsidRPr="006B2836" w:rsidRDefault="006B2836" w:rsidP="006B28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Display comment and engagement activity.</w:t>
      </w:r>
    </w:p>
    <w:p w:rsidR="006B2836" w:rsidRPr="006B2836" w:rsidRDefault="006B2836" w:rsidP="006B28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Track successful, failed, and pending actions.</w:t>
      </w:r>
    </w:p>
    <w:p w:rsidR="006B2836" w:rsidRPr="006B2836" w:rsidRDefault="006B2836" w:rsidP="006B28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Provide activity logs and date-based reports.</w:t>
      </w:r>
    </w:p>
    <w:p w:rsidR="006B2836" w:rsidRPr="006B2836" w:rsidRDefault="006B2836" w:rsidP="006B28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Show alerts for errors, approvals, and connection issues.</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2.8. Security and Administration</w:t>
      </w:r>
    </w:p>
    <w:p w:rsidR="006B2836" w:rsidRPr="006B2836" w:rsidRDefault="006B2836" w:rsidP="006B28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Secure access and protect authorization tokens.</w:t>
      </w:r>
    </w:p>
    <w:p w:rsidR="006B2836" w:rsidRPr="006B2836" w:rsidRDefault="006B2836" w:rsidP="006B28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Provide activity logs and administrative controls.</w:t>
      </w:r>
    </w:p>
    <w:p w:rsidR="006B2836" w:rsidRPr="006B2836" w:rsidRDefault="006B2836" w:rsidP="006B28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Allow authorized users to stop automation and disconnect Pages.</w:t>
      </w:r>
    </w:p>
    <w:p w:rsidR="006B2836" w:rsidRPr="006B2836" w:rsidRDefault="006B2836" w:rsidP="006B2836">
      <w:pPr>
        <w:spacing w:before="100" w:beforeAutospacing="1" w:after="100" w:afterAutospacing="1" w:line="240" w:lineRule="auto"/>
        <w:outlineLvl w:val="2"/>
        <w:rPr>
          <w:rFonts w:ascii="Times New Roman" w:eastAsia="Times New Roman" w:hAnsi="Times New Roman" w:cs="Times New Roman"/>
          <w:b/>
          <w:bCs/>
          <w:sz w:val="27"/>
          <w:szCs w:val="27"/>
        </w:rPr>
      </w:pPr>
      <w:r w:rsidRPr="006B2836">
        <w:rPr>
          <w:rFonts w:ascii="Times New Roman" w:eastAsia="Times New Roman" w:hAnsi="Times New Roman" w:cs="Times New Roman"/>
          <w:b/>
          <w:bCs/>
          <w:sz w:val="27"/>
          <w:szCs w:val="27"/>
        </w:rPr>
        <w:t>3. Deliverables</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The Service Provider shall deliver:</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Functional web-based automation dashboard.</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Facebook Page connection and selection module.</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Post monitoring and AI comment generation.</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Comment approval and supported publishing workflow.</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Supported Like/engagement management workflow.</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Automation settings, reporting, and activity logs.</w:t>
      </w:r>
    </w:p>
    <w:p w:rsidR="006B2836" w:rsidRPr="006B2836" w:rsidRDefault="006B2836" w:rsidP="006B28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Testing, deployment, basic documentation, and user training.</w:t>
      </w:r>
    </w:p>
    <w:p w:rsidR="006B2836" w:rsidRPr="006B2836" w:rsidRDefault="006B2836" w:rsidP="006B2836">
      <w:pPr>
        <w:spacing w:before="100" w:beforeAutospacing="1" w:after="100" w:afterAutospacing="1" w:line="240" w:lineRule="auto"/>
        <w:outlineLvl w:val="2"/>
        <w:rPr>
          <w:rFonts w:ascii="Times New Roman" w:eastAsia="Times New Roman" w:hAnsi="Times New Roman" w:cs="Times New Roman"/>
          <w:b/>
          <w:bCs/>
          <w:sz w:val="27"/>
          <w:szCs w:val="27"/>
        </w:rPr>
      </w:pPr>
      <w:r w:rsidRPr="006B2836">
        <w:rPr>
          <w:rFonts w:ascii="Times New Roman" w:eastAsia="Times New Roman" w:hAnsi="Times New Roman" w:cs="Times New Roman"/>
          <w:b/>
          <w:bCs/>
          <w:sz w:val="27"/>
          <w:szCs w:val="27"/>
        </w:rPr>
        <w:t>4. Scope Limitations</w:t>
      </w:r>
    </w:p>
    <w:p w:rsidR="006B2836" w:rsidRPr="006B2836" w:rsidRDefault="006B2836" w:rsidP="006B28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Only authorized Facebook Pages and supported Meta interfaces shall be used.</w:t>
      </w:r>
    </w:p>
    <w:p w:rsidR="006B2836" w:rsidRPr="006B2836" w:rsidRDefault="006B2836" w:rsidP="006B28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Meta approval and unsupported automated engagement actions are not guaranteed.</w:t>
      </w:r>
    </w:p>
    <w:p w:rsidR="006B2836" w:rsidRDefault="006B2836" w:rsidP="006B28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Hosting, AI usage, third-party subscriptions, and other recurring charges are excluded unless expressly agreed in writing.</w:t>
      </w:r>
    </w:p>
    <w:p w:rsidR="006B2836" w:rsidRPr="006B2836" w:rsidRDefault="006B2836" w:rsidP="006B2836">
      <w:pPr>
        <w:numPr>
          <w:ilvl w:val="0"/>
          <w:numId w:val="10"/>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6B2836">
        <w:rPr>
          <w:rFonts w:ascii="Times New Roman" w:eastAsia="Times New Roman" w:hAnsi="Times New Roman" w:cs="Times New Roman"/>
          <w:sz w:val="24"/>
          <w:szCs w:val="24"/>
        </w:rPr>
        <w:lastRenderedPageBreak/>
        <w:t>New features outside this Annex require written approval and may incur additional charges.</w:t>
      </w:r>
    </w:p>
    <w:p w:rsidR="006B2836" w:rsidRPr="006B2836" w:rsidRDefault="006B2836" w:rsidP="006B2836">
      <w:pPr>
        <w:spacing w:before="100" w:beforeAutospacing="1" w:after="100" w:afterAutospacing="1" w:line="240" w:lineRule="auto"/>
        <w:outlineLvl w:val="2"/>
        <w:rPr>
          <w:rFonts w:ascii="Times New Roman" w:eastAsia="Times New Roman" w:hAnsi="Times New Roman" w:cs="Times New Roman"/>
          <w:b/>
          <w:bCs/>
          <w:sz w:val="27"/>
          <w:szCs w:val="27"/>
        </w:rPr>
      </w:pPr>
      <w:r w:rsidRPr="006B2836">
        <w:rPr>
          <w:rFonts w:ascii="Times New Roman" w:eastAsia="Times New Roman" w:hAnsi="Times New Roman" w:cs="Times New Roman"/>
          <w:b/>
          <w:bCs/>
          <w:sz w:val="27"/>
          <w:szCs w:val="27"/>
        </w:rPr>
        <w:t>5. Acceptance</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The system shall be tested against the agreed features above. The Client shall review the delivered system and report material discrepancies within seven (7) working days of the acceptance demonstration or deployment notice.</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sz w:val="24"/>
          <w:szCs w:val="24"/>
        </w:rPr>
        <w:t>This Annex forms an integral part of the AI-Powered Facebook Automation Software Development Agreement.</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Client Signature:</w:t>
      </w:r>
      <w:r w:rsidRPr="006B2836">
        <w:rPr>
          <w:rFonts w:ascii="Times New Roman" w:eastAsia="Times New Roman" w:hAnsi="Times New Roman" w:cs="Times New Roman"/>
          <w:sz w:val="24"/>
          <w:szCs w:val="24"/>
        </w:rPr>
        <w:t xml:space="preserve"> ____________________</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Service Provider Signature:</w:t>
      </w:r>
      <w:r w:rsidRPr="006B2836">
        <w:rPr>
          <w:rFonts w:ascii="Times New Roman" w:eastAsia="Times New Roman" w:hAnsi="Times New Roman" w:cs="Times New Roman"/>
          <w:sz w:val="24"/>
          <w:szCs w:val="24"/>
        </w:rPr>
        <w:t xml:space="preserve"> ____________________</w:t>
      </w:r>
    </w:p>
    <w:p w:rsidR="006B2836" w:rsidRPr="006B2836" w:rsidRDefault="006B2836" w:rsidP="006B2836">
      <w:pPr>
        <w:spacing w:before="100" w:beforeAutospacing="1" w:after="100" w:afterAutospacing="1" w:line="240" w:lineRule="auto"/>
        <w:rPr>
          <w:rFonts w:ascii="Times New Roman" w:eastAsia="Times New Roman" w:hAnsi="Times New Roman" w:cs="Times New Roman"/>
          <w:sz w:val="24"/>
          <w:szCs w:val="24"/>
        </w:rPr>
      </w:pPr>
      <w:r w:rsidRPr="006B2836">
        <w:rPr>
          <w:rFonts w:ascii="Times New Roman" w:eastAsia="Times New Roman" w:hAnsi="Times New Roman" w:cs="Times New Roman"/>
          <w:b/>
          <w:bCs/>
          <w:sz w:val="24"/>
          <w:szCs w:val="24"/>
        </w:rPr>
        <w:t>Date:</w:t>
      </w:r>
      <w:r w:rsidRPr="006B2836">
        <w:rPr>
          <w:rFonts w:ascii="Times New Roman" w:eastAsia="Times New Roman" w:hAnsi="Times New Roman" w:cs="Times New Roman"/>
          <w:sz w:val="24"/>
          <w:szCs w:val="24"/>
        </w:rPr>
        <w:t xml:space="preserve"> ____________________</w:t>
      </w:r>
    </w:p>
    <w:p w:rsidR="00810012" w:rsidRDefault="006B2836"/>
    <w:sectPr w:rsidR="00810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830B7"/>
    <w:multiLevelType w:val="multilevel"/>
    <w:tmpl w:val="4A6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17622"/>
    <w:multiLevelType w:val="multilevel"/>
    <w:tmpl w:val="90DC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A13364"/>
    <w:multiLevelType w:val="multilevel"/>
    <w:tmpl w:val="822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B773F7"/>
    <w:multiLevelType w:val="multilevel"/>
    <w:tmpl w:val="1D5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095DD1"/>
    <w:multiLevelType w:val="multilevel"/>
    <w:tmpl w:val="C42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6A69AA"/>
    <w:multiLevelType w:val="multilevel"/>
    <w:tmpl w:val="E07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423B11"/>
    <w:multiLevelType w:val="multilevel"/>
    <w:tmpl w:val="6D3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8D0DC3"/>
    <w:multiLevelType w:val="multilevel"/>
    <w:tmpl w:val="59B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A10D70"/>
    <w:multiLevelType w:val="multilevel"/>
    <w:tmpl w:val="5D7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A370D2"/>
    <w:multiLevelType w:val="multilevel"/>
    <w:tmpl w:val="F71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8"/>
  </w:num>
  <w:num w:numId="5">
    <w:abstractNumId w:val="9"/>
  </w:num>
  <w:num w:numId="6">
    <w:abstractNumId w:val="0"/>
  </w:num>
  <w:num w:numId="7">
    <w:abstractNumId w:val="3"/>
  </w:num>
  <w:num w:numId="8">
    <w:abstractNumId w:val="2"/>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836"/>
    <w:rsid w:val="00460781"/>
    <w:rsid w:val="006B2836"/>
    <w:rsid w:val="00B74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5EB7A8-1EF3-4420-855D-041AA53A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28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28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28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28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28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28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2836"/>
    <w:rPr>
      <w:b/>
      <w:bCs/>
    </w:rPr>
  </w:style>
  <w:style w:type="character" w:styleId="Emphasis">
    <w:name w:val="Emphasis"/>
    <w:basedOn w:val="DefaultParagraphFont"/>
    <w:uiPriority w:val="20"/>
    <w:qFormat/>
    <w:rsid w:val="006B28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19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2026-10-11T07:47:00Z</dcterms:created>
  <dcterms:modified xsi:type="dcterms:W3CDTF">2026-10-11T07:52:00Z</dcterms:modified>
</cp:coreProperties>
</file>