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5F4C" w14:textId="77777777" w:rsidR="00971286" w:rsidRDefault="00971286" w:rsidP="00971286">
      <w:r w:rsidRPr="006D49D8">
        <w:rPr>
          <w:b/>
          <w:bCs/>
          <w:sz w:val="28"/>
          <w:szCs w:val="28"/>
        </w:rPr>
        <w:t xml:space="preserve">Dataset </w:t>
      </w:r>
      <w:proofErr w:type="gramStart"/>
      <w:r w:rsidRPr="006D49D8">
        <w:rPr>
          <w:b/>
          <w:bCs/>
          <w:sz w:val="28"/>
          <w:szCs w:val="28"/>
        </w:rPr>
        <w:t>used :</w:t>
      </w:r>
      <w:proofErr w:type="gramEnd"/>
      <w:r>
        <w:br/>
      </w:r>
      <w:r w:rsidRPr="006D49D8">
        <w:rPr>
          <w:noProof/>
        </w:rPr>
        <w:drawing>
          <wp:inline distT="0" distB="0" distL="0" distR="0" wp14:anchorId="19653FEA" wp14:editId="5C51BFC2">
            <wp:extent cx="5831840" cy="5351145"/>
            <wp:effectExtent l="0" t="0" r="0" b="1905"/>
            <wp:docPr id="114762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20733" name=""/>
                    <pic:cNvPicPr/>
                  </pic:nvPicPr>
                  <pic:blipFill>
                    <a:blip r:embed="rId5"/>
                    <a:stretch>
                      <a:fillRect/>
                    </a:stretch>
                  </pic:blipFill>
                  <pic:spPr>
                    <a:xfrm>
                      <a:off x="0" y="0"/>
                      <a:ext cx="5831840" cy="5351145"/>
                    </a:xfrm>
                    <a:prstGeom prst="rect">
                      <a:avLst/>
                    </a:prstGeom>
                  </pic:spPr>
                </pic:pic>
              </a:graphicData>
            </a:graphic>
          </wp:inline>
        </w:drawing>
      </w:r>
    </w:p>
    <w:p w14:paraId="4A93AACB" w14:textId="77777777" w:rsidR="00971286" w:rsidRDefault="00971286" w:rsidP="00971286">
      <w:pPr>
        <w:rPr>
          <w:b/>
          <w:bCs/>
          <w:sz w:val="28"/>
          <w:szCs w:val="28"/>
        </w:rPr>
      </w:pPr>
      <w:r w:rsidRPr="006D49D8">
        <w:rPr>
          <w:b/>
          <w:bCs/>
          <w:sz w:val="28"/>
          <w:szCs w:val="28"/>
        </w:rPr>
        <w:t>1. Identify missing values in every column</w:t>
      </w:r>
    </w:p>
    <w:p w14:paraId="1E0C12D4" w14:textId="77777777" w:rsidR="00971286" w:rsidRDefault="00971286" w:rsidP="00971286">
      <w:pPr>
        <w:rPr>
          <w:b/>
          <w:bCs/>
          <w:sz w:val="28"/>
          <w:szCs w:val="28"/>
        </w:rPr>
      </w:pPr>
      <w:r w:rsidRPr="006D49D8">
        <w:rPr>
          <w:b/>
          <w:bCs/>
          <w:noProof/>
          <w:sz w:val="28"/>
          <w:szCs w:val="28"/>
        </w:rPr>
        <w:drawing>
          <wp:inline distT="0" distB="0" distL="0" distR="0" wp14:anchorId="473667D1" wp14:editId="0D399DD0">
            <wp:extent cx="2103302" cy="1867062"/>
            <wp:effectExtent l="0" t="0" r="0" b="0"/>
            <wp:docPr id="178933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8811" name=""/>
                    <pic:cNvPicPr/>
                  </pic:nvPicPr>
                  <pic:blipFill>
                    <a:blip r:embed="rId6"/>
                    <a:stretch>
                      <a:fillRect/>
                    </a:stretch>
                  </pic:blipFill>
                  <pic:spPr>
                    <a:xfrm>
                      <a:off x="0" y="0"/>
                      <a:ext cx="2103302" cy="1867062"/>
                    </a:xfrm>
                    <a:prstGeom prst="rect">
                      <a:avLst/>
                    </a:prstGeom>
                  </pic:spPr>
                </pic:pic>
              </a:graphicData>
            </a:graphic>
          </wp:inline>
        </w:drawing>
      </w:r>
    </w:p>
    <w:p w14:paraId="503B03C4" w14:textId="77777777" w:rsidR="00971286" w:rsidRDefault="00971286" w:rsidP="00971286">
      <w:pPr>
        <w:rPr>
          <w:sz w:val="28"/>
          <w:szCs w:val="28"/>
        </w:rPr>
      </w:pPr>
      <w:r>
        <w:rPr>
          <w:b/>
          <w:bCs/>
          <w:sz w:val="28"/>
          <w:szCs w:val="28"/>
        </w:rPr>
        <w:br w:type="page"/>
      </w:r>
      <w:r w:rsidRPr="006D49D8">
        <w:rPr>
          <w:sz w:val="28"/>
          <w:szCs w:val="28"/>
        </w:rPr>
        <w:lastRenderedPageBreak/>
        <w:t>only columns containing missing values:</w:t>
      </w:r>
    </w:p>
    <w:p w14:paraId="030C4B40" w14:textId="77777777" w:rsidR="00971286" w:rsidRDefault="00971286" w:rsidP="00971286">
      <w:pPr>
        <w:rPr>
          <w:sz w:val="28"/>
          <w:szCs w:val="28"/>
        </w:rPr>
      </w:pPr>
      <w:r w:rsidRPr="006D49D8">
        <w:rPr>
          <w:noProof/>
          <w:sz w:val="28"/>
          <w:szCs w:val="28"/>
        </w:rPr>
        <w:drawing>
          <wp:inline distT="0" distB="0" distL="0" distR="0" wp14:anchorId="7667E2B7" wp14:editId="0A71827E">
            <wp:extent cx="2865368" cy="1417443"/>
            <wp:effectExtent l="0" t="0" r="0" b="0"/>
            <wp:docPr id="187156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69177" name=""/>
                    <pic:cNvPicPr/>
                  </pic:nvPicPr>
                  <pic:blipFill>
                    <a:blip r:embed="rId7"/>
                    <a:stretch>
                      <a:fillRect/>
                    </a:stretch>
                  </pic:blipFill>
                  <pic:spPr>
                    <a:xfrm>
                      <a:off x="0" y="0"/>
                      <a:ext cx="2865368" cy="1417443"/>
                    </a:xfrm>
                    <a:prstGeom prst="rect">
                      <a:avLst/>
                    </a:prstGeom>
                  </pic:spPr>
                </pic:pic>
              </a:graphicData>
            </a:graphic>
          </wp:inline>
        </w:drawing>
      </w:r>
    </w:p>
    <w:p w14:paraId="09AF8FF3" w14:textId="77777777" w:rsidR="00971286" w:rsidRDefault="00971286" w:rsidP="00971286">
      <w:pPr>
        <w:rPr>
          <w:sz w:val="28"/>
          <w:szCs w:val="28"/>
        </w:rPr>
      </w:pPr>
      <w:r>
        <w:rPr>
          <w:sz w:val="28"/>
          <w:szCs w:val="28"/>
        </w:rPr>
        <w:t xml:space="preserve">Total </w:t>
      </w:r>
      <w:proofErr w:type="gramStart"/>
      <w:r>
        <w:rPr>
          <w:sz w:val="28"/>
          <w:szCs w:val="28"/>
        </w:rPr>
        <w:t>Count :</w:t>
      </w:r>
      <w:proofErr w:type="gramEnd"/>
    </w:p>
    <w:p w14:paraId="2F320B83" w14:textId="77777777" w:rsidR="00971286" w:rsidRDefault="00971286" w:rsidP="00971286">
      <w:pPr>
        <w:rPr>
          <w:sz w:val="28"/>
          <w:szCs w:val="28"/>
        </w:rPr>
      </w:pPr>
      <w:r w:rsidRPr="006D49D8">
        <w:rPr>
          <w:noProof/>
          <w:sz w:val="28"/>
          <w:szCs w:val="28"/>
        </w:rPr>
        <w:drawing>
          <wp:inline distT="0" distB="0" distL="0" distR="0" wp14:anchorId="3FA7C090" wp14:editId="21933546">
            <wp:extent cx="2225233" cy="746825"/>
            <wp:effectExtent l="0" t="0" r="3810" b="0"/>
            <wp:docPr id="10109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41651" name=""/>
                    <pic:cNvPicPr/>
                  </pic:nvPicPr>
                  <pic:blipFill>
                    <a:blip r:embed="rId8"/>
                    <a:stretch>
                      <a:fillRect/>
                    </a:stretch>
                  </pic:blipFill>
                  <pic:spPr>
                    <a:xfrm>
                      <a:off x="0" y="0"/>
                      <a:ext cx="2225233" cy="746825"/>
                    </a:xfrm>
                    <a:prstGeom prst="rect">
                      <a:avLst/>
                    </a:prstGeom>
                  </pic:spPr>
                </pic:pic>
              </a:graphicData>
            </a:graphic>
          </wp:inline>
        </w:drawing>
      </w:r>
    </w:p>
    <w:p w14:paraId="2DF06DD5" w14:textId="77777777" w:rsidR="00971286" w:rsidRPr="006D49D8" w:rsidRDefault="00971286" w:rsidP="00971286">
      <w:pPr>
        <w:rPr>
          <w:b/>
          <w:bCs/>
          <w:sz w:val="28"/>
          <w:szCs w:val="28"/>
        </w:rPr>
      </w:pPr>
      <w:r w:rsidRPr="006D49D8">
        <w:rPr>
          <w:b/>
          <w:bCs/>
          <w:sz w:val="28"/>
          <w:szCs w:val="28"/>
        </w:rPr>
        <w:t>Possible Errors and Solutions</w:t>
      </w:r>
    </w:p>
    <w:p w14:paraId="7BB25962" w14:textId="77777777" w:rsidR="00971286" w:rsidRPr="006D49D8" w:rsidRDefault="00971286" w:rsidP="00971286">
      <w:pPr>
        <w:jc w:val="both"/>
        <w:rPr>
          <w:sz w:val="28"/>
          <w:szCs w:val="28"/>
        </w:rPr>
      </w:pPr>
      <w:r w:rsidRPr="006D49D8">
        <w:rPr>
          <w:sz w:val="28"/>
          <w:szCs w:val="28"/>
        </w:rPr>
        <w:t xml:space="preserve">- </w:t>
      </w:r>
      <w:r w:rsidRPr="006D49D8">
        <w:rPr>
          <w:b/>
          <w:bCs/>
          <w:sz w:val="28"/>
          <w:szCs w:val="28"/>
        </w:rPr>
        <w:t>Problem:</w:t>
      </w:r>
      <w:r w:rsidRPr="006D49D8">
        <w:rPr>
          <w:sz w:val="28"/>
          <w:szCs w:val="28"/>
        </w:rPr>
        <w:t xml:space="preserve"> Missing values can lead to incorrect revenue calculations, incomplete reports, and unreliable business decisions.</w:t>
      </w:r>
    </w:p>
    <w:p w14:paraId="041BF45C" w14:textId="77777777" w:rsidR="00971286" w:rsidRPr="006D49D8" w:rsidRDefault="00971286" w:rsidP="00971286">
      <w:pPr>
        <w:jc w:val="both"/>
        <w:rPr>
          <w:sz w:val="28"/>
          <w:szCs w:val="28"/>
        </w:rPr>
      </w:pPr>
      <w:r w:rsidRPr="006D49D8">
        <w:rPr>
          <w:sz w:val="28"/>
          <w:szCs w:val="28"/>
        </w:rPr>
        <w:t xml:space="preserve">- </w:t>
      </w:r>
      <w:r w:rsidRPr="006D49D8">
        <w:rPr>
          <w:b/>
          <w:bCs/>
          <w:sz w:val="28"/>
          <w:szCs w:val="28"/>
        </w:rPr>
        <w:t>Possible causes:</w:t>
      </w:r>
    </w:p>
    <w:p w14:paraId="3F7A30EF" w14:textId="77777777" w:rsidR="00971286" w:rsidRPr="006D49D8" w:rsidRDefault="00971286" w:rsidP="00971286">
      <w:pPr>
        <w:numPr>
          <w:ilvl w:val="0"/>
          <w:numId w:val="1"/>
        </w:numPr>
        <w:jc w:val="both"/>
        <w:rPr>
          <w:sz w:val="28"/>
          <w:szCs w:val="28"/>
        </w:rPr>
      </w:pPr>
      <w:r w:rsidRPr="006D49D8">
        <w:rPr>
          <w:sz w:val="28"/>
          <w:szCs w:val="28"/>
        </w:rPr>
        <w:t>Customers may leave fields such as customer name, quantity, or region blank while placing an order.</w:t>
      </w:r>
    </w:p>
    <w:p w14:paraId="4DB40D8D" w14:textId="77777777" w:rsidR="00971286" w:rsidRPr="006D49D8" w:rsidRDefault="00971286" w:rsidP="00971286">
      <w:pPr>
        <w:numPr>
          <w:ilvl w:val="0"/>
          <w:numId w:val="1"/>
        </w:numPr>
        <w:jc w:val="both"/>
        <w:rPr>
          <w:sz w:val="28"/>
          <w:szCs w:val="28"/>
        </w:rPr>
      </w:pPr>
      <w:r w:rsidRPr="006D49D8">
        <w:rPr>
          <w:sz w:val="28"/>
          <w:szCs w:val="28"/>
        </w:rPr>
        <w:t>Data may be lost during file imports, database transfers, or system failures.</w:t>
      </w:r>
    </w:p>
    <w:p w14:paraId="0F78B411" w14:textId="77777777" w:rsidR="00971286" w:rsidRPr="006D49D8" w:rsidRDefault="00971286" w:rsidP="00971286">
      <w:pPr>
        <w:numPr>
          <w:ilvl w:val="0"/>
          <w:numId w:val="1"/>
        </w:numPr>
        <w:jc w:val="both"/>
        <w:rPr>
          <w:sz w:val="28"/>
          <w:szCs w:val="28"/>
        </w:rPr>
      </w:pPr>
      <w:r w:rsidRPr="006D49D8">
        <w:rPr>
          <w:sz w:val="28"/>
          <w:szCs w:val="28"/>
        </w:rPr>
        <w:t>Employees may accidentally skip fields while entering order details.</w:t>
      </w:r>
    </w:p>
    <w:p w14:paraId="24A09B7D" w14:textId="77777777" w:rsidR="00971286" w:rsidRPr="006D49D8" w:rsidRDefault="00971286" w:rsidP="00971286">
      <w:pPr>
        <w:numPr>
          <w:ilvl w:val="0"/>
          <w:numId w:val="1"/>
        </w:numPr>
        <w:jc w:val="both"/>
        <w:rPr>
          <w:sz w:val="28"/>
          <w:szCs w:val="28"/>
        </w:rPr>
      </w:pPr>
      <w:r w:rsidRPr="006D49D8">
        <w:rPr>
          <w:sz w:val="28"/>
          <w:szCs w:val="28"/>
        </w:rPr>
        <w:t>Some values may be unavailable because the information was not collected at the time of the transaction.</w:t>
      </w:r>
    </w:p>
    <w:p w14:paraId="4079BD70" w14:textId="77777777" w:rsidR="00971286" w:rsidRDefault="00971286" w:rsidP="00971286">
      <w:pPr>
        <w:jc w:val="both"/>
        <w:rPr>
          <w:sz w:val="28"/>
          <w:szCs w:val="28"/>
        </w:rPr>
      </w:pPr>
      <w:r w:rsidRPr="006D49D8">
        <w:rPr>
          <w:sz w:val="28"/>
          <w:szCs w:val="28"/>
        </w:rPr>
        <w:t xml:space="preserve">- </w:t>
      </w:r>
      <w:r w:rsidRPr="006D49D8">
        <w:rPr>
          <w:b/>
          <w:bCs/>
          <w:sz w:val="28"/>
          <w:szCs w:val="28"/>
        </w:rPr>
        <w:t>Solution</w:t>
      </w:r>
      <w:r w:rsidRPr="006D49D8">
        <w:rPr>
          <w:sz w:val="28"/>
          <w:szCs w:val="28"/>
        </w:rPr>
        <w:t xml:space="preserve">: Use </w:t>
      </w:r>
      <w:proofErr w:type="spellStart"/>
      <w:proofErr w:type="gramStart"/>
      <w:r w:rsidRPr="006D49D8">
        <w:rPr>
          <w:sz w:val="28"/>
          <w:szCs w:val="28"/>
        </w:rPr>
        <w:t>df.isnull</w:t>
      </w:r>
      <w:proofErr w:type="spellEnd"/>
      <w:proofErr w:type="gramEnd"/>
      <w:r w:rsidRPr="006D49D8">
        <w:rPr>
          <w:sz w:val="28"/>
          <w:szCs w:val="28"/>
        </w:rPr>
        <w:t>(</w:t>
      </w:r>
      <w:proofErr w:type="gramStart"/>
      <w:r w:rsidRPr="006D49D8">
        <w:rPr>
          <w:sz w:val="28"/>
          <w:szCs w:val="28"/>
        </w:rPr>
        <w:t>).sum</w:t>
      </w:r>
      <w:proofErr w:type="gramEnd"/>
      <w:r w:rsidRPr="006D49D8">
        <w:rPr>
          <w:sz w:val="28"/>
          <w:szCs w:val="28"/>
        </w:rPr>
        <w:t>() to identify missing values in each column. Fill missing values with appropriate values where possible, or remove incomplete records when justified. For important fields such as quantity and unit price, investigate the original records before making corrections to avoid inaccurate revenue calculations.</w:t>
      </w:r>
    </w:p>
    <w:p w14:paraId="058BE0BE" w14:textId="77777777" w:rsidR="004C5727" w:rsidRDefault="004C5727"/>
    <w:sectPr w:rsidR="004C5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457D"/>
    <w:multiLevelType w:val="multilevel"/>
    <w:tmpl w:val="3ECE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68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72"/>
    <w:rsid w:val="000959E3"/>
    <w:rsid w:val="00385472"/>
    <w:rsid w:val="004B7F03"/>
    <w:rsid w:val="004C5727"/>
    <w:rsid w:val="00971286"/>
    <w:rsid w:val="00E43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BF8BA7-567E-4195-8EA6-5F500124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86"/>
    <w:pPr>
      <w:spacing w:line="259" w:lineRule="auto"/>
    </w:pPr>
    <w:rPr>
      <w:sz w:val="22"/>
      <w:szCs w:val="22"/>
    </w:rPr>
  </w:style>
  <w:style w:type="paragraph" w:styleId="Heading1">
    <w:name w:val="heading 1"/>
    <w:basedOn w:val="Normal"/>
    <w:next w:val="Normal"/>
    <w:link w:val="Heading1Char"/>
    <w:uiPriority w:val="9"/>
    <w:qFormat/>
    <w:rsid w:val="00385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472"/>
    <w:rPr>
      <w:rFonts w:eastAsiaTheme="majorEastAsia" w:cstheme="majorBidi"/>
      <w:color w:val="272727" w:themeColor="text1" w:themeTint="D8"/>
    </w:rPr>
  </w:style>
  <w:style w:type="paragraph" w:styleId="Title">
    <w:name w:val="Title"/>
    <w:basedOn w:val="Normal"/>
    <w:next w:val="Normal"/>
    <w:link w:val="TitleChar"/>
    <w:uiPriority w:val="10"/>
    <w:qFormat/>
    <w:rsid w:val="00385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472"/>
    <w:pPr>
      <w:spacing w:before="160"/>
      <w:jc w:val="center"/>
    </w:pPr>
    <w:rPr>
      <w:i/>
      <w:iCs/>
      <w:color w:val="404040" w:themeColor="text1" w:themeTint="BF"/>
    </w:rPr>
  </w:style>
  <w:style w:type="character" w:customStyle="1" w:styleId="QuoteChar">
    <w:name w:val="Quote Char"/>
    <w:basedOn w:val="DefaultParagraphFont"/>
    <w:link w:val="Quote"/>
    <w:uiPriority w:val="29"/>
    <w:rsid w:val="00385472"/>
    <w:rPr>
      <w:i/>
      <w:iCs/>
      <w:color w:val="404040" w:themeColor="text1" w:themeTint="BF"/>
    </w:rPr>
  </w:style>
  <w:style w:type="paragraph" w:styleId="ListParagraph">
    <w:name w:val="List Paragraph"/>
    <w:basedOn w:val="Normal"/>
    <w:uiPriority w:val="34"/>
    <w:qFormat/>
    <w:rsid w:val="00385472"/>
    <w:pPr>
      <w:ind w:left="720"/>
      <w:contextualSpacing/>
    </w:pPr>
  </w:style>
  <w:style w:type="character" w:styleId="IntenseEmphasis">
    <w:name w:val="Intense Emphasis"/>
    <w:basedOn w:val="DefaultParagraphFont"/>
    <w:uiPriority w:val="21"/>
    <w:qFormat/>
    <w:rsid w:val="00385472"/>
    <w:rPr>
      <w:i/>
      <w:iCs/>
      <w:color w:val="0F4761" w:themeColor="accent1" w:themeShade="BF"/>
    </w:rPr>
  </w:style>
  <w:style w:type="paragraph" w:styleId="IntenseQuote">
    <w:name w:val="Intense Quote"/>
    <w:basedOn w:val="Normal"/>
    <w:next w:val="Normal"/>
    <w:link w:val="IntenseQuoteChar"/>
    <w:uiPriority w:val="30"/>
    <w:qFormat/>
    <w:rsid w:val="00385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472"/>
    <w:rPr>
      <w:i/>
      <w:iCs/>
      <w:color w:val="0F4761" w:themeColor="accent1" w:themeShade="BF"/>
    </w:rPr>
  </w:style>
  <w:style w:type="character" w:styleId="IntenseReference">
    <w:name w:val="Intense Reference"/>
    <w:basedOn w:val="DefaultParagraphFont"/>
    <w:uiPriority w:val="32"/>
    <w:qFormat/>
    <w:rsid w:val="00385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Aathithya</dc:creator>
  <cp:keywords/>
  <dc:description/>
  <cp:lastModifiedBy>Rishi Aathithya</cp:lastModifiedBy>
  <cp:revision>2</cp:revision>
  <dcterms:created xsi:type="dcterms:W3CDTF">2026-10-27T12:37:00Z</dcterms:created>
  <dcterms:modified xsi:type="dcterms:W3CDTF">2026-10-27T12:37:00Z</dcterms:modified>
</cp:coreProperties>
</file>