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right w:color="auto" w:space="0" w:sz="0" w:val="none"/>
        </w:pBdr>
        <w:shd w:fill="ffffff" w:val="clear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05"/>
        <w:gridCol w:w="2775"/>
        <w:gridCol w:w="2985"/>
        <w:tblGridChange w:id="0">
          <w:tblGrid>
            <w:gridCol w:w="3105"/>
            <w:gridCol w:w="2775"/>
            <w:gridCol w:w="29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Subject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Number of questions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b w:val="1"/>
                <w:bCs w:val="1"/>
                <w:color w:val="222222"/>
              </w:rPr>
            </w:pPr>
            <w:r w:rsidDel="00000000" w:rsidR="00000000" w:rsidRPr="00000000">
              <w:rPr>
                <w:b w:val="1"/>
                <w:bCs w:val="1"/>
                <w:color w:val="222222"/>
                <w:rtl w:val="0"/>
              </w:rPr>
              <w:t xml:space="preserve">Type of question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History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20</w:t>
              <w:br w:type="textWrapping"/>
              <w:t xml:space="preserve">2 statement - 10</w:t>
            </w:r>
          </w:p>
          <w:p w:rsidR="00000000" w:rsidDel="00000000" w:rsidP="00000000" w:rsidRDefault="00000000" w:rsidRPr="00000000" w14:paraId="00000008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- 6</w:t>
              <w:br w:type="textWrapping"/>
              <w:t xml:space="preserve">4 statement - 4</w:t>
            </w:r>
          </w:p>
          <w:p w:rsidR="00000000" w:rsidDel="00000000" w:rsidP="00000000" w:rsidRDefault="00000000" w:rsidRPr="00000000" w14:paraId="00000009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15</w:t>
              <w:br w:type="textWrapping"/>
              <w:t xml:space="preserve">Assertion/reason - 5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Geography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20</w:t>
              <w:br w:type="textWrapping"/>
              <w:t xml:space="preserve">2 statement - 10</w:t>
            </w:r>
          </w:p>
          <w:p w:rsidR="00000000" w:rsidDel="00000000" w:rsidP="00000000" w:rsidRDefault="00000000" w:rsidRPr="00000000" w14:paraId="0000000D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- 6</w:t>
              <w:br w:type="textWrapping"/>
              <w:t xml:space="preserve">4 statement - 4</w:t>
            </w:r>
          </w:p>
          <w:p w:rsidR="00000000" w:rsidDel="00000000" w:rsidP="00000000" w:rsidRDefault="00000000" w:rsidRPr="00000000" w14:paraId="0000000E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15</w:t>
              <w:br w:type="textWrapping"/>
              <w:t xml:space="preserve">Assertion/reason - 5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Biology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10</w:t>
              <w:br w:type="textWrapping"/>
              <w:t xml:space="preserve">2 statement - 3</w:t>
              <w:br w:type="textWrapping"/>
              <w:t xml:space="preserve">4 statement - 2</w:t>
            </w:r>
          </w:p>
          <w:p w:rsidR="00000000" w:rsidDel="00000000" w:rsidP="00000000" w:rsidRDefault="00000000" w:rsidRPr="00000000" w14:paraId="00000012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5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Chemistry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5</w:t>
              <w:br w:type="textWrapping"/>
              <w:t xml:space="preserve">2 statement - 3</w:t>
              <w:br w:type="textWrapping"/>
              <w:t xml:space="preserve">3 statement - 2</w:t>
            </w:r>
          </w:p>
          <w:p w:rsidR="00000000" w:rsidDel="00000000" w:rsidP="00000000" w:rsidRDefault="00000000" w:rsidRPr="00000000" w14:paraId="00000016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5</w:t>
            </w:r>
          </w:p>
          <w:p w:rsidR="00000000" w:rsidDel="00000000" w:rsidP="00000000" w:rsidRDefault="00000000" w:rsidRPr="00000000" w14:paraId="00000017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Assertion/reason - 5</w:t>
            </w:r>
          </w:p>
        </w:tc>
      </w:tr>
      <w:tr>
        <w:trPr>
          <w:cantSplit w:val="0"/>
          <w:trHeight w:val="18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Physics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20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5</w:t>
              <w:br w:type="textWrapping"/>
              <w:t xml:space="preserve">2 statement - 3</w:t>
              <w:br w:type="textWrapping"/>
              <w:t xml:space="preserve">3 statement - 2</w:t>
            </w:r>
          </w:p>
          <w:p w:rsidR="00000000" w:rsidDel="00000000" w:rsidP="00000000" w:rsidRDefault="00000000" w:rsidRPr="00000000" w14:paraId="0000001B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5</w:t>
            </w:r>
          </w:p>
          <w:p w:rsidR="00000000" w:rsidDel="00000000" w:rsidP="00000000" w:rsidRDefault="00000000" w:rsidRPr="00000000" w14:paraId="0000001C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Assertion/reason - 5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Polity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60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20</w:t>
              <w:br w:type="textWrapping"/>
              <w:t xml:space="preserve">2 statement - 10</w:t>
            </w:r>
          </w:p>
          <w:p w:rsidR="00000000" w:rsidDel="00000000" w:rsidP="00000000" w:rsidRDefault="00000000" w:rsidRPr="00000000" w14:paraId="00000020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- 6</w:t>
              <w:br w:type="textWrapping"/>
              <w:t xml:space="preserve">4 statement - 4</w:t>
            </w:r>
          </w:p>
          <w:p w:rsidR="00000000" w:rsidDel="00000000" w:rsidP="00000000" w:rsidRDefault="00000000" w:rsidRPr="00000000" w14:paraId="00000021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15</w:t>
              <w:br w:type="textWrapping"/>
              <w:t xml:space="preserve">Assertion/reason - 5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Economy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12</w:t>
              <w:br w:type="textWrapping"/>
              <w:t xml:space="preserve">2 statement - 3</w:t>
            </w:r>
          </w:p>
          <w:p w:rsidR="00000000" w:rsidDel="00000000" w:rsidP="00000000" w:rsidRDefault="00000000" w:rsidRPr="00000000" w14:paraId="00000025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- 3</w:t>
              <w:br w:type="textWrapping"/>
              <w:t xml:space="preserve">4 statement - 2</w:t>
            </w:r>
          </w:p>
          <w:p w:rsidR="00000000" w:rsidDel="00000000" w:rsidP="00000000" w:rsidRDefault="00000000" w:rsidRPr="00000000" w14:paraId="00000026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7</w:t>
              <w:br w:type="textWrapping"/>
              <w:t xml:space="preserve">Assertion/reason - 3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Art and culture(dance, festival, related to music, architecture – monuments/heritage sites)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15</w:t>
              <w:br w:type="textWrapping"/>
              <w:t xml:space="preserve">2 statement - 5</w:t>
            </w:r>
          </w:p>
          <w:p w:rsidR="00000000" w:rsidDel="00000000" w:rsidP="00000000" w:rsidRDefault="00000000" w:rsidRPr="00000000" w14:paraId="0000002A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- 5</w:t>
              <w:br w:type="textWrapping"/>
              <w:t xml:space="preserve">4 statement - 3</w:t>
            </w:r>
          </w:p>
          <w:p w:rsidR="00000000" w:rsidDel="00000000" w:rsidP="00000000" w:rsidRDefault="00000000" w:rsidRPr="00000000" w14:paraId="0000002B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8</w:t>
              <w:br w:type="textWrapping"/>
              <w:t xml:space="preserve">Assertion/reason - 4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Static(census 2011, books and authors, sports – achievements of Indians in major events &amp; terms related to sports)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40</w:t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Straight forward – 15</w:t>
              <w:br w:type="textWrapping"/>
              <w:t xml:space="preserve">2 statement - 5</w:t>
            </w:r>
          </w:p>
          <w:p w:rsidR="00000000" w:rsidDel="00000000" w:rsidP="00000000" w:rsidRDefault="00000000" w:rsidRPr="00000000" w14:paraId="0000002F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3 statement - 5</w:t>
              <w:br w:type="textWrapping"/>
              <w:t xml:space="preserve">4 statement - 3</w:t>
            </w:r>
          </w:p>
          <w:p w:rsidR="00000000" w:rsidDel="00000000" w:rsidP="00000000" w:rsidRDefault="00000000" w:rsidRPr="00000000" w14:paraId="00000030">
            <w:pPr>
              <w:pBdr>
                <w:right w:color="auto" w:space="0" w:sz="0" w:val="none"/>
              </w:pBdr>
              <w:shd w:fill="ffffff" w:val="clear"/>
              <w:spacing w:line="331.2" w:lineRule="auto"/>
              <w:jc w:val="both"/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Lengthy statements in options – 8</w:t>
              <w:br w:type="textWrapping"/>
              <w:t xml:space="preserve">Assertion/reason - 4</w:t>
            </w:r>
          </w:p>
        </w:tc>
      </w:tr>
    </w:tbl>
    <w:p w:rsidR="00000000" w:rsidDel="00000000" w:rsidP="00000000" w:rsidRDefault="00000000" w:rsidRPr="00000000" w14:paraId="00000031">
      <w:pPr>
        <w:pBdr>
          <w:right w:color="auto" w:space="0" w:sz="0" w:val="none"/>
        </w:pBdr>
        <w:shd w:fill="ffffff" w:val="clear"/>
        <w:spacing w:after="240" w:before="240" w:lineRule="auto"/>
        <w:ind w:left="0" w:firstLine="0"/>
        <w:jc w:val="both"/>
        <w:rPr>
          <w:b w:val="1"/>
          <w:bCs w:val="1"/>
          <w:color w:val="1c1c2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9fafd" w:val="clear"/>
        <w:spacing w:before="220" w:lineRule="auto"/>
        <w:rPr>
          <w:rFonts w:ascii="Roboto" w:cs="Roboto" w:eastAsia="Roboto" w:hAnsi="Roboto"/>
          <w:color w:val="21355a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c1c2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