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8D91A7" w14:textId="7836A61C" w:rsidR="004B59A8" w:rsidRPr="004B59A8" w:rsidRDefault="004B59A8">
      <w:pPr>
        <w:rPr>
          <w:rStyle w:val="Strong"/>
          <w:rFonts w:ascii="Times New Roman" w:hAnsi="Times New Roman" w:cs="Times New Roman"/>
          <w:color w:val="202122"/>
          <w:spacing w:val="3"/>
          <w:sz w:val="36"/>
          <w:szCs w:val="36"/>
          <w:u w:val="single"/>
          <w:shd w:val="clear" w:color="auto" w:fill="FFFFFF"/>
        </w:rPr>
      </w:pPr>
      <w:r w:rsidRPr="004B59A8">
        <w:rPr>
          <w:rStyle w:val="Strong"/>
          <w:rFonts w:ascii="Times New Roman" w:hAnsi="Times New Roman" w:cs="Times New Roman"/>
          <w:color w:val="202122"/>
          <w:spacing w:val="3"/>
          <w:sz w:val="36"/>
          <w:szCs w:val="36"/>
          <w:u w:val="single"/>
          <w:shd w:val="clear" w:color="auto" w:fill="FFFFFF"/>
        </w:rPr>
        <w:t>Ethernet Cable RJ45 - Straight Through &amp;amp; Crossover</w:t>
      </w:r>
    </w:p>
    <w:p w14:paraId="4D2C71E9" w14:textId="77777777" w:rsidR="004B59A8" w:rsidRDefault="004B59A8">
      <w:pPr>
        <w:rPr>
          <w:rStyle w:val="Strong"/>
          <w:rFonts w:ascii="Times New Roman" w:hAnsi="Times New Roman" w:cs="Times New Roman"/>
          <w:color w:val="202122"/>
          <w:spacing w:val="3"/>
          <w:sz w:val="24"/>
          <w:szCs w:val="24"/>
          <w:shd w:val="clear" w:color="auto" w:fill="FFFFFF"/>
        </w:rPr>
      </w:pPr>
    </w:p>
    <w:p w14:paraId="4822C7D9" w14:textId="5A730047" w:rsidR="004B59A8" w:rsidRDefault="004B59A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B1E959" wp14:editId="4A467132">
            <wp:extent cx="4846320" cy="2903220"/>
            <wp:effectExtent l="171450" t="114300" r="106680" b="220980"/>
            <wp:docPr id="404249239" name="Picture 1" descr="A wire stripper and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49239" name="Picture 1" descr="A wire stripper and c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903220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inline>
        </w:drawing>
      </w:r>
    </w:p>
    <w:p w14:paraId="16851376" w14:textId="0F66C858" w:rsidR="00560C5B" w:rsidRDefault="00560C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Crossover Cable – TIA/EIA 568A</w:t>
      </w:r>
    </w:p>
    <w:p w14:paraId="7FCE40D6" w14:textId="7F93C238" w:rsidR="00560C5B" w:rsidRDefault="00560C5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4B14E5" wp14:editId="0B11F090">
            <wp:extent cx="4937760" cy="3505200"/>
            <wp:effectExtent l="171450" t="114300" r="110490" b="209550"/>
            <wp:docPr id="851953432" name="Picture 2" descr="A person holding a w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53432" name="Picture 2" descr="A person holding a wi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505200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inline>
        </w:drawing>
      </w:r>
    </w:p>
    <w:p w14:paraId="3C87B3AD" w14:textId="08A4DA1D" w:rsidR="00560C5B" w:rsidRDefault="00560C5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495472" wp14:editId="1BA459B3">
            <wp:extent cx="4762500" cy="3619500"/>
            <wp:effectExtent l="0" t="0" r="0" b="0"/>
            <wp:docPr id="489144781" name="Picture 3" descr="A child sitting at a table with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44781" name="Picture 3" descr="A child sitting at a table with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6C0A487" w14:textId="0D2FF242" w:rsidR="00560C5B" w:rsidRDefault="00560C5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4671F4" wp14:editId="4CBD77A9">
            <wp:extent cx="4792980" cy="4343400"/>
            <wp:effectExtent l="0" t="0" r="7620" b="0"/>
            <wp:docPr id="1115746120" name="Picture 4" descr="A person holding a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46120" name="Picture 4" descr="A person holding a camera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4343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E5D3653" w14:textId="525C0E40" w:rsidR="00560C5B" w:rsidRDefault="00560C5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3654A2" wp14:editId="24EA54A1">
            <wp:extent cx="4914900" cy="3870960"/>
            <wp:effectExtent l="0" t="0" r="0" b="0"/>
            <wp:docPr id="1036568013" name="Picture 6" descr="A person sitting at a desk with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68013" name="Picture 6" descr="A person sitting at a desk with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870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00E4B5B" w14:textId="1AF8C27F" w:rsidR="00D30ADA" w:rsidRDefault="00D30AD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767FF2" wp14:editId="4CC7B7FD">
            <wp:extent cx="4960620" cy="4145280"/>
            <wp:effectExtent l="0" t="0" r="0" b="7620"/>
            <wp:docPr id="1996659043" name="Picture 13" descr="A person sewing a str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59043" name="Picture 13" descr="A person sewing a str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145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EC7DE62" w14:textId="409C795D" w:rsidR="00560C5B" w:rsidRDefault="00560C5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C36D22" wp14:editId="0FB5CEB5">
            <wp:extent cx="4922520" cy="4206240"/>
            <wp:effectExtent l="0" t="0" r="0" b="3810"/>
            <wp:docPr id="1633853414" name="Picture 7" descr="A person holding a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53414" name="Picture 7" descr="A person holding a c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206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8D6DF06" w14:textId="40A8E8FE" w:rsidR="00560C5B" w:rsidRDefault="00560C5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891710" wp14:editId="66741E28">
            <wp:extent cx="4937760" cy="3627120"/>
            <wp:effectExtent l="0" t="0" r="0" b="0"/>
            <wp:docPr id="1590666108" name="Picture 8" descr="A person holding a small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66108" name="Picture 8" descr="A person holding a small c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627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57E669EF" w14:textId="41E7EFA7" w:rsidR="00560C5B" w:rsidRDefault="00560C5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50365C" wp14:editId="08920FC8">
            <wp:extent cx="4937760" cy="4259580"/>
            <wp:effectExtent l="0" t="0" r="0" b="7620"/>
            <wp:docPr id="294951534" name="Picture 9" descr="A hand holding a t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51534" name="Picture 9" descr="A hand holding a to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59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19ECB11" w14:textId="2A6A202A" w:rsidR="00D30ADA" w:rsidRDefault="00560C5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C7082F" wp14:editId="37B7284E">
            <wp:extent cx="4930140" cy="3695700"/>
            <wp:effectExtent l="0" t="0" r="3810" b="0"/>
            <wp:docPr id="1756227423" name="Picture 10" descr="A hand holding a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27423" name="Picture 10" descr="A hand holding a c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3695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5E9FD14" w14:textId="6839D273" w:rsidR="00560C5B" w:rsidRDefault="00560C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Straight Through Cable – TIA/EIA 568B </w:t>
      </w:r>
    </w:p>
    <w:p w14:paraId="25965D66" w14:textId="30BBE7F1" w:rsidR="00560C5B" w:rsidRDefault="00D30AD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BE7366" wp14:editId="4620F127">
            <wp:extent cx="5006340" cy="4084320"/>
            <wp:effectExtent l="0" t="0" r="3810" b="0"/>
            <wp:docPr id="744156266" name="Picture 11" descr="A person using a t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56266" name="Picture 11" descr="A person using a to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084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CF1A8D8" w14:textId="5B5F8A37" w:rsidR="00D30ADA" w:rsidRDefault="00D30AD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BCE812" wp14:editId="78D05016">
            <wp:extent cx="5029200" cy="3505200"/>
            <wp:effectExtent l="0" t="0" r="0" b="0"/>
            <wp:docPr id="1288884953" name="Picture 12" descr="A person holding a w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84953" name="Picture 12" descr="A person holding a wi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0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F84C2B2" w14:textId="1B18A3D8" w:rsidR="00D30ADA" w:rsidRDefault="00D30AD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BE90A5" wp14:editId="70C459D5">
            <wp:extent cx="4960620" cy="4122420"/>
            <wp:effectExtent l="0" t="0" r="0" b="0"/>
            <wp:docPr id="313263041" name="Picture 14" descr="A person tying a r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63041" name="Picture 14" descr="A person tying a ring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122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CDFD894" w14:textId="198F846E" w:rsidR="00D30ADA" w:rsidRDefault="00D30AD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416300" wp14:editId="72D85867">
            <wp:extent cx="4983480" cy="3970020"/>
            <wp:effectExtent l="0" t="0" r="7620" b="0"/>
            <wp:docPr id="90095805" name="Picture 15" descr="A person holding a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5805" name="Picture 15" descr="A person holding a c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970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ED66754" w14:textId="31763D78" w:rsidR="00D30ADA" w:rsidRDefault="00D30AD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531845" wp14:editId="252AB7C2">
            <wp:extent cx="4953000" cy="3726180"/>
            <wp:effectExtent l="0" t="0" r="0" b="7620"/>
            <wp:docPr id="2066655252" name="Picture 16" descr="A person holding a t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55252" name="Picture 16" descr="A person holding a to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26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C9F6470" w14:textId="29DCD389" w:rsidR="00545599" w:rsidRDefault="0054559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AC071D" wp14:editId="3D999CEE">
            <wp:extent cx="4983480" cy="3794760"/>
            <wp:effectExtent l="0" t="0" r="7620" b="0"/>
            <wp:docPr id="1721082867" name="Picture 19" descr="A close up of a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11194" name="Picture 19" descr="A close up of a c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794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F3DB4CD" w14:textId="4E7FD9BE" w:rsidR="00D30ADA" w:rsidRDefault="00D30ADA">
      <w:pPr>
        <w:rPr>
          <w:rFonts w:ascii="Times New Roman" w:hAnsi="Times New Roman" w:cs="Times New Roman"/>
          <w:sz w:val="24"/>
          <w:szCs w:val="24"/>
        </w:rPr>
      </w:pPr>
    </w:p>
    <w:p w14:paraId="3B62EAFA" w14:textId="0B0B6073" w:rsidR="00D30ADA" w:rsidRDefault="00D30ADA">
      <w:pPr>
        <w:rPr>
          <w:rFonts w:ascii="Times New Roman" w:hAnsi="Times New Roman" w:cs="Times New Roman"/>
          <w:sz w:val="24"/>
          <w:szCs w:val="24"/>
        </w:rPr>
      </w:pPr>
    </w:p>
    <w:p w14:paraId="4FAD6B67" w14:textId="521D7315" w:rsidR="00D30ADA" w:rsidRDefault="00D30AD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9A18FF" wp14:editId="7D095F85">
            <wp:extent cx="5943600" cy="7449185"/>
            <wp:effectExtent l="228600" t="228600" r="228600" b="227965"/>
            <wp:docPr id="1100424531" name="Picture 20" descr="A notebook with wires and wi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24531" name="Picture 20" descr="A notebook with wires and wir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491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058AD6F" w14:textId="77777777" w:rsidR="00D30ADA" w:rsidRDefault="00D30ADA">
      <w:pPr>
        <w:rPr>
          <w:rFonts w:ascii="Times New Roman" w:hAnsi="Times New Roman" w:cs="Times New Roman"/>
          <w:sz w:val="24"/>
          <w:szCs w:val="24"/>
        </w:rPr>
      </w:pPr>
    </w:p>
    <w:p w14:paraId="3ED2CC67" w14:textId="5E3E8649" w:rsidR="00927739" w:rsidRDefault="00403ADA">
      <w:pPr>
        <w:rPr>
          <w:rFonts w:ascii="Times New Roman" w:hAnsi="Times New Roman" w:cs="Times New Roman"/>
          <w:sz w:val="24"/>
          <w:szCs w:val="24"/>
        </w:rPr>
      </w:pPr>
      <w:r w:rsidRPr="0003233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Cisco 2800 Series</w:t>
      </w:r>
      <w:r w:rsidR="003E600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Router</w:t>
      </w:r>
      <w:r w:rsidR="00032332">
        <w:rPr>
          <w:rFonts w:ascii="Times New Roman" w:hAnsi="Times New Roman" w:cs="Times New Roman"/>
          <w:sz w:val="24"/>
          <w:szCs w:val="24"/>
        </w:rPr>
        <w:t>:</w:t>
      </w:r>
    </w:p>
    <w:p w14:paraId="1FEF5982" w14:textId="23EC645B" w:rsidR="00D30ADA" w:rsidRDefault="000432B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57FA52" wp14:editId="2081E1FB">
            <wp:extent cx="5494020" cy="5029200"/>
            <wp:effectExtent l="0" t="0" r="0" b="0"/>
            <wp:docPr id="2053422440" name="Picture 1" descr="A rectangular electronic device on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22440" name="Picture 1" descr="A rectangular electronic device on a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3B8B9" w14:textId="5A8B821D" w:rsidR="008A424C" w:rsidRPr="008A424C" w:rsidRDefault="008A424C" w:rsidP="008A424C">
      <w:pPr>
        <w:rPr>
          <w:rFonts w:ascii="Times New Roman" w:hAnsi="Times New Roman" w:cs="Times New Roman"/>
          <w:sz w:val="24"/>
          <w:szCs w:val="24"/>
        </w:rPr>
      </w:pPr>
      <w:r w:rsidRPr="008A424C">
        <w:rPr>
          <w:rFonts w:ascii="Times New Roman" w:hAnsi="Times New Roman" w:cs="Times New Roman"/>
          <w:sz w:val="24"/>
          <w:szCs w:val="24"/>
        </w:rPr>
        <w:t>The Cisco 2800 Series Integrated Services Routers (ISR) is a family of routers that are designed for small to medium-sized businesses, enterprise branch offices, and service providers. The 2800 Series routers offer a wide range of features and capabilities, making them suitable for various networking applications.</w:t>
      </w:r>
    </w:p>
    <w:p w14:paraId="22B2492E" w14:textId="77777777" w:rsidR="008A424C" w:rsidRPr="008A424C" w:rsidRDefault="008A424C" w:rsidP="008A42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32332">
        <w:rPr>
          <w:rFonts w:ascii="Times New Roman" w:hAnsi="Times New Roman" w:cs="Times New Roman"/>
          <w:sz w:val="24"/>
          <w:szCs w:val="24"/>
          <w:u w:val="single"/>
        </w:rPr>
        <w:t>2800 Router Specifications</w:t>
      </w:r>
      <w:r w:rsidRPr="008A424C">
        <w:rPr>
          <w:rFonts w:ascii="Times New Roman" w:hAnsi="Times New Roman" w:cs="Times New Roman"/>
          <w:sz w:val="24"/>
          <w:szCs w:val="24"/>
        </w:rPr>
        <w:t>:</w:t>
      </w:r>
    </w:p>
    <w:p w14:paraId="2CAE377D" w14:textId="02BD2CFE" w:rsidR="008A424C" w:rsidRPr="003D348B" w:rsidRDefault="008A424C" w:rsidP="003D34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48B">
        <w:rPr>
          <w:rFonts w:ascii="Times New Roman" w:hAnsi="Times New Roman" w:cs="Times New Roman"/>
          <w:sz w:val="24"/>
          <w:szCs w:val="24"/>
        </w:rPr>
        <w:t>Up to</w:t>
      </w:r>
      <w:r w:rsidRPr="003D348B">
        <w:rPr>
          <w:rFonts w:ascii="Times New Roman" w:hAnsi="Times New Roman" w:cs="Times New Roman"/>
          <w:sz w:val="24"/>
          <w:szCs w:val="24"/>
        </w:rPr>
        <w:t xml:space="preserve"> 1 GB DRAM</w:t>
      </w:r>
    </w:p>
    <w:p w14:paraId="32937EB8" w14:textId="5030271A" w:rsidR="008A424C" w:rsidRPr="003D348B" w:rsidRDefault="008A424C" w:rsidP="003D34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48B">
        <w:rPr>
          <w:rFonts w:ascii="Times New Roman" w:hAnsi="Times New Roman" w:cs="Times New Roman"/>
          <w:sz w:val="24"/>
          <w:szCs w:val="24"/>
        </w:rPr>
        <w:t>Up to</w:t>
      </w:r>
      <w:r w:rsidRPr="003D348B">
        <w:rPr>
          <w:rFonts w:ascii="Times New Roman" w:hAnsi="Times New Roman" w:cs="Times New Roman"/>
          <w:sz w:val="24"/>
          <w:szCs w:val="24"/>
        </w:rPr>
        <w:t xml:space="preserve"> 256 MB flash memory</w:t>
      </w:r>
    </w:p>
    <w:p w14:paraId="5F71172F" w14:textId="77777777" w:rsidR="008A424C" w:rsidRPr="003D348B" w:rsidRDefault="008A424C" w:rsidP="003D34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48B">
        <w:rPr>
          <w:rFonts w:ascii="Times New Roman" w:hAnsi="Times New Roman" w:cs="Times New Roman"/>
          <w:sz w:val="24"/>
          <w:szCs w:val="24"/>
        </w:rPr>
        <w:t xml:space="preserve">2 USB ports </w:t>
      </w:r>
    </w:p>
    <w:p w14:paraId="109344B6" w14:textId="77777777" w:rsidR="008A424C" w:rsidRPr="003D348B" w:rsidRDefault="008A424C" w:rsidP="003D34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48B">
        <w:rPr>
          <w:rFonts w:ascii="Times New Roman" w:hAnsi="Times New Roman" w:cs="Times New Roman"/>
          <w:sz w:val="24"/>
          <w:szCs w:val="24"/>
        </w:rPr>
        <w:t>2 Onboard 10/100/1000 ports</w:t>
      </w:r>
    </w:p>
    <w:p w14:paraId="7CBFBD66" w14:textId="77777777" w:rsidR="008A424C" w:rsidRPr="003D348B" w:rsidRDefault="008A424C" w:rsidP="003D34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48B">
        <w:rPr>
          <w:rFonts w:ascii="Times New Roman" w:hAnsi="Times New Roman" w:cs="Times New Roman"/>
          <w:sz w:val="24"/>
          <w:szCs w:val="24"/>
        </w:rPr>
        <w:t>4 interface card slots</w:t>
      </w:r>
    </w:p>
    <w:p w14:paraId="62D1F69A" w14:textId="77777777" w:rsidR="008A424C" w:rsidRPr="003D348B" w:rsidRDefault="008A424C" w:rsidP="003D34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48B">
        <w:rPr>
          <w:rFonts w:ascii="Times New Roman" w:hAnsi="Times New Roman" w:cs="Times New Roman"/>
          <w:sz w:val="24"/>
          <w:szCs w:val="24"/>
        </w:rPr>
        <w:t>AC IP power supply</w:t>
      </w:r>
    </w:p>
    <w:p w14:paraId="2BEE5839" w14:textId="77777777" w:rsidR="008A424C" w:rsidRPr="003D348B" w:rsidRDefault="008A424C" w:rsidP="003D348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48B">
        <w:rPr>
          <w:rFonts w:ascii="Times New Roman" w:hAnsi="Times New Roman" w:cs="Times New Roman"/>
          <w:sz w:val="24"/>
          <w:szCs w:val="24"/>
        </w:rPr>
        <w:t>1 console port and 1 auxiliary port</w:t>
      </w:r>
    </w:p>
    <w:p w14:paraId="24E63B90" w14:textId="3BDF297C" w:rsidR="000209FE" w:rsidRDefault="008A424C" w:rsidP="000209F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348B">
        <w:rPr>
          <w:rFonts w:ascii="Times New Roman" w:hAnsi="Times New Roman" w:cs="Times New Roman"/>
          <w:sz w:val="24"/>
          <w:szCs w:val="24"/>
        </w:rPr>
        <w:t>19 to 23-inch Rack-mounting</w:t>
      </w:r>
    </w:p>
    <w:p w14:paraId="001F8420" w14:textId="152FB5B7" w:rsidR="00EB7432" w:rsidRPr="00EB7432" w:rsidRDefault="00EB7432" w:rsidP="000209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3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Cisco AS2511-RJ</w:t>
      </w:r>
      <w:r w:rsidR="003E600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Router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9366AF9" w14:textId="03160DE4" w:rsidR="000209FE" w:rsidRPr="000209FE" w:rsidRDefault="000209FE" w:rsidP="000209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38917C" wp14:editId="138D6567">
            <wp:extent cx="5943600" cy="4457700"/>
            <wp:effectExtent l="0" t="0" r="0" b="0"/>
            <wp:docPr id="975018059" name="Picture 2" descr="A back side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8059" name="Picture 2" descr="A back side of a de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20AB" w14:textId="3CE4861C" w:rsidR="00C62564" w:rsidRPr="00C62564" w:rsidRDefault="00C62564" w:rsidP="00C625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2564">
        <w:rPr>
          <w:rFonts w:ascii="Times New Roman" w:hAnsi="Times New Roman" w:cs="Times New Roman"/>
          <w:sz w:val="24"/>
          <w:szCs w:val="24"/>
        </w:rPr>
        <w:t>his is AS2511-RJ - this device is a Router. It is a device that is used to remote access to network equipment such as Routers, Switches, and other networking devices.</w:t>
      </w:r>
    </w:p>
    <w:p w14:paraId="2676037C" w14:textId="77777777" w:rsidR="00C62564" w:rsidRPr="00C62564" w:rsidRDefault="00C62564" w:rsidP="00C62564">
      <w:pPr>
        <w:rPr>
          <w:rFonts w:ascii="Times New Roman" w:hAnsi="Times New Roman" w:cs="Times New Roman"/>
          <w:sz w:val="24"/>
          <w:szCs w:val="24"/>
        </w:rPr>
      </w:pPr>
    </w:p>
    <w:p w14:paraId="18706AD7" w14:textId="77777777" w:rsidR="00C62564" w:rsidRPr="00C62564" w:rsidRDefault="00C62564" w:rsidP="00C62564">
      <w:pPr>
        <w:rPr>
          <w:rFonts w:ascii="Times New Roman" w:hAnsi="Times New Roman" w:cs="Times New Roman"/>
          <w:sz w:val="24"/>
          <w:szCs w:val="24"/>
        </w:rPr>
      </w:pPr>
      <w:r w:rsidRPr="00C62564">
        <w:rPr>
          <w:rFonts w:ascii="Times New Roman" w:hAnsi="Times New Roman" w:cs="Times New Roman"/>
          <w:sz w:val="24"/>
          <w:szCs w:val="24"/>
          <w:u w:val="single"/>
        </w:rPr>
        <w:t>AS2511-RJ Specifications</w:t>
      </w:r>
      <w:r w:rsidRPr="00C62564">
        <w:rPr>
          <w:rFonts w:ascii="Times New Roman" w:hAnsi="Times New Roman" w:cs="Times New Roman"/>
          <w:sz w:val="24"/>
          <w:szCs w:val="24"/>
        </w:rPr>
        <w:t>:</w:t>
      </w:r>
    </w:p>
    <w:p w14:paraId="2BBF75D3" w14:textId="77777777" w:rsidR="00C62564" w:rsidRPr="00A953AE" w:rsidRDefault="00C62564" w:rsidP="00A953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53AE">
        <w:rPr>
          <w:rFonts w:ascii="Times New Roman" w:hAnsi="Times New Roman" w:cs="Times New Roman"/>
          <w:sz w:val="24"/>
          <w:szCs w:val="24"/>
        </w:rPr>
        <w:t>16 ports</w:t>
      </w:r>
    </w:p>
    <w:p w14:paraId="6B17F093" w14:textId="77777777" w:rsidR="00C62564" w:rsidRPr="00A953AE" w:rsidRDefault="00C62564" w:rsidP="00A953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53AE">
        <w:rPr>
          <w:rFonts w:ascii="Times New Roman" w:hAnsi="Times New Roman" w:cs="Times New Roman"/>
          <w:sz w:val="24"/>
          <w:szCs w:val="24"/>
        </w:rPr>
        <w:t>Rack-Mountable</w:t>
      </w:r>
    </w:p>
    <w:p w14:paraId="107517D7" w14:textId="77777777" w:rsidR="00C62564" w:rsidRPr="00A953AE" w:rsidRDefault="00C62564" w:rsidP="00A953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53AE">
        <w:rPr>
          <w:rFonts w:ascii="Times New Roman" w:hAnsi="Times New Roman" w:cs="Times New Roman"/>
          <w:sz w:val="24"/>
          <w:szCs w:val="24"/>
        </w:rPr>
        <w:t>Built to Last</w:t>
      </w:r>
    </w:p>
    <w:p w14:paraId="379D5AEC" w14:textId="77203DE3" w:rsidR="004B59A8" w:rsidRDefault="00C62564" w:rsidP="00A953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53AE">
        <w:rPr>
          <w:rFonts w:ascii="Times New Roman" w:hAnsi="Times New Roman" w:cs="Times New Roman"/>
          <w:sz w:val="24"/>
          <w:szCs w:val="24"/>
        </w:rPr>
        <w:t>Multiple Interface Types</w:t>
      </w:r>
    </w:p>
    <w:p w14:paraId="4F2D0ABA" w14:textId="77777777" w:rsidR="00A953AE" w:rsidRDefault="00A953AE" w:rsidP="00A953AE">
      <w:pPr>
        <w:rPr>
          <w:rFonts w:ascii="Times New Roman" w:hAnsi="Times New Roman" w:cs="Times New Roman"/>
          <w:sz w:val="24"/>
          <w:szCs w:val="24"/>
        </w:rPr>
      </w:pPr>
    </w:p>
    <w:p w14:paraId="1844ACA3" w14:textId="77777777" w:rsidR="00A953AE" w:rsidRDefault="00A953AE" w:rsidP="00A953AE">
      <w:pPr>
        <w:rPr>
          <w:rFonts w:ascii="Times New Roman" w:hAnsi="Times New Roman" w:cs="Times New Roman"/>
          <w:sz w:val="24"/>
          <w:szCs w:val="24"/>
        </w:rPr>
      </w:pPr>
    </w:p>
    <w:p w14:paraId="1172EB25" w14:textId="77777777" w:rsidR="00A953AE" w:rsidRDefault="00A953AE" w:rsidP="00A953AE">
      <w:pPr>
        <w:rPr>
          <w:rFonts w:ascii="Times New Roman" w:hAnsi="Times New Roman" w:cs="Times New Roman"/>
          <w:sz w:val="24"/>
          <w:szCs w:val="24"/>
        </w:rPr>
      </w:pPr>
    </w:p>
    <w:p w14:paraId="07D4B9FE" w14:textId="77777777" w:rsidR="00A953AE" w:rsidRDefault="00A953AE" w:rsidP="00A953AE">
      <w:pPr>
        <w:rPr>
          <w:rFonts w:ascii="Times New Roman" w:hAnsi="Times New Roman" w:cs="Times New Roman"/>
          <w:sz w:val="24"/>
          <w:szCs w:val="24"/>
        </w:rPr>
      </w:pPr>
    </w:p>
    <w:p w14:paraId="3F323A68" w14:textId="77777777" w:rsidR="00A953AE" w:rsidRDefault="00A953AE" w:rsidP="00A953AE">
      <w:pPr>
        <w:rPr>
          <w:rFonts w:ascii="Times New Roman" w:hAnsi="Times New Roman" w:cs="Times New Roman"/>
          <w:sz w:val="24"/>
          <w:szCs w:val="24"/>
        </w:rPr>
      </w:pPr>
    </w:p>
    <w:p w14:paraId="62E18441" w14:textId="5DABCE8A" w:rsidR="00461AC5" w:rsidRDefault="003E6004" w:rsidP="00A953AE">
      <w:pPr>
        <w:rPr>
          <w:rFonts w:ascii="Times New Roman" w:hAnsi="Times New Roman" w:cs="Times New Roman"/>
          <w:sz w:val="24"/>
          <w:szCs w:val="24"/>
        </w:rPr>
      </w:pPr>
      <w:r w:rsidRPr="0089687D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Cisco 1921 </w:t>
      </w:r>
      <w:r w:rsidR="00721AA5" w:rsidRPr="0089687D">
        <w:rPr>
          <w:rFonts w:ascii="Times New Roman" w:hAnsi="Times New Roman" w:cs="Times New Roman"/>
          <w:b/>
          <w:bCs/>
          <w:sz w:val="24"/>
          <w:szCs w:val="24"/>
          <w:u w:val="single"/>
        </w:rPr>
        <w:t>Router</w:t>
      </w:r>
      <w:r w:rsidR="0089687D">
        <w:rPr>
          <w:rFonts w:ascii="Times New Roman" w:hAnsi="Times New Roman" w:cs="Times New Roman"/>
          <w:sz w:val="24"/>
          <w:szCs w:val="24"/>
        </w:rPr>
        <w:t>:</w:t>
      </w:r>
    </w:p>
    <w:p w14:paraId="25DCD66B" w14:textId="5051882A" w:rsidR="00A953AE" w:rsidRDefault="00461AC5" w:rsidP="00A953A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A3BD94" wp14:editId="009B9905">
            <wp:extent cx="5943600" cy="3634740"/>
            <wp:effectExtent l="0" t="0" r="0" b="3810"/>
            <wp:docPr id="946620335" name="Picture 3" descr="A back of a mach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20335" name="Picture 3" descr="A back of a machi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1776F" w14:textId="77777777" w:rsidR="00721AA5" w:rsidRPr="00721AA5" w:rsidRDefault="00721AA5" w:rsidP="00721AA5">
      <w:pPr>
        <w:rPr>
          <w:rFonts w:ascii="Times New Roman" w:hAnsi="Times New Roman" w:cs="Times New Roman"/>
          <w:sz w:val="24"/>
          <w:szCs w:val="24"/>
        </w:rPr>
      </w:pPr>
      <w:r w:rsidRPr="00721AA5">
        <w:rPr>
          <w:rFonts w:ascii="Times New Roman" w:hAnsi="Times New Roman" w:cs="Times New Roman"/>
          <w:sz w:val="24"/>
          <w:szCs w:val="24"/>
        </w:rPr>
        <w:t xml:space="preserve">The Cisco 1921 Series Integrated Services Routers (ISR) is a family of routers that are primarily aimed at small to medium-sized businesses, branch offices, and enterprise environments. </w:t>
      </w:r>
    </w:p>
    <w:p w14:paraId="6E8FAF38" w14:textId="77777777" w:rsidR="00721AA5" w:rsidRPr="00721AA5" w:rsidRDefault="00721AA5" w:rsidP="00721AA5">
      <w:pPr>
        <w:rPr>
          <w:rFonts w:ascii="Times New Roman" w:hAnsi="Times New Roman" w:cs="Times New Roman"/>
          <w:sz w:val="24"/>
          <w:szCs w:val="24"/>
        </w:rPr>
      </w:pPr>
    </w:p>
    <w:p w14:paraId="1941E5A4" w14:textId="77777777" w:rsidR="00721AA5" w:rsidRPr="00721AA5" w:rsidRDefault="00721AA5" w:rsidP="00721AA5">
      <w:pPr>
        <w:rPr>
          <w:rFonts w:ascii="Times New Roman" w:hAnsi="Times New Roman" w:cs="Times New Roman"/>
          <w:sz w:val="24"/>
          <w:szCs w:val="24"/>
        </w:rPr>
      </w:pPr>
      <w:r w:rsidRPr="00721AA5">
        <w:rPr>
          <w:rFonts w:ascii="Times New Roman" w:hAnsi="Times New Roman" w:cs="Times New Roman"/>
          <w:sz w:val="24"/>
          <w:szCs w:val="24"/>
          <w:u w:val="single"/>
        </w:rPr>
        <w:t>1921 Router Specifications</w:t>
      </w:r>
      <w:r w:rsidRPr="00721AA5">
        <w:rPr>
          <w:rFonts w:ascii="Times New Roman" w:hAnsi="Times New Roman" w:cs="Times New Roman"/>
          <w:sz w:val="24"/>
          <w:szCs w:val="24"/>
        </w:rPr>
        <w:t>:</w:t>
      </w:r>
    </w:p>
    <w:p w14:paraId="10138671" w14:textId="77777777" w:rsidR="00721AA5" w:rsidRPr="00721AA5" w:rsidRDefault="00721AA5" w:rsidP="00721A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1AA5">
        <w:rPr>
          <w:rFonts w:ascii="Times New Roman" w:hAnsi="Times New Roman" w:cs="Times New Roman"/>
          <w:sz w:val="24"/>
          <w:szCs w:val="24"/>
        </w:rPr>
        <w:t>2 RJ-45 onboard LAN/WAN 10/100/1000 ports</w:t>
      </w:r>
    </w:p>
    <w:p w14:paraId="581969ED" w14:textId="77777777" w:rsidR="00721AA5" w:rsidRPr="00721AA5" w:rsidRDefault="00721AA5" w:rsidP="00721A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1AA5">
        <w:rPr>
          <w:rFonts w:ascii="Times New Roman" w:hAnsi="Times New Roman" w:cs="Times New Roman"/>
          <w:sz w:val="24"/>
          <w:szCs w:val="24"/>
        </w:rPr>
        <w:t>2 EHWIC slots</w:t>
      </w:r>
    </w:p>
    <w:p w14:paraId="620190DF" w14:textId="77777777" w:rsidR="00721AA5" w:rsidRPr="00721AA5" w:rsidRDefault="00721AA5" w:rsidP="00721A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1AA5">
        <w:rPr>
          <w:rFonts w:ascii="Times New Roman" w:hAnsi="Times New Roman" w:cs="Times New Roman"/>
          <w:sz w:val="24"/>
          <w:szCs w:val="24"/>
        </w:rPr>
        <w:t>512 MB DRAM</w:t>
      </w:r>
    </w:p>
    <w:p w14:paraId="711FAACD" w14:textId="77777777" w:rsidR="00721AA5" w:rsidRPr="00721AA5" w:rsidRDefault="00721AA5" w:rsidP="00721A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1AA5">
        <w:rPr>
          <w:rFonts w:ascii="Times New Roman" w:hAnsi="Times New Roman" w:cs="Times New Roman"/>
          <w:sz w:val="24"/>
          <w:szCs w:val="24"/>
        </w:rPr>
        <w:t>256 MB USB Flash memory</w:t>
      </w:r>
    </w:p>
    <w:p w14:paraId="66E87AF9" w14:textId="77777777" w:rsidR="00721AA5" w:rsidRPr="00721AA5" w:rsidRDefault="00721AA5" w:rsidP="00721A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1AA5">
        <w:rPr>
          <w:rFonts w:ascii="Times New Roman" w:hAnsi="Times New Roman" w:cs="Times New Roman"/>
          <w:sz w:val="24"/>
          <w:szCs w:val="24"/>
        </w:rPr>
        <w:t>AC integrated power supply</w:t>
      </w:r>
    </w:p>
    <w:p w14:paraId="06BDE8D1" w14:textId="7FC29013" w:rsidR="00721AA5" w:rsidRDefault="00721AA5" w:rsidP="00721A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1AA5">
        <w:rPr>
          <w:rFonts w:ascii="Times New Roman" w:hAnsi="Times New Roman" w:cs="Times New Roman"/>
          <w:sz w:val="24"/>
          <w:szCs w:val="24"/>
        </w:rPr>
        <w:t>External POE power supply options</w:t>
      </w:r>
    </w:p>
    <w:p w14:paraId="49EF507F" w14:textId="1C2B8C1C" w:rsidR="00816E69" w:rsidRDefault="00816E69" w:rsidP="00816E69">
      <w:pPr>
        <w:rPr>
          <w:rFonts w:ascii="Times New Roman" w:hAnsi="Times New Roman" w:cs="Times New Roman"/>
          <w:sz w:val="24"/>
          <w:szCs w:val="24"/>
        </w:rPr>
      </w:pPr>
    </w:p>
    <w:p w14:paraId="43734EFF" w14:textId="77777777" w:rsidR="00816E69" w:rsidRDefault="00816E69" w:rsidP="00816E69">
      <w:pPr>
        <w:rPr>
          <w:rFonts w:ascii="Times New Roman" w:hAnsi="Times New Roman" w:cs="Times New Roman"/>
          <w:sz w:val="24"/>
          <w:szCs w:val="24"/>
        </w:rPr>
      </w:pPr>
    </w:p>
    <w:p w14:paraId="59A002B0" w14:textId="77777777" w:rsidR="00816E69" w:rsidRDefault="00816E69" w:rsidP="00816E69">
      <w:pPr>
        <w:rPr>
          <w:rFonts w:ascii="Times New Roman" w:hAnsi="Times New Roman" w:cs="Times New Roman"/>
          <w:sz w:val="24"/>
          <w:szCs w:val="24"/>
        </w:rPr>
      </w:pPr>
    </w:p>
    <w:p w14:paraId="4C57644C" w14:textId="77777777" w:rsidR="00816E69" w:rsidRDefault="00816E69" w:rsidP="00816E69">
      <w:pPr>
        <w:rPr>
          <w:rFonts w:ascii="Times New Roman" w:hAnsi="Times New Roman" w:cs="Times New Roman"/>
          <w:sz w:val="24"/>
          <w:szCs w:val="24"/>
        </w:rPr>
      </w:pPr>
    </w:p>
    <w:p w14:paraId="1CAB231E" w14:textId="77777777" w:rsidR="00816E69" w:rsidRDefault="00816E69" w:rsidP="00816E69">
      <w:pPr>
        <w:rPr>
          <w:rFonts w:ascii="Times New Roman" w:hAnsi="Times New Roman" w:cs="Times New Roman"/>
          <w:sz w:val="24"/>
          <w:szCs w:val="24"/>
        </w:rPr>
      </w:pPr>
    </w:p>
    <w:p w14:paraId="770CED42" w14:textId="77777777" w:rsidR="00816E69" w:rsidRDefault="00816E69" w:rsidP="00816E69">
      <w:pPr>
        <w:rPr>
          <w:rFonts w:ascii="Times New Roman" w:hAnsi="Times New Roman" w:cs="Times New Roman"/>
          <w:sz w:val="24"/>
          <w:szCs w:val="24"/>
        </w:rPr>
      </w:pPr>
    </w:p>
    <w:p w14:paraId="2E1F6DAF" w14:textId="295833A1" w:rsidR="00816E69" w:rsidRDefault="00366B0B" w:rsidP="00816E69">
      <w:pPr>
        <w:rPr>
          <w:rFonts w:ascii="Times New Roman" w:hAnsi="Times New Roman" w:cs="Times New Roman"/>
          <w:sz w:val="24"/>
          <w:szCs w:val="24"/>
        </w:rPr>
      </w:pPr>
      <w:r w:rsidRPr="00366B0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Cisco Catalyst </w:t>
      </w:r>
      <w:r w:rsidR="00D126E1">
        <w:rPr>
          <w:rFonts w:ascii="Times New Roman" w:hAnsi="Times New Roman" w:cs="Times New Roman"/>
          <w:b/>
          <w:bCs/>
          <w:sz w:val="24"/>
          <w:szCs w:val="24"/>
          <w:u w:val="single"/>
        </w:rPr>
        <w:t>29</w:t>
      </w:r>
      <w:r w:rsidRPr="00366B0B">
        <w:rPr>
          <w:rFonts w:ascii="Times New Roman" w:hAnsi="Times New Roman" w:cs="Times New Roman"/>
          <w:b/>
          <w:bCs/>
          <w:sz w:val="24"/>
          <w:szCs w:val="24"/>
          <w:u w:val="single"/>
        </w:rPr>
        <w:t>60 Series Switch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49F042B" w14:textId="6E7C390E" w:rsidR="003B3592" w:rsidRDefault="003B3592" w:rsidP="00816E6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77ABF6" wp14:editId="1EF8B054">
            <wp:extent cx="5943600" cy="1341120"/>
            <wp:effectExtent l="0" t="0" r="0" b="0"/>
            <wp:docPr id="1473701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25AD" w14:textId="77777777" w:rsidR="00377609" w:rsidRPr="00377609" w:rsidRDefault="00377609" w:rsidP="00377609">
      <w:pPr>
        <w:rPr>
          <w:rFonts w:ascii="Times New Roman" w:hAnsi="Times New Roman" w:cs="Times New Roman"/>
          <w:sz w:val="24"/>
          <w:szCs w:val="24"/>
        </w:rPr>
      </w:pPr>
      <w:r w:rsidRPr="00377609">
        <w:rPr>
          <w:rFonts w:ascii="Times New Roman" w:hAnsi="Times New Roman" w:cs="Times New Roman"/>
          <w:sz w:val="24"/>
          <w:szCs w:val="24"/>
        </w:rPr>
        <w:t>The Catalyst 2960 series is a switch. These switches are made for small and medium-sized business environments. Below are its functions.</w:t>
      </w:r>
    </w:p>
    <w:p w14:paraId="0A880809" w14:textId="77777777" w:rsidR="00377609" w:rsidRPr="00377609" w:rsidRDefault="00377609" w:rsidP="00377609">
      <w:pPr>
        <w:rPr>
          <w:rFonts w:ascii="Times New Roman" w:hAnsi="Times New Roman" w:cs="Times New Roman"/>
          <w:sz w:val="24"/>
          <w:szCs w:val="24"/>
        </w:rPr>
      </w:pPr>
    </w:p>
    <w:p w14:paraId="1FA8FEDD" w14:textId="77777777" w:rsidR="00377609" w:rsidRPr="00377609" w:rsidRDefault="00377609" w:rsidP="00377609">
      <w:pPr>
        <w:rPr>
          <w:rFonts w:ascii="Times New Roman" w:hAnsi="Times New Roman" w:cs="Times New Roman"/>
          <w:sz w:val="24"/>
          <w:szCs w:val="24"/>
        </w:rPr>
      </w:pPr>
      <w:r w:rsidRPr="00377609">
        <w:rPr>
          <w:rFonts w:ascii="Times New Roman" w:hAnsi="Times New Roman" w:cs="Times New Roman"/>
          <w:sz w:val="24"/>
          <w:szCs w:val="24"/>
          <w:u w:val="single"/>
        </w:rPr>
        <w:t>2960 Switch Specifications</w:t>
      </w:r>
      <w:r w:rsidRPr="00377609">
        <w:rPr>
          <w:rFonts w:ascii="Times New Roman" w:hAnsi="Times New Roman" w:cs="Times New Roman"/>
          <w:sz w:val="24"/>
          <w:szCs w:val="24"/>
        </w:rPr>
        <w:t>:</w:t>
      </w:r>
    </w:p>
    <w:p w14:paraId="3146239A" w14:textId="1DB832BF" w:rsidR="00377609" w:rsidRPr="00377609" w:rsidRDefault="00377609" w:rsidP="003776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609">
        <w:rPr>
          <w:rFonts w:ascii="Times New Roman" w:hAnsi="Times New Roman" w:cs="Times New Roman"/>
          <w:sz w:val="24"/>
          <w:szCs w:val="24"/>
        </w:rPr>
        <w:t xml:space="preserve">32 Gbps switching </w:t>
      </w:r>
      <w:r w:rsidRPr="00377609">
        <w:rPr>
          <w:rFonts w:ascii="Times New Roman" w:hAnsi="Times New Roman" w:cs="Times New Roman"/>
          <w:sz w:val="24"/>
          <w:szCs w:val="24"/>
        </w:rPr>
        <w:t>fabric.</w:t>
      </w:r>
    </w:p>
    <w:p w14:paraId="6AD09113" w14:textId="6CF5D521" w:rsidR="00377609" w:rsidRPr="00377609" w:rsidRDefault="00377609" w:rsidP="003776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609">
        <w:rPr>
          <w:rFonts w:ascii="Times New Roman" w:hAnsi="Times New Roman" w:cs="Times New Roman"/>
          <w:sz w:val="24"/>
          <w:szCs w:val="24"/>
        </w:rPr>
        <w:t xml:space="preserve">108 Gbps forwarding </w:t>
      </w:r>
      <w:r w:rsidRPr="00377609">
        <w:rPr>
          <w:rFonts w:ascii="Times New Roman" w:hAnsi="Times New Roman" w:cs="Times New Roman"/>
          <w:sz w:val="24"/>
          <w:szCs w:val="24"/>
        </w:rPr>
        <w:t>bandwidth.</w:t>
      </w:r>
    </w:p>
    <w:p w14:paraId="5E5A86B4" w14:textId="0E692C4D" w:rsidR="00377609" w:rsidRPr="00377609" w:rsidRDefault="00377609" w:rsidP="003776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609">
        <w:rPr>
          <w:rFonts w:ascii="Times New Roman" w:hAnsi="Times New Roman" w:cs="Times New Roman"/>
          <w:sz w:val="24"/>
          <w:szCs w:val="24"/>
        </w:rPr>
        <w:t xml:space="preserve">Rack-Mountable-1U enclosure </w:t>
      </w:r>
      <w:r w:rsidRPr="00377609">
        <w:rPr>
          <w:rFonts w:ascii="Times New Roman" w:hAnsi="Times New Roman" w:cs="Times New Roman"/>
          <w:sz w:val="24"/>
          <w:szCs w:val="24"/>
        </w:rPr>
        <w:t>type!</w:t>
      </w:r>
    </w:p>
    <w:p w14:paraId="51EE8A85" w14:textId="57187CB8" w:rsidR="00377609" w:rsidRPr="00377609" w:rsidRDefault="00377609" w:rsidP="003776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609">
        <w:rPr>
          <w:rFonts w:ascii="Times New Roman" w:hAnsi="Times New Roman" w:cs="Times New Roman"/>
          <w:sz w:val="24"/>
          <w:szCs w:val="24"/>
        </w:rPr>
        <w:t xml:space="preserve">Forwarding rate based on 64-byte </w:t>
      </w:r>
      <w:r w:rsidRPr="00377609">
        <w:rPr>
          <w:rFonts w:ascii="Times New Roman" w:hAnsi="Times New Roman" w:cs="Times New Roman"/>
          <w:sz w:val="24"/>
          <w:szCs w:val="24"/>
        </w:rPr>
        <w:t>packets.</w:t>
      </w:r>
    </w:p>
    <w:p w14:paraId="4744F612" w14:textId="77777777" w:rsidR="00377609" w:rsidRPr="00377609" w:rsidRDefault="00377609" w:rsidP="003776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609">
        <w:rPr>
          <w:rFonts w:ascii="Times New Roman" w:hAnsi="Times New Roman" w:cs="Times New Roman"/>
          <w:sz w:val="24"/>
          <w:szCs w:val="24"/>
        </w:rPr>
        <w:t>512 MB RAM</w:t>
      </w:r>
    </w:p>
    <w:p w14:paraId="3BA0DDA4" w14:textId="77777777" w:rsidR="00377609" w:rsidRPr="00377609" w:rsidRDefault="00377609" w:rsidP="003776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609">
        <w:rPr>
          <w:rFonts w:ascii="Times New Roman" w:hAnsi="Times New Roman" w:cs="Times New Roman"/>
          <w:sz w:val="24"/>
          <w:szCs w:val="24"/>
        </w:rPr>
        <w:t>128 MB Flash memory</w:t>
      </w:r>
    </w:p>
    <w:p w14:paraId="2563B2E6" w14:textId="77777777" w:rsidR="00377609" w:rsidRPr="00377609" w:rsidRDefault="00377609" w:rsidP="003776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609">
        <w:rPr>
          <w:rFonts w:ascii="Times New Roman" w:hAnsi="Times New Roman" w:cs="Times New Roman"/>
          <w:sz w:val="24"/>
          <w:szCs w:val="24"/>
        </w:rPr>
        <w:t>Configurable up to 8000 MAC addresses</w:t>
      </w:r>
    </w:p>
    <w:p w14:paraId="7CD2DE9E" w14:textId="77777777" w:rsidR="00377609" w:rsidRPr="00377609" w:rsidRDefault="00377609" w:rsidP="003776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609">
        <w:rPr>
          <w:rFonts w:ascii="Times New Roman" w:hAnsi="Times New Roman" w:cs="Times New Roman"/>
          <w:sz w:val="24"/>
          <w:szCs w:val="24"/>
        </w:rPr>
        <w:t>Configurable up to 255 IGMP groups</w:t>
      </w:r>
    </w:p>
    <w:p w14:paraId="40B35506" w14:textId="77777777" w:rsidR="00377609" w:rsidRPr="00377609" w:rsidRDefault="00377609" w:rsidP="003776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609">
        <w:rPr>
          <w:rFonts w:ascii="Times New Roman" w:hAnsi="Times New Roman" w:cs="Times New Roman"/>
          <w:sz w:val="24"/>
          <w:szCs w:val="24"/>
        </w:rPr>
        <w:t>24 ethernet 10/100/1000 Gigabit ports</w:t>
      </w:r>
    </w:p>
    <w:p w14:paraId="3AD1AA4F" w14:textId="77777777" w:rsidR="00377609" w:rsidRPr="00377609" w:rsidRDefault="00377609" w:rsidP="003776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609">
        <w:rPr>
          <w:rFonts w:ascii="Times New Roman" w:hAnsi="Times New Roman" w:cs="Times New Roman"/>
          <w:sz w:val="24"/>
          <w:szCs w:val="24"/>
        </w:rPr>
        <w:t>8 maximum stacking number</w:t>
      </w:r>
    </w:p>
    <w:p w14:paraId="741F00C1" w14:textId="187F7E74" w:rsidR="003B3592" w:rsidRPr="00377609" w:rsidRDefault="00377609" w:rsidP="003776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77609">
        <w:rPr>
          <w:rFonts w:ascii="Times New Roman" w:hAnsi="Times New Roman" w:cs="Times New Roman"/>
          <w:sz w:val="24"/>
          <w:szCs w:val="24"/>
        </w:rPr>
        <w:t>80G stack bandwidth</w:t>
      </w:r>
    </w:p>
    <w:p w14:paraId="47DE62A1" w14:textId="77777777" w:rsidR="00366B0B" w:rsidRDefault="00366B0B" w:rsidP="00816E69">
      <w:pPr>
        <w:rPr>
          <w:rFonts w:ascii="Times New Roman" w:hAnsi="Times New Roman" w:cs="Times New Roman"/>
          <w:sz w:val="24"/>
          <w:szCs w:val="24"/>
        </w:rPr>
      </w:pPr>
    </w:p>
    <w:p w14:paraId="40470985" w14:textId="77777777" w:rsidR="00377609" w:rsidRDefault="00377609" w:rsidP="00816E69">
      <w:pPr>
        <w:rPr>
          <w:rFonts w:ascii="Times New Roman" w:hAnsi="Times New Roman" w:cs="Times New Roman"/>
          <w:sz w:val="24"/>
          <w:szCs w:val="24"/>
        </w:rPr>
      </w:pPr>
    </w:p>
    <w:p w14:paraId="74A082FE" w14:textId="77777777" w:rsidR="00377609" w:rsidRDefault="00377609" w:rsidP="00816E69">
      <w:pPr>
        <w:rPr>
          <w:rFonts w:ascii="Times New Roman" w:hAnsi="Times New Roman" w:cs="Times New Roman"/>
          <w:sz w:val="24"/>
          <w:szCs w:val="24"/>
        </w:rPr>
      </w:pPr>
    </w:p>
    <w:p w14:paraId="2014D594" w14:textId="77777777" w:rsidR="00377609" w:rsidRDefault="00377609" w:rsidP="00816E69">
      <w:pPr>
        <w:rPr>
          <w:rFonts w:ascii="Times New Roman" w:hAnsi="Times New Roman" w:cs="Times New Roman"/>
          <w:sz w:val="24"/>
          <w:szCs w:val="24"/>
        </w:rPr>
      </w:pPr>
    </w:p>
    <w:p w14:paraId="2264E372" w14:textId="77777777" w:rsidR="00377609" w:rsidRDefault="00377609" w:rsidP="00816E69">
      <w:pPr>
        <w:rPr>
          <w:rFonts w:ascii="Times New Roman" w:hAnsi="Times New Roman" w:cs="Times New Roman"/>
          <w:sz w:val="24"/>
          <w:szCs w:val="24"/>
        </w:rPr>
      </w:pPr>
    </w:p>
    <w:p w14:paraId="3CDC6436" w14:textId="77777777" w:rsidR="00377609" w:rsidRDefault="00377609" w:rsidP="00816E69">
      <w:pPr>
        <w:rPr>
          <w:rFonts w:ascii="Times New Roman" w:hAnsi="Times New Roman" w:cs="Times New Roman"/>
          <w:sz w:val="24"/>
          <w:szCs w:val="24"/>
        </w:rPr>
      </w:pPr>
    </w:p>
    <w:p w14:paraId="2A38B5D7" w14:textId="77777777" w:rsidR="00377609" w:rsidRDefault="00377609" w:rsidP="00816E69">
      <w:pPr>
        <w:rPr>
          <w:rFonts w:ascii="Times New Roman" w:hAnsi="Times New Roman" w:cs="Times New Roman"/>
          <w:sz w:val="24"/>
          <w:szCs w:val="24"/>
        </w:rPr>
      </w:pPr>
    </w:p>
    <w:p w14:paraId="36049037" w14:textId="77777777" w:rsidR="00377609" w:rsidRDefault="00377609" w:rsidP="00816E69">
      <w:pPr>
        <w:rPr>
          <w:rFonts w:ascii="Times New Roman" w:hAnsi="Times New Roman" w:cs="Times New Roman"/>
          <w:sz w:val="24"/>
          <w:szCs w:val="24"/>
        </w:rPr>
      </w:pPr>
    </w:p>
    <w:p w14:paraId="47929E16" w14:textId="77777777" w:rsidR="00377609" w:rsidRDefault="00377609" w:rsidP="00816E69">
      <w:pPr>
        <w:rPr>
          <w:rFonts w:ascii="Times New Roman" w:hAnsi="Times New Roman" w:cs="Times New Roman"/>
          <w:sz w:val="24"/>
          <w:szCs w:val="24"/>
        </w:rPr>
      </w:pPr>
    </w:p>
    <w:p w14:paraId="2926B239" w14:textId="77777777" w:rsidR="00377609" w:rsidRDefault="00377609" w:rsidP="00816E69">
      <w:pPr>
        <w:rPr>
          <w:rFonts w:ascii="Times New Roman" w:hAnsi="Times New Roman" w:cs="Times New Roman"/>
          <w:sz w:val="24"/>
          <w:szCs w:val="24"/>
        </w:rPr>
      </w:pPr>
    </w:p>
    <w:p w14:paraId="4C882E2C" w14:textId="77777777" w:rsidR="00377609" w:rsidRDefault="00377609" w:rsidP="00816E69">
      <w:pPr>
        <w:rPr>
          <w:rFonts w:ascii="Times New Roman" w:hAnsi="Times New Roman" w:cs="Times New Roman"/>
          <w:sz w:val="24"/>
          <w:szCs w:val="24"/>
        </w:rPr>
      </w:pPr>
    </w:p>
    <w:p w14:paraId="44EAB216" w14:textId="2487C790" w:rsidR="00377609" w:rsidRDefault="00BA1249" w:rsidP="00816E69">
      <w:pPr>
        <w:rPr>
          <w:rFonts w:ascii="Times New Roman" w:hAnsi="Times New Roman" w:cs="Times New Roman"/>
          <w:sz w:val="24"/>
          <w:szCs w:val="24"/>
        </w:rPr>
      </w:pPr>
      <w:r w:rsidRPr="00BA124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Cisco Catalyst 3560 Series Switch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3BA7506" w14:textId="6C658FE2" w:rsidR="00BA1249" w:rsidRDefault="00275EB7" w:rsidP="00816E6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0E3D83" wp14:editId="190CF310">
            <wp:extent cx="5943600" cy="1866900"/>
            <wp:effectExtent l="0" t="0" r="0" b="0"/>
            <wp:docPr id="656709217" name="Picture 5" descr="A close up of a blue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09217" name="Picture 5" descr="A close up of a blue obje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0B48F" w14:textId="77777777" w:rsidR="0009352B" w:rsidRPr="0009352B" w:rsidRDefault="0009352B" w:rsidP="0009352B">
      <w:pPr>
        <w:rPr>
          <w:rFonts w:ascii="Times New Roman" w:hAnsi="Times New Roman" w:cs="Times New Roman"/>
          <w:sz w:val="24"/>
          <w:szCs w:val="24"/>
        </w:rPr>
      </w:pPr>
      <w:r w:rsidRPr="0009352B">
        <w:rPr>
          <w:rFonts w:ascii="Times New Roman" w:hAnsi="Times New Roman" w:cs="Times New Roman"/>
          <w:sz w:val="24"/>
          <w:szCs w:val="24"/>
        </w:rPr>
        <w:t>The Cisco Catalyst 3560 series is a family of Ethernet switches designed and manufactured by Cisco Systems. These switches are typically used in enterprise and small to medium-sized business networks.</w:t>
      </w:r>
    </w:p>
    <w:p w14:paraId="218B7458" w14:textId="77777777" w:rsidR="0009352B" w:rsidRPr="0009352B" w:rsidRDefault="0009352B" w:rsidP="0009352B">
      <w:pPr>
        <w:rPr>
          <w:rFonts w:ascii="Times New Roman" w:hAnsi="Times New Roman" w:cs="Times New Roman"/>
          <w:sz w:val="24"/>
          <w:szCs w:val="24"/>
        </w:rPr>
      </w:pPr>
    </w:p>
    <w:p w14:paraId="7DFB15C1" w14:textId="77777777" w:rsidR="0009352B" w:rsidRPr="0009352B" w:rsidRDefault="0009352B" w:rsidP="0009352B">
      <w:pPr>
        <w:rPr>
          <w:rFonts w:ascii="Times New Roman" w:hAnsi="Times New Roman" w:cs="Times New Roman"/>
          <w:sz w:val="24"/>
          <w:szCs w:val="24"/>
          <w:u w:val="single"/>
        </w:rPr>
      </w:pPr>
      <w:r w:rsidRPr="0009352B">
        <w:rPr>
          <w:rFonts w:ascii="Times New Roman" w:hAnsi="Times New Roman" w:cs="Times New Roman"/>
          <w:sz w:val="24"/>
          <w:szCs w:val="24"/>
          <w:u w:val="single"/>
        </w:rPr>
        <w:t>3560 Switch Specifications:</w:t>
      </w:r>
    </w:p>
    <w:p w14:paraId="247E9064" w14:textId="77777777" w:rsidR="0009352B" w:rsidRPr="00600B1A" w:rsidRDefault="0009352B" w:rsidP="00600B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B1A">
        <w:rPr>
          <w:rFonts w:ascii="Times New Roman" w:hAnsi="Times New Roman" w:cs="Times New Roman"/>
          <w:sz w:val="24"/>
          <w:szCs w:val="24"/>
        </w:rPr>
        <w:t>Switching capacity up to 32 Gbps for non-blocking, wire-speed performance</w:t>
      </w:r>
    </w:p>
    <w:p w14:paraId="267608CC" w14:textId="77777777" w:rsidR="0009352B" w:rsidRPr="00600B1A" w:rsidRDefault="0009352B" w:rsidP="00600B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B1A">
        <w:rPr>
          <w:rFonts w:ascii="Times New Roman" w:hAnsi="Times New Roman" w:cs="Times New Roman"/>
          <w:sz w:val="24"/>
          <w:szCs w:val="24"/>
        </w:rPr>
        <w:t>Forwarding rate up to 38.7 Mpps</w:t>
      </w:r>
    </w:p>
    <w:p w14:paraId="193C43FE" w14:textId="1A40E199" w:rsidR="0009352B" w:rsidRPr="00600B1A" w:rsidRDefault="0009352B" w:rsidP="00600B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B1A">
        <w:rPr>
          <w:rFonts w:ascii="Times New Roman" w:hAnsi="Times New Roman" w:cs="Times New Roman"/>
          <w:sz w:val="24"/>
          <w:szCs w:val="24"/>
        </w:rPr>
        <w:t xml:space="preserve">Port densities can range from 8 to 48 Ethernet ports, with options for both Fast Ethernet (10/100 Mbps) and Gigabit Ethernet (10/100/1000 Mbps) </w:t>
      </w:r>
      <w:r w:rsidR="00600B1A" w:rsidRPr="00600B1A">
        <w:rPr>
          <w:rFonts w:ascii="Times New Roman" w:hAnsi="Times New Roman" w:cs="Times New Roman"/>
          <w:sz w:val="24"/>
          <w:szCs w:val="24"/>
        </w:rPr>
        <w:t>interfaces.</w:t>
      </w:r>
    </w:p>
    <w:p w14:paraId="38091E7F" w14:textId="77777777" w:rsidR="0009352B" w:rsidRPr="00600B1A" w:rsidRDefault="0009352B" w:rsidP="00600B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B1A">
        <w:rPr>
          <w:rFonts w:ascii="Times New Roman" w:hAnsi="Times New Roman" w:cs="Times New Roman"/>
          <w:sz w:val="24"/>
          <w:szCs w:val="24"/>
        </w:rPr>
        <w:t>Power over Ethernet (PoE) allows the switch to provide power to connected devices such as IP phones, wireless access points, and IP cameras.</w:t>
      </w:r>
    </w:p>
    <w:p w14:paraId="50E3C2F4" w14:textId="1AB464CC" w:rsidR="0009352B" w:rsidRPr="00600B1A" w:rsidRDefault="0009352B" w:rsidP="00600B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B1A">
        <w:rPr>
          <w:rFonts w:ascii="Times New Roman" w:hAnsi="Times New Roman" w:cs="Times New Roman"/>
          <w:sz w:val="24"/>
          <w:szCs w:val="24"/>
        </w:rPr>
        <w:t xml:space="preserve">Supports VLAN (Virtual Local Area Network) </w:t>
      </w:r>
      <w:r w:rsidR="00600B1A" w:rsidRPr="00600B1A">
        <w:rPr>
          <w:rFonts w:ascii="Times New Roman" w:hAnsi="Times New Roman" w:cs="Times New Roman"/>
          <w:sz w:val="24"/>
          <w:szCs w:val="24"/>
        </w:rPr>
        <w:t>functionality.</w:t>
      </w:r>
    </w:p>
    <w:p w14:paraId="4CBAFC28" w14:textId="7D90F820" w:rsidR="0009352B" w:rsidRPr="00600B1A" w:rsidRDefault="00600B1A" w:rsidP="00600B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B1A">
        <w:rPr>
          <w:rFonts w:ascii="Times New Roman" w:hAnsi="Times New Roman" w:cs="Times New Roman"/>
          <w:sz w:val="24"/>
          <w:szCs w:val="24"/>
        </w:rPr>
        <w:t>Quality of Service (QoS) feature</w:t>
      </w:r>
      <w:r w:rsidR="0009352B" w:rsidRPr="00600B1A">
        <w:rPr>
          <w:rFonts w:ascii="Times New Roman" w:hAnsi="Times New Roman" w:cs="Times New Roman"/>
          <w:sz w:val="24"/>
          <w:szCs w:val="24"/>
        </w:rPr>
        <w:t xml:space="preserve"> enables prioritization of network traffic based on different criteria such as packet type, source/destination address, or application.</w:t>
      </w:r>
    </w:p>
    <w:p w14:paraId="3C686B7D" w14:textId="77777777" w:rsidR="0009352B" w:rsidRPr="00600B1A" w:rsidRDefault="0009352B" w:rsidP="00600B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B1A">
        <w:rPr>
          <w:rFonts w:ascii="Times New Roman" w:hAnsi="Times New Roman" w:cs="Times New Roman"/>
          <w:sz w:val="24"/>
          <w:szCs w:val="24"/>
        </w:rPr>
        <w:t>Supports Rapid Spanning Tree Protocol (RSTP) and Virtual Router Redundancy Protocol (VRRP) to ensure high availability and redundancy in the network.</w:t>
      </w:r>
    </w:p>
    <w:p w14:paraId="0CF075E7" w14:textId="77777777" w:rsidR="0009352B" w:rsidRPr="00600B1A" w:rsidRDefault="0009352B" w:rsidP="00600B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B1A">
        <w:rPr>
          <w:rFonts w:ascii="Times New Roman" w:hAnsi="Times New Roman" w:cs="Times New Roman"/>
          <w:sz w:val="24"/>
          <w:szCs w:val="24"/>
        </w:rPr>
        <w:t xml:space="preserve">Switch can be managed through a command-line interface (CLI) or a web-based graphical user interface (GUI). </w:t>
      </w:r>
    </w:p>
    <w:p w14:paraId="370F2F35" w14:textId="7FE7CA13" w:rsidR="00275EB7" w:rsidRDefault="0009352B" w:rsidP="00600B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B1A">
        <w:rPr>
          <w:rFonts w:ascii="Times New Roman" w:hAnsi="Times New Roman" w:cs="Times New Roman"/>
          <w:sz w:val="24"/>
          <w:szCs w:val="24"/>
        </w:rPr>
        <w:t>It also supports SNMP (Simple Network Management Protocol) for network monitoring and management.</w:t>
      </w:r>
    </w:p>
    <w:p w14:paraId="287CD837" w14:textId="77777777" w:rsidR="00C547AA" w:rsidRDefault="00C547AA" w:rsidP="00C547AA">
      <w:pPr>
        <w:rPr>
          <w:rFonts w:ascii="Times New Roman" w:hAnsi="Times New Roman" w:cs="Times New Roman"/>
          <w:sz w:val="24"/>
          <w:szCs w:val="24"/>
        </w:rPr>
      </w:pPr>
    </w:p>
    <w:p w14:paraId="22E7BC8D" w14:textId="77777777" w:rsidR="00C547AA" w:rsidRDefault="00C547AA" w:rsidP="00C547AA">
      <w:pPr>
        <w:rPr>
          <w:rFonts w:ascii="Times New Roman" w:hAnsi="Times New Roman" w:cs="Times New Roman"/>
          <w:sz w:val="24"/>
          <w:szCs w:val="24"/>
        </w:rPr>
      </w:pPr>
    </w:p>
    <w:p w14:paraId="42C149FC" w14:textId="77777777" w:rsidR="00C547AA" w:rsidRDefault="00C547AA" w:rsidP="00C547AA">
      <w:pPr>
        <w:rPr>
          <w:rFonts w:ascii="Times New Roman" w:hAnsi="Times New Roman" w:cs="Times New Roman"/>
          <w:sz w:val="24"/>
          <w:szCs w:val="24"/>
        </w:rPr>
      </w:pPr>
    </w:p>
    <w:p w14:paraId="14B5F328" w14:textId="77777777" w:rsidR="00C547AA" w:rsidRDefault="00C547AA" w:rsidP="00C547AA">
      <w:pPr>
        <w:rPr>
          <w:rFonts w:ascii="Times New Roman" w:hAnsi="Times New Roman" w:cs="Times New Roman"/>
          <w:sz w:val="24"/>
          <w:szCs w:val="24"/>
        </w:rPr>
      </w:pPr>
    </w:p>
    <w:p w14:paraId="1B47563F" w14:textId="77777777" w:rsidR="00C547AA" w:rsidRDefault="00C547AA" w:rsidP="00C547AA">
      <w:pPr>
        <w:rPr>
          <w:rFonts w:ascii="Times New Roman" w:hAnsi="Times New Roman" w:cs="Times New Roman"/>
          <w:sz w:val="24"/>
          <w:szCs w:val="24"/>
        </w:rPr>
      </w:pPr>
    </w:p>
    <w:p w14:paraId="7D03C42D" w14:textId="77777777" w:rsidR="00C547AA" w:rsidRDefault="00C547AA" w:rsidP="00C547AA">
      <w:pPr>
        <w:rPr>
          <w:rFonts w:ascii="Times New Roman" w:hAnsi="Times New Roman" w:cs="Times New Roman"/>
          <w:sz w:val="24"/>
          <w:szCs w:val="24"/>
        </w:rPr>
      </w:pPr>
    </w:p>
    <w:p w14:paraId="74E5985F" w14:textId="50C2B107" w:rsidR="00FD1DF7" w:rsidRDefault="00FD1DF7" w:rsidP="00C547AA">
      <w:pPr>
        <w:rPr>
          <w:rFonts w:ascii="Times New Roman" w:hAnsi="Times New Roman" w:cs="Times New Roman"/>
          <w:sz w:val="24"/>
          <w:szCs w:val="24"/>
        </w:rPr>
      </w:pPr>
      <w:r w:rsidRPr="008B62B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Cisco Catalyst </w:t>
      </w:r>
      <w:r w:rsidR="008B62B4" w:rsidRPr="008B62B4">
        <w:rPr>
          <w:rFonts w:ascii="Times New Roman" w:hAnsi="Times New Roman" w:cs="Times New Roman"/>
          <w:b/>
          <w:bCs/>
          <w:sz w:val="24"/>
          <w:szCs w:val="24"/>
          <w:u w:val="single"/>
        </w:rPr>
        <w:t>3750 v2 Series PoE-24</w:t>
      </w:r>
      <w:r w:rsidR="00B7332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Switch</w:t>
      </w:r>
      <w:r w:rsidR="008B62B4">
        <w:rPr>
          <w:rFonts w:ascii="Times New Roman" w:hAnsi="Times New Roman" w:cs="Times New Roman"/>
          <w:sz w:val="24"/>
          <w:szCs w:val="24"/>
        </w:rPr>
        <w:t>:</w:t>
      </w:r>
    </w:p>
    <w:p w14:paraId="2BCAC627" w14:textId="302AE76B" w:rsidR="00C547AA" w:rsidRDefault="00451E1F" w:rsidP="00C547A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89DE1F" wp14:editId="46464AF9">
            <wp:extent cx="5943600" cy="1120140"/>
            <wp:effectExtent l="0" t="0" r="0" b="3810"/>
            <wp:docPr id="866651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EE7B1" w14:textId="77777777" w:rsidR="00BD5C1B" w:rsidRPr="00BD5C1B" w:rsidRDefault="00BD5C1B" w:rsidP="00BD5C1B">
      <w:pPr>
        <w:rPr>
          <w:rFonts w:ascii="Times New Roman" w:hAnsi="Times New Roman" w:cs="Times New Roman"/>
          <w:sz w:val="24"/>
          <w:szCs w:val="24"/>
        </w:rPr>
      </w:pPr>
      <w:r w:rsidRPr="00BD5C1B">
        <w:rPr>
          <w:rFonts w:ascii="Times New Roman" w:hAnsi="Times New Roman" w:cs="Times New Roman"/>
          <w:sz w:val="24"/>
          <w:szCs w:val="24"/>
        </w:rPr>
        <w:t>The Catalyst 3750 v2 series is a line of Ethernet switches. This series is an iteration of the original Catalyst 3750 series and offers enhanced features and performance compared to its predecessor.</w:t>
      </w:r>
    </w:p>
    <w:p w14:paraId="3B8B5747" w14:textId="77777777" w:rsidR="00BD5C1B" w:rsidRPr="00BD5C1B" w:rsidRDefault="00BD5C1B" w:rsidP="00BD5C1B">
      <w:pPr>
        <w:rPr>
          <w:rFonts w:ascii="Times New Roman" w:hAnsi="Times New Roman" w:cs="Times New Roman"/>
          <w:sz w:val="24"/>
          <w:szCs w:val="24"/>
        </w:rPr>
      </w:pPr>
    </w:p>
    <w:p w14:paraId="6BA020CC" w14:textId="77777777" w:rsidR="00BD5C1B" w:rsidRPr="00BD5C1B" w:rsidRDefault="00BD5C1B" w:rsidP="00BD5C1B">
      <w:pPr>
        <w:rPr>
          <w:rFonts w:ascii="Times New Roman" w:hAnsi="Times New Roman" w:cs="Times New Roman"/>
          <w:sz w:val="24"/>
          <w:szCs w:val="24"/>
        </w:rPr>
      </w:pPr>
      <w:r w:rsidRPr="00BD5C1B">
        <w:rPr>
          <w:rFonts w:ascii="Times New Roman" w:hAnsi="Times New Roman" w:cs="Times New Roman"/>
          <w:sz w:val="24"/>
          <w:szCs w:val="24"/>
          <w:u w:val="single"/>
        </w:rPr>
        <w:t>3750 V2 series switch</w:t>
      </w:r>
      <w:r w:rsidRPr="00BD5C1B">
        <w:rPr>
          <w:rFonts w:ascii="Times New Roman" w:hAnsi="Times New Roman" w:cs="Times New Roman"/>
          <w:sz w:val="24"/>
          <w:szCs w:val="24"/>
        </w:rPr>
        <w:t>:</w:t>
      </w:r>
    </w:p>
    <w:p w14:paraId="7917226C" w14:textId="77777777" w:rsidR="00BD5C1B" w:rsidRPr="00BD5C1B" w:rsidRDefault="00BD5C1B" w:rsidP="00BD5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5C1B">
        <w:rPr>
          <w:rFonts w:ascii="Times New Roman" w:hAnsi="Times New Roman" w:cs="Times New Roman"/>
          <w:sz w:val="24"/>
          <w:szCs w:val="24"/>
        </w:rPr>
        <w:t>Managed switch type</w:t>
      </w:r>
    </w:p>
    <w:p w14:paraId="0790943B" w14:textId="77777777" w:rsidR="00BD5C1B" w:rsidRPr="00BD5C1B" w:rsidRDefault="00BD5C1B" w:rsidP="00BD5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5C1B">
        <w:rPr>
          <w:rFonts w:ascii="Times New Roman" w:hAnsi="Times New Roman" w:cs="Times New Roman"/>
          <w:sz w:val="24"/>
          <w:szCs w:val="24"/>
        </w:rPr>
        <w:t>Supports Quality of Service (QoS)</w:t>
      </w:r>
    </w:p>
    <w:p w14:paraId="50934CD0" w14:textId="77777777" w:rsidR="00BD5C1B" w:rsidRPr="00BD5C1B" w:rsidRDefault="00BD5C1B" w:rsidP="00BD5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5C1B">
        <w:rPr>
          <w:rFonts w:ascii="Times New Roman" w:hAnsi="Times New Roman" w:cs="Times New Roman"/>
          <w:sz w:val="24"/>
          <w:szCs w:val="24"/>
        </w:rPr>
        <w:t xml:space="preserve">24 basic switching RJ-45 ethernet ports </w:t>
      </w:r>
    </w:p>
    <w:p w14:paraId="3DF695F0" w14:textId="77777777" w:rsidR="00BD5C1B" w:rsidRPr="00BD5C1B" w:rsidRDefault="00BD5C1B" w:rsidP="00BD5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5C1B">
        <w:rPr>
          <w:rFonts w:ascii="Times New Roman" w:hAnsi="Times New Roman" w:cs="Times New Roman"/>
          <w:sz w:val="24"/>
          <w:szCs w:val="24"/>
        </w:rPr>
        <w:t>1000 VLANs</w:t>
      </w:r>
    </w:p>
    <w:p w14:paraId="37E2F1E1" w14:textId="3DFB4B5B" w:rsidR="00BD5C1B" w:rsidRPr="00BD5C1B" w:rsidRDefault="00BD5C1B" w:rsidP="00BD5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5C1B">
        <w:rPr>
          <w:rFonts w:ascii="Times New Roman" w:hAnsi="Times New Roman" w:cs="Times New Roman"/>
          <w:sz w:val="24"/>
          <w:szCs w:val="24"/>
        </w:rPr>
        <w:t xml:space="preserve">Supports MAC address </w:t>
      </w:r>
      <w:r w:rsidRPr="00BD5C1B">
        <w:rPr>
          <w:rFonts w:ascii="Times New Roman" w:hAnsi="Times New Roman" w:cs="Times New Roman"/>
          <w:sz w:val="24"/>
          <w:szCs w:val="24"/>
        </w:rPr>
        <w:t>filtering.</w:t>
      </w:r>
    </w:p>
    <w:p w14:paraId="1866087A" w14:textId="77777777" w:rsidR="00BD5C1B" w:rsidRPr="00BD5C1B" w:rsidRDefault="00BD5C1B" w:rsidP="00BD5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5C1B">
        <w:rPr>
          <w:rFonts w:ascii="Times New Roman" w:hAnsi="Times New Roman" w:cs="Times New Roman"/>
          <w:sz w:val="24"/>
          <w:szCs w:val="24"/>
        </w:rPr>
        <w:t>32MB Flash Memory</w:t>
      </w:r>
    </w:p>
    <w:p w14:paraId="1D5FEB97" w14:textId="77777777" w:rsidR="00BD5C1B" w:rsidRPr="00BD5C1B" w:rsidRDefault="00BD5C1B" w:rsidP="00BD5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5C1B">
        <w:rPr>
          <w:rFonts w:ascii="Times New Roman" w:hAnsi="Times New Roman" w:cs="Times New Roman"/>
          <w:sz w:val="24"/>
          <w:szCs w:val="24"/>
        </w:rPr>
        <w:t>8 Gbps bandwidth</w:t>
      </w:r>
    </w:p>
    <w:p w14:paraId="03DDCD56" w14:textId="77777777" w:rsidR="00BD5C1B" w:rsidRPr="00BD5C1B" w:rsidRDefault="00BD5C1B" w:rsidP="00BD5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5C1B">
        <w:rPr>
          <w:rFonts w:ascii="Times New Roman" w:hAnsi="Times New Roman" w:cs="Times New Roman"/>
          <w:sz w:val="24"/>
          <w:szCs w:val="24"/>
        </w:rPr>
        <w:t>Wired connectivity technology</w:t>
      </w:r>
    </w:p>
    <w:p w14:paraId="365131EE" w14:textId="191F47BF" w:rsidR="008B62B4" w:rsidRDefault="00BD5C1B" w:rsidP="00BD5C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D5C1B">
        <w:rPr>
          <w:rFonts w:ascii="Times New Roman" w:hAnsi="Times New Roman" w:cs="Times New Roman"/>
          <w:sz w:val="24"/>
          <w:szCs w:val="24"/>
        </w:rPr>
        <w:t>32 Gbps switch fabric </w:t>
      </w:r>
      <w:r w:rsidRPr="00BD5C1B">
        <w:rPr>
          <w:rFonts w:ascii="Times New Roman" w:hAnsi="Times New Roman" w:cs="Times New Roman"/>
          <w:sz w:val="24"/>
          <w:szCs w:val="24"/>
        </w:rPr>
        <w:t>speed.</w:t>
      </w:r>
    </w:p>
    <w:p w14:paraId="34D45760" w14:textId="77777777" w:rsidR="00FE174C" w:rsidRDefault="00FE174C" w:rsidP="00FE174C">
      <w:pPr>
        <w:rPr>
          <w:rFonts w:ascii="Times New Roman" w:hAnsi="Times New Roman" w:cs="Times New Roman"/>
          <w:sz w:val="24"/>
          <w:szCs w:val="24"/>
        </w:rPr>
      </w:pPr>
    </w:p>
    <w:p w14:paraId="37CFD00B" w14:textId="77777777" w:rsidR="00FE174C" w:rsidRDefault="00FE174C" w:rsidP="00FE174C">
      <w:pPr>
        <w:rPr>
          <w:rFonts w:ascii="Times New Roman" w:hAnsi="Times New Roman" w:cs="Times New Roman"/>
          <w:sz w:val="24"/>
          <w:szCs w:val="24"/>
        </w:rPr>
      </w:pPr>
    </w:p>
    <w:p w14:paraId="43527F09" w14:textId="479FDB70" w:rsidR="00FE174C" w:rsidRDefault="003C00B6" w:rsidP="00FE174C">
      <w:pPr>
        <w:rPr>
          <w:rFonts w:ascii="Times New Roman" w:hAnsi="Times New Roman" w:cs="Times New Roman"/>
          <w:sz w:val="24"/>
          <w:szCs w:val="24"/>
        </w:rPr>
      </w:pPr>
      <w:r w:rsidRPr="00B73325">
        <w:rPr>
          <w:rFonts w:ascii="Times New Roman" w:hAnsi="Times New Roman" w:cs="Times New Roman"/>
          <w:b/>
          <w:bCs/>
          <w:sz w:val="24"/>
          <w:szCs w:val="24"/>
          <w:u w:val="single"/>
        </w:rPr>
        <w:t>Server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73325">
        <w:rPr>
          <w:rFonts w:ascii="Times New Roman" w:hAnsi="Times New Roman" w:cs="Times New Roman"/>
          <w:sz w:val="24"/>
          <w:szCs w:val="24"/>
        </w:rPr>
        <w:t>Server wasn’t available in the lab.</w:t>
      </w:r>
    </w:p>
    <w:p w14:paraId="3420C4E9" w14:textId="77777777" w:rsidR="00B73325" w:rsidRPr="00FE174C" w:rsidRDefault="00B73325" w:rsidP="00FE174C">
      <w:pPr>
        <w:rPr>
          <w:rFonts w:ascii="Times New Roman" w:hAnsi="Times New Roman" w:cs="Times New Roman"/>
          <w:sz w:val="24"/>
          <w:szCs w:val="24"/>
        </w:rPr>
      </w:pPr>
    </w:p>
    <w:sectPr w:rsidR="00B73325" w:rsidRPr="00FE17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0026D"/>
    <w:multiLevelType w:val="hybridMultilevel"/>
    <w:tmpl w:val="8140D526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5C40"/>
    <w:multiLevelType w:val="hybridMultilevel"/>
    <w:tmpl w:val="B52CE6B6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60EC5"/>
    <w:multiLevelType w:val="hybridMultilevel"/>
    <w:tmpl w:val="BFD6120A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D0EF6"/>
    <w:multiLevelType w:val="hybridMultilevel"/>
    <w:tmpl w:val="7BB8B3A0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4C2FB3"/>
    <w:multiLevelType w:val="hybridMultilevel"/>
    <w:tmpl w:val="63C6377C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E70358"/>
    <w:multiLevelType w:val="hybridMultilevel"/>
    <w:tmpl w:val="D5F23080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269442">
    <w:abstractNumId w:val="3"/>
  </w:num>
  <w:num w:numId="2" w16cid:durableId="2039967884">
    <w:abstractNumId w:val="5"/>
  </w:num>
  <w:num w:numId="3" w16cid:durableId="534543047">
    <w:abstractNumId w:val="0"/>
  </w:num>
  <w:num w:numId="4" w16cid:durableId="1584297897">
    <w:abstractNumId w:val="4"/>
  </w:num>
  <w:num w:numId="5" w16cid:durableId="1380515846">
    <w:abstractNumId w:val="2"/>
  </w:num>
  <w:num w:numId="6" w16cid:durableId="249315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A8"/>
    <w:rsid w:val="000124D3"/>
    <w:rsid w:val="000209FE"/>
    <w:rsid w:val="00022622"/>
    <w:rsid w:val="00032332"/>
    <w:rsid w:val="000432B5"/>
    <w:rsid w:val="0009352B"/>
    <w:rsid w:val="00275EB7"/>
    <w:rsid w:val="002945A7"/>
    <w:rsid w:val="00366B0B"/>
    <w:rsid w:val="00377609"/>
    <w:rsid w:val="003B3592"/>
    <w:rsid w:val="003C00B6"/>
    <w:rsid w:val="003D348B"/>
    <w:rsid w:val="003E24EA"/>
    <w:rsid w:val="003E6004"/>
    <w:rsid w:val="00403ADA"/>
    <w:rsid w:val="00451E1F"/>
    <w:rsid w:val="00461AC5"/>
    <w:rsid w:val="004B59A8"/>
    <w:rsid w:val="004E05BA"/>
    <w:rsid w:val="00545599"/>
    <w:rsid w:val="00560C5B"/>
    <w:rsid w:val="00572A03"/>
    <w:rsid w:val="00600B1A"/>
    <w:rsid w:val="00721AA5"/>
    <w:rsid w:val="00816E69"/>
    <w:rsid w:val="0089687D"/>
    <w:rsid w:val="008A424C"/>
    <w:rsid w:val="008B62B4"/>
    <w:rsid w:val="00927739"/>
    <w:rsid w:val="00A953AE"/>
    <w:rsid w:val="00B73325"/>
    <w:rsid w:val="00BA1249"/>
    <w:rsid w:val="00BD5C1B"/>
    <w:rsid w:val="00C547AA"/>
    <w:rsid w:val="00C62564"/>
    <w:rsid w:val="00C85E14"/>
    <w:rsid w:val="00D11AED"/>
    <w:rsid w:val="00D126E1"/>
    <w:rsid w:val="00D30ADA"/>
    <w:rsid w:val="00EB7432"/>
    <w:rsid w:val="00FD1DF7"/>
    <w:rsid w:val="00FE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73D68"/>
  <w15:chartTrackingRefBased/>
  <w15:docId w15:val="{8D0CA4F1-391F-426F-A5CA-1ED2B7E2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9A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59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15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Rambabu Rallapati</dc:creator>
  <cp:keywords/>
  <dc:description/>
  <cp:lastModifiedBy>Rishika Rambabu Rallapati</cp:lastModifiedBy>
  <cp:revision>38</cp:revision>
  <dcterms:created xsi:type="dcterms:W3CDTF">2024-04-17T17:14:00Z</dcterms:created>
  <dcterms:modified xsi:type="dcterms:W3CDTF">2024-04-20T18:22:00Z</dcterms:modified>
</cp:coreProperties>
</file>