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097D" w14:textId="04548840" w:rsidR="005E72ED" w:rsidRPr="00B422CD" w:rsidRDefault="00EB0754" w:rsidP="002B4B69">
      <w:pPr>
        <w:jc w:val="right"/>
        <w:rPr>
          <w:rFonts w:cstheme="minorHAnsi"/>
          <w:bCs/>
          <w:lang w:val="en-US"/>
        </w:rPr>
      </w:pPr>
      <w:bookmarkStart w:id="0" w:name="_Hlk177632280"/>
      <w:r w:rsidRPr="00B422CD">
        <w:rPr>
          <w:rFonts w:cstheme="minorHAnsi"/>
          <w:lang w:val="en-US"/>
        </w:rPr>
        <w:t>Date: 2</w:t>
      </w:r>
      <w:r w:rsidR="00D436E4" w:rsidRPr="00B422CD">
        <w:rPr>
          <w:rFonts w:cstheme="minorHAnsi"/>
          <w:lang w:val="en-US"/>
        </w:rPr>
        <w:t>7</w:t>
      </w:r>
      <w:r w:rsidRPr="00B422CD">
        <w:rPr>
          <w:rFonts w:cstheme="minorHAnsi"/>
          <w:b/>
          <w:lang w:val="en-US"/>
        </w:rPr>
        <w:t>.</w:t>
      </w:r>
      <w:r w:rsidR="00B96A65" w:rsidRPr="00B422CD">
        <w:rPr>
          <w:rFonts w:cstheme="minorHAnsi"/>
          <w:bCs/>
        </w:rPr>
        <w:t>07</w:t>
      </w:r>
      <w:r w:rsidRPr="00B422CD">
        <w:rPr>
          <w:rFonts w:cstheme="minorHAnsi"/>
          <w:bCs/>
          <w:lang w:val="en-US"/>
        </w:rPr>
        <w:t>.202</w:t>
      </w:r>
      <w:bookmarkEnd w:id="0"/>
      <w:r w:rsidR="00B96A65" w:rsidRPr="00B422CD">
        <w:rPr>
          <w:rFonts w:cstheme="minorHAnsi"/>
          <w:bCs/>
          <w:lang w:val="en-US"/>
        </w:rPr>
        <w:t>6</w:t>
      </w:r>
    </w:p>
    <w:p w14:paraId="3AFE476A" w14:textId="436A0D3E" w:rsidR="00B422CD" w:rsidRPr="00B422CD" w:rsidRDefault="00AB083E" w:rsidP="00B422CD">
      <w:pPr>
        <w:jc w:val="center"/>
        <w:rPr>
          <w:rFonts w:cstheme="minorHAnsi"/>
          <w:b/>
          <w:bCs/>
          <w:u w:val="single"/>
        </w:rPr>
      </w:pPr>
      <w:r w:rsidRPr="00B422CD">
        <w:rPr>
          <w:rFonts w:cstheme="minorHAnsi"/>
          <w:b/>
          <w:bCs/>
          <w:u w:val="single"/>
        </w:rPr>
        <w:t>Review-</w:t>
      </w:r>
      <w:r w:rsidR="00AF16AD" w:rsidRPr="00B422CD">
        <w:rPr>
          <w:rFonts w:cstheme="minorHAnsi"/>
          <w:b/>
          <w:bCs/>
          <w:u w:val="single"/>
        </w:rPr>
        <w:t xml:space="preserve"> </w:t>
      </w:r>
      <w:r w:rsidRPr="00B422CD">
        <w:rPr>
          <w:rFonts w:cstheme="minorHAnsi"/>
          <w:b/>
          <w:bCs/>
          <w:u w:val="single"/>
        </w:rPr>
        <w:t>0</w:t>
      </w:r>
    </w:p>
    <w:p w14:paraId="3E8027A0" w14:textId="77777777" w:rsidR="00B422CD" w:rsidRPr="00B422CD" w:rsidRDefault="00B422CD" w:rsidP="00B422CD">
      <w:pPr>
        <w:rPr>
          <w:rFonts w:cstheme="minorHAnsi"/>
          <w:b/>
          <w:bCs/>
          <w:lang w:val="en-US"/>
        </w:rPr>
      </w:pPr>
      <w:r w:rsidRPr="00B422CD">
        <w:rPr>
          <w:rFonts w:cstheme="minorHAnsi"/>
          <w:b/>
          <w:bCs/>
          <w:lang w:val="en-US"/>
        </w:rPr>
        <w:t>Domain: AI and Autonomous Driver Assistive Systems (ADAS)</w:t>
      </w:r>
    </w:p>
    <w:p w14:paraId="557CED21" w14:textId="14A43CC8" w:rsidR="00B422CD" w:rsidRPr="00B422CD" w:rsidRDefault="00B422CD" w:rsidP="00B422CD">
      <w:pPr>
        <w:rPr>
          <w:rFonts w:cstheme="minorHAnsi"/>
          <w:b/>
          <w:bCs/>
          <w:lang w:val="en-US"/>
        </w:rPr>
      </w:pPr>
      <w:r w:rsidRPr="00B422CD">
        <w:rPr>
          <w:rFonts w:cstheme="minorHAnsi"/>
          <w:b/>
          <w:bCs/>
          <w:lang w:val="en-US"/>
        </w:rPr>
        <w:t xml:space="preserve">1. AI and Autonomous Systems Applications </w:t>
      </w:r>
    </w:p>
    <w:p w14:paraId="34A1FA2F" w14:textId="77777777" w:rsidR="00B422CD" w:rsidRPr="00B422CD" w:rsidRDefault="00B422CD" w:rsidP="00B422CD">
      <w:pPr>
        <w:rPr>
          <w:rFonts w:cstheme="minorHAnsi"/>
          <w:lang w:val="en-US"/>
        </w:rPr>
      </w:pPr>
      <w:r w:rsidRPr="00B422CD">
        <w:rPr>
          <w:rFonts w:cstheme="minorHAnsi"/>
          <w:lang w:val="en-US"/>
        </w:rPr>
        <w:t>Artificial Intelligence (AI) and Autonomous Driver Assistive Systems (ADAS) are transforming modern transportation by improving road safety, driving efficiency, and reducing human errors. These systems combine Computer Vision, Deep Learning, Sensor Fusion, and Machine Learning to perceive the driving environment, predict potential hazards, and assist drivers in making safer decisions.</w:t>
      </w:r>
    </w:p>
    <w:p w14:paraId="4507A5D4" w14:textId="77777777" w:rsidR="00B422CD" w:rsidRPr="00B422CD" w:rsidRDefault="00B422CD" w:rsidP="00B422CD">
      <w:pPr>
        <w:rPr>
          <w:rFonts w:cstheme="minorHAnsi"/>
          <w:lang w:val="en-US"/>
        </w:rPr>
      </w:pPr>
      <w:r w:rsidRPr="00B422CD">
        <w:rPr>
          <w:rFonts w:cstheme="minorHAnsi"/>
          <w:lang w:val="en-US"/>
        </w:rPr>
        <w:t>Some major applications include:</w:t>
      </w:r>
    </w:p>
    <w:p w14:paraId="51719E2A" w14:textId="77777777" w:rsidR="00B422CD" w:rsidRPr="00B422CD" w:rsidRDefault="00B422CD" w:rsidP="00B422CD">
      <w:pPr>
        <w:numPr>
          <w:ilvl w:val="0"/>
          <w:numId w:val="5"/>
        </w:numPr>
        <w:rPr>
          <w:rFonts w:cstheme="minorHAnsi"/>
          <w:lang w:val="en-US"/>
        </w:rPr>
      </w:pPr>
      <w:r w:rsidRPr="00B422CD">
        <w:rPr>
          <w:rFonts w:cstheme="minorHAnsi"/>
          <w:b/>
          <w:bCs/>
          <w:lang w:val="en-US"/>
        </w:rPr>
        <w:t>Object Detection and Recognition:</w:t>
      </w:r>
      <w:r w:rsidRPr="00B422CD">
        <w:rPr>
          <w:rFonts w:cstheme="minorHAnsi"/>
          <w:lang w:val="en-US"/>
        </w:rPr>
        <w:t xml:space="preserve"> Detects vehicles, pedestrians, cyclists, obstacles, and road infrastructure using computer vision.</w:t>
      </w:r>
    </w:p>
    <w:p w14:paraId="0ECD9D88" w14:textId="1DF34B29" w:rsidR="00B422CD" w:rsidRPr="00B422CD" w:rsidRDefault="00B422CD" w:rsidP="00B422CD">
      <w:pPr>
        <w:numPr>
          <w:ilvl w:val="0"/>
          <w:numId w:val="5"/>
        </w:numPr>
        <w:rPr>
          <w:rFonts w:cstheme="minorHAnsi"/>
          <w:lang w:val="en-US"/>
        </w:rPr>
      </w:pPr>
      <w:r w:rsidRPr="00B422CD">
        <w:rPr>
          <w:rFonts w:cstheme="minorHAnsi"/>
          <w:b/>
          <w:bCs/>
          <w:lang w:val="en-US"/>
        </w:rPr>
        <w:t>Lane Detection and Lane Keeping Assistance:</w:t>
      </w:r>
      <w:r w:rsidRPr="00B422CD">
        <w:rPr>
          <w:rFonts w:cstheme="minorHAnsi"/>
          <w:lang w:val="en-US"/>
        </w:rPr>
        <w:t xml:space="preserve"> Identifies Lane boundaries and provides steering assistance to keep vehicles within lanes.</w:t>
      </w:r>
    </w:p>
    <w:p w14:paraId="01212FF2" w14:textId="77777777" w:rsidR="00B422CD" w:rsidRPr="00B422CD" w:rsidRDefault="00B422CD" w:rsidP="00B422CD">
      <w:pPr>
        <w:numPr>
          <w:ilvl w:val="0"/>
          <w:numId w:val="5"/>
        </w:numPr>
        <w:rPr>
          <w:rFonts w:cstheme="minorHAnsi"/>
          <w:lang w:val="en-US"/>
        </w:rPr>
      </w:pPr>
      <w:r w:rsidRPr="00B422CD">
        <w:rPr>
          <w:rFonts w:cstheme="minorHAnsi"/>
          <w:b/>
          <w:bCs/>
          <w:lang w:val="en-US"/>
        </w:rPr>
        <w:t>Traffic Sign and Traffic Light Recognition:</w:t>
      </w:r>
      <w:r w:rsidRPr="00B422CD">
        <w:rPr>
          <w:rFonts w:cstheme="minorHAnsi"/>
          <w:lang w:val="en-US"/>
        </w:rPr>
        <w:t xml:space="preserve"> Automatically recognizes road signs and traffic signal states to assist in navigation and compliance.</w:t>
      </w:r>
    </w:p>
    <w:p w14:paraId="7138F99A" w14:textId="77777777" w:rsidR="00B422CD" w:rsidRPr="00B422CD" w:rsidRDefault="00B422CD" w:rsidP="00B422CD">
      <w:pPr>
        <w:numPr>
          <w:ilvl w:val="0"/>
          <w:numId w:val="5"/>
        </w:numPr>
        <w:rPr>
          <w:rFonts w:cstheme="minorHAnsi"/>
          <w:lang w:val="en-US"/>
        </w:rPr>
      </w:pPr>
      <w:r w:rsidRPr="00B422CD">
        <w:rPr>
          <w:rFonts w:cstheme="minorHAnsi"/>
          <w:b/>
          <w:bCs/>
          <w:lang w:val="en-US"/>
        </w:rPr>
        <w:t>Adaptive Cruise Control (ACC):</w:t>
      </w:r>
      <w:r w:rsidRPr="00B422CD">
        <w:rPr>
          <w:rFonts w:cstheme="minorHAnsi"/>
          <w:lang w:val="en-US"/>
        </w:rPr>
        <w:t xml:space="preserve"> Maintains a safe following distance by automatically adjusting vehicle speed.</w:t>
      </w:r>
    </w:p>
    <w:p w14:paraId="31CC8CF9" w14:textId="77777777" w:rsidR="00B422CD" w:rsidRPr="00B422CD" w:rsidRDefault="00B422CD" w:rsidP="00B422CD">
      <w:pPr>
        <w:numPr>
          <w:ilvl w:val="0"/>
          <w:numId w:val="5"/>
        </w:numPr>
        <w:rPr>
          <w:rFonts w:cstheme="minorHAnsi"/>
          <w:lang w:val="en-US"/>
        </w:rPr>
      </w:pPr>
      <w:r w:rsidRPr="00B422CD">
        <w:rPr>
          <w:rFonts w:cstheme="minorHAnsi"/>
          <w:b/>
          <w:bCs/>
          <w:lang w:val="en-US"/>
        </w:rPr>
        <w:t>Forward Collision Warning (FCW):</w:t>
      </w:r>
      <w:r w:rsidRPr="00B422CD">
        <w:rPr>
          <w:rFonts w:cstheme="minorHAnsi"/>
          <w:lang w:val="en-US"/>
        </w:rPr>
        <w:t xml:space="preserve"> Predicts possible collisions and alerts the driver before impact.</w:t>
      </w:r>
    </w:p>
    <w:p w14:paraId="0F48ED6C" w14:textId="77777777" w:rsidR="00B422CD" w:rsidRPr="00B422CD" w:rsidRDefault="00B422CD" w:rsidP="00B422CD">
      <w:pPr>
        <w:numPr>
          <w:ilvl w:val="0"/>
          <w:numId w:val="5"/>
        </w:numPr>
        <w:rPr>
          <w:rFonts w:cstheme="minorHAnsi"/>
          <w:lang w:val="en-US"/>
        </w:rPr>
      </w:pPr>
      <w:r w:rsidRPr="00B422CD">
        <w:rPr>
          <w:rFonts w:cstheme="minorHAnsi"/>
          <w:b/>
          <w:bCs/>
          <w:lang w:val="en-US"/>
        </w:rPr>
        <w:t>Automatic Emergency Braking (AEB):</w:t>
      </w:r>
      <w:r w:rsidRPr="00B422CD">
        <w:rPr>
          <w:rFonts w:cstheme="minorHAnsi"/>
          <w:lang w:val="en-US"/>
        </w:rPr>
        <w:t xml:space="preserve"> Applies braking automatically when an imminent collision is detected.</w:t>
      </w:r>
    </w:p>
    <w:p w14:paraId="7BC90E37" w14:textId="77777777" w:rsidR="00B422CD" w:rsidRPr="00B422CD" w:rsidRDefault="00B422CD" w:rsidP="00B422CD">
      <w:pPr>
        <w:numPr>
          <w:ilvl w:val="0"/>
          <w:numId w:val="5"/>
        </w:numPr>
        <w:rPr>
          <w:rFonts w:cstheme="minorHAnsi"/>
          <w:lang w:val="en-US"/>
        </w:rPr>
      </w:pPr>
      <w:r w:rsidRPr="00B422CD">
        <w:rPr>
          <w:rFonts w:cstheme="minorHAnsi"/>
          <w:b/>
          <w:bCs/>
          <w:lang w:val="en-US"/>
        </w:rPr>
        <w:t>Driver Monitoring Systems (DMS):</w:t>
      </w:r>
      <w:r w:rsidRPr="00B422CD">
        <w:rPr>
          <w:rFonts w:cstheme="minorHAnsi"/>
          <w:lang w:val="en-US"/>
        </w:rPr>
        <w:t xml:space="preserve"> Detects driver fatigue, distraction, or drowsiness using AI-based facial analysis.</w:t>
      </w:r>
    </w:p>
    <w:p w14:paraId="6494F6AE" w14:textId="1FD6A2A8" w:rsidR="00B422CD" w:rsidRPr="00B422CD" w:rsidRDefault="00B422CD" w:rsidP="00B422CD">
      <w:pPr>
        <w:numPr>
          <w:ilvl w:val="0"/>
          <w:numId w:val="5"/>
        </w:numPr>
        <w:rPr>
          <w:rFonts w:cstheme="minorHAnsi"/>
          <w:lang w:val="en-US"/>
        </w:rPr>
      </w:pPr>
      <w:r w:rsidRPr="00B422CD">
        <w:rPr>
          <w:rFonts w:cstheme="minorHAnsi"/>
          <w:b/>
          <w:bCs/>
          <w:lang w:val="en-US"/>
        </w:rPr>
        <w:t>Autonomous Navigation:</w:t>
      </w:r>
      <w:r w:rsidRPr="00B422CD">
        <w:rPr>
          <w:rFonts w:cstheme="minorHAnsi"/>
          <w:lang w:val="en-US"/>
        </w:rPr>
        <w:t xml:space="preserve"> Uses AI algorithms to understand the surrounding environment and make driving decisions with minimal human intervention.</w:t>
      </w:r>
    </w:p>
    <w:p w14:paraId="2931B7D8" w14:textId="5E2CF4E7" w:rsidR="00B422CD" w:rsidRPr="00B422CD" w:rsidRDefault="00B422CD" w:rsidP="00B422CD">
      <w:pPr>
        <w:numPr>
          <w:ilvl w:val="0"/>
          <w:numId w:val="5"/>
        </w:numPr>
        <w:rPr>
          <w:rFonts w:cstheme="minorHAnsi"/>
          <w:lang w:val="en-US"/>
        </w:rPr>
      </w:pPr>
      <w:r w:rsidRPr="00B422CD">
        <w:rPr>
          <w:rFonts w:cstheme="minorHAnsi"/>
          <w:b/>
          <w:bCs/>
          <w:lang w:val="en-US"/>
        </w:rPr>
        <w:t>Simulation-Based ADAS Development:</w:t>
      </w:r>
      <w:r w:rsidRPr="00B422CD">
        <w:rPr>
          <w:rFonts w:cstheme="minorHAnsi"/>
          <w:lang w:val="en-US"/>
        </w:rPr>
        <w:t xml:space="preserve"> Enables researchers to safely test autonomous driving algorithms in virtual environments such as CARLA without requiring physical vehicles.</w:t>
      </w:r>
    </w:p>
    <w:p w14:paraId="7366982E" w14:textId="1997235D" w:rsidR="00B422CD" w:rsidRPr="00B422CD" w:rsidRDefault="00B422CD" w:rsidP="00B422CD">
      <w:pPr>
        <w:rPr>
          <w:rFonts w:cstheme="minorHAnsi"/>
          <w:lang w:val="en-US"/>
        </w:rPr>
      </w:pPr>
    </w:p>
    <w:p w14:paraId="6BCBB8AE" w14:textId="77777777" w:rsidR="00B422CD" w:rsidRDefault="00B422CD" w:rsidP="00B422CD">
      <w:pPr>
        <w:rPr>
          <w:rFonts w:cstheme="minorHAnsi"/>
          <w:b/>
          <w:bCs/>
          <w:lang w:val="en-US"/>
        </w:rPr>
      </w:pPr>
    </w:p>
    <w:p w14:paraId="14EDDA2D" w14:textId="77777777" w:rsidR="00B422CD" w:rsidRDefault="00B422CD" w:rsidP="00B422CD">
      <w:pPr>
        <w:rPr>
          <w:rFonts w:cstheme="minorHAnsi"/>
          <w:b/>
          <w:bCs/>
          <w:lang w:val="en-US"/>
        </w:rPr>
      </w:pPr>
    </w:p>
    <w:p w14:paraId="038C4921" w14:textId="77777777" w:rsidR="00B422CD" w:rsidRDefault="00B422CD" w:rsidP="00B422CD">
      <w:pPr>
        <w:rPr>
          <w:rFonts w:cstheme="minorHAnsi"/>
          <w:b/>
          <w:bCs/>
          <w:lang w:val="en-US"/>
        </w:rPr>
      </w:pPr>
    </w:p>
    <w:p w14:paraId="41E91E30" w14:textId="03D7A973" w:rsidR="00B422CD" w:rsidRPr="00B422CD" w:rsidRDefault="00B422CD" w:rsidP="00B422CD">
      <w:pPr>
        <w:rPr>
          <w:rFonts w:cstheme="minorHAnsi"/>
          <w:b/>
          <w:bCs/>
          <w:lang w:val="en-US"/>
        </w:rPr>
      </w:pPr>
      <w:r w:rsidRPr="00B422CD">
        <w:rPr>
          <w:rFonts w:cstheme="minorHAnsi"/>
          <w:b/>
          <w:bCs/>
          <w:lang w:val="en-US"/>
        </w:rPr>
        <w:t>2. Limitations in the Domain</w:t>
      </w:r>
    </w:p>
    <w:p w14:paraId="2737EC7C" w14:textId="77777777" w:rsidR="00B422CD" w:rsidRPr="00B422CD" w:rsidRDefault="00B422CD" w:rsidP="00B422CD">
      <w:pPr>
        <w:rPr>
          <w:rFonts w:cstheme="minorHAnsi"/>
          <w:lang w:val="en-US"/>
        </w:rPr>
      </w:pPr>
      <w:r w:rsidRPr="00B422CD">
        <w:rPr>
          <w:rFonts w:cstheme="minorHAnsi"/>
          <w:lang w:val="en-US"/>
        </w:rPr>
        <w:t>Although ADAS technologies have made significant progress, several challenges remain:</w:t>
      </w:r>
    </w:p>
    <w:p w14:paraId="27780ABE" w14:textId="77777777" w:rsidR="00B422CD" w:rsidRPr="00B422CD" w:rsidRDefault="00B422CD" w:rsidP="00B422CD">
      <w:pPr>
        <w:numPr>
          <w:ilvl w:val="0"/>
          <w:numId w:val="6"/>
        </w:numPr>
        <w:rPr>
          <w:rFonts w:cstheme="minorHAnsi"/>
          <w:lang w:val="en-US"/>
        </w:rPr>
      </w:pPr>
      <w:r w:rsidRPr="00B422CD">
        <w:rPr>
          <w:rFonts w:cstheme="minorHAnsi"/>
          <w:lang w:val="en-US"/>
        </w:rPr>
        <w:t>Existing systems are primarily reactive and often respond only after detecting immediate hazards.</w:t>
      </w:r>
    </w:p>
    <w:p w14:paraId="4340EF9E" w14:textId="77777777" w:rsidR="00B422CD" w:rsidRPr="00B422CD" w:rsidRDefault="00B422CD" w:rsidP="00B422CD">
      <w:pPr>
        <w:numPr>
          <w:ilvl w:val="0"/>
          <w:numId w:val="6"/>
        </w:numPr>
        <w:rPr>
          <w:rFonts w:cstheme="minorHAnsi"/>
          <w:lang w:val="en-US"/>
        </w:rPr>
      </w:pPr>
      <w:r w:rsidRPr="00B422CD">
        <w:rPr>
          <w:rFonts w:cstheme="minorHAnsi"/>
          <w:lang w:val="en-US"/>
        </w:rPr>
        <w:t>Performance decreases under adverse weather conditions such as rain, fog, or low-light environments.</w:t>
      </w:r>
    </w:p>
    <w:p w14:paraId="2D355D03" w14:textId="77777777" w:rsidR="00B422CD" w:rsidRPr="00B422CD" w:rsidRDefault="00B422CD" w:rsidP="00B422CD">
      <w:pPr>
        <w:numPr>
          <w:ilvl w:val="0"/>
          <w:numId w:val="6"/>
        </w:numPr>
        <w:rPr>
          <w:rFonts w:cstheme="minorHAnsi"/>
          <w:lang w:val="en-US"/>
        </w:rPr>
      </w:pPr>
      <w:r w:rsidRPr="00B422CD">
        <w:rPr>
          <w:rFonts w:cstheme="minorHAnsi"/>
          <w:lang w:val="en-US"/>
        </w:rPr>
        <w:t>Computer vision models require large, high-quality annotated datasets for reliable performance.</w:t>
      </w:r>
    </w:p>
    <w:p w14:paraId="733E030B" w14:textId="77777777" w:rsidR="00B422CD" w:rsidRPr="00B422CD" w:rsidRDefault="00B422CD" w:rsidP="00B422CD">
      <w:pPr>
        <w:numPr>
          <w:ilvl w:val="0"/>
          <w:numId w:val="6"/>
        </w:numPr>
        <w:rPr>
          <w:rFonts w:cstheme="minorHAnsi"/>
          <w:lang w:val="en-US"/>
        </w:rPr>
      </w:pPr>
      <w:r w:rsidRPr="00B422CD">
        <w:rPr>
          <w:rFonts w:cstheme="minorHAnsi"/>
          <w:lang w:val="en-US"/>
        </w:rPr>
        <w:t>Dynamic traffic scenarios involving unpredictable pedestrian or vehicle behavior remain difficult to predict accurately.</w:t>
      </w:r>
    </w:p>
    <w:p w14:paraId="2D07BDB9" w14:textId="77777777" w:rsidR="00B422CD" w:rsidRPr="00B422CD" w:rsidRDefault="00B422CD" w:rsidP="00B422CD">
      <w:pPr>
        <w:numPr>
          <w:ilvl w:val="0"/>
          <w:numId w:val="6"/>
        </w:numPr>
        <w:rPr>
          <w:rFonts w:cstheme="minorHAnsi"/>
          <w:lang w:val="en-US"/>
        </w:rPr>
      </w:pPr>
      <w:r w:rsidRPr="00B422CD">
        <w:rPr>
          <w:rFonts w:cstheme="minorHAnsi"/>
          <w:lang w:val="en-US"/>
        </w:rPr>
        <w:t>Most systems provide limited explainability, making it difficult to understand why specific decisions were taken.</w:t>
      </w:r>
    </w:p>
    <w:p w14:paraId="1D063E72" w14:textId="77777777" w:rsidR="00B422CD" w:rsidRPr="00B422CD" w:rsidRDefault="00B422CD" w:rsidP="00B422CD">
      <w:pPr>
        <w:numPr>
          <w:ilvl w:val="0"/>
          <w:numId w:val="6"/>
        </w:numPr>
        <w:rPr>
          <w:rFonts w:cstheme="minorHAnsi"/>
          <w:lang w:val="en-US"/>
        </w:rPr>
      </w:pPr>
      <w:r w:rsidRPr="00B422CD">
        <w:rPr>
          <w:rFonts w:cstheme="minorHAnsi"/>
          <w:lang w:val="en-US"/>
        </w:rPr>
        <w:t>Real-time processing demands high computational resources, especially when multiple AI models operate simultaneously.</w:t>
      </w:r>
    </w:p>
    <w:p w14:paraId="139665E5" w14:textId="77777777" w:rsidR="00B422CD" w:rsidRPr="00B422CD" w:rsidRDefault="00B422CD" w:rsidP="00B422CD">
      <w:pPr>
        <w:numPr>
          <w:ilvl w:val="0"/>
          <w:numId w:val="6"/>
        </w:numPr>
        <w:rPr>
          <w:rFonts w:cstheme="minorHAnsi"/>
          <w:lang w:val="en-US"/>
        </w:rPr>
      </w:pPr>
      <w:r w:rsidRPr="00B422CD">
        <w:rPr>
          <w:rFonts w:cstheme="minorHAnsi"/>
          <w:lang w:val="en-US"/>
        </w:rPr>
        <w:t>Simulation results may not fully represent real-world driving conditions due to the "simulation-to-reality gap."</w:t>
      </w:r>
    </w:p>
    <w:p w14:paraId="0BCFCACD" w14:textId="5634547E" w:rsidR="00B422CD" w:rsidRPr="00B422CD" w:rsidRDefault="00B422CD" w:rsidP="00B422CD">
      <w:pPr>
        <w:rPr>
          <w:rFonts w:cstheme="minorHAnsi"/>
          <w:lang w:val="en-US"/>
        </w:rPr>
      </w:pPr>
    </w:p>
    <w:p w14:paraId="3DA3CE53" w14:textId="77777777" w:rsidR="00B422CD" w:rsidRPr="00B422CD" w:rsidRDefault="00B422CD" w:rsidP="00B422CD">
      <w:pPr>
        <w:rPr>
          <w:rFonts w:cstheme="minorHAnsi"/>
          <w:b/>
          <w:bCs/>
          <w:lang w:val="en-US"/>
        </w:rPr>
      </w:pPr>
      <w:r w:rsidRPr="00B422CD">
        <w:rPr>
          <w:rFonts w:cstheme="minorHAnsi"/>
          <w:b/>
          <w:bCs/>
          <w:lang w:val="en-US"/>
        </w:rPr>
        <w:t>3. Future Scope</w:t>
      </w:r>
    </w:p>
    <w:p w14:paraId="502F144D" w14:textId="77777777" w:rsidR="00B422CD" w:rsidRPr="00B422CD" w:rsidRDefault="00B422CD" w:rsidP="00B422CD">
      <w:pPr>
        <w:rPr>
          <w:rFonts w:cstheme="minorHAnsi"/>
          <w:lang w:val="en-US"/>
        </w:rPr>
      </w:pPr>
      <w:r w:rsidRPr="00B422CD">
        <w:rPr>
          <w:rFonts w:cstheme="minorHAnsi"/>
          <w:lang w:val="en-US"/>
        </w:rPr>
        <w:t>The future of AI-powered ADAS is expected to include:</w:t>
      </w:r>
    </w:p>
    <w:p w14:paraId="392AB91F" w14:textId="77777777" w:rsidR="00B422CD" w:rsidRPr="00B422CD" w:rsidRDefault="00B422CD" w:rsidP="00B422CD">
      <w:pPr>
        <w:numPr>
          <w:ilvl w:val="0"/>
          <w:numId w:val="7"/>
        </w:numPr>
        <w:rPr>
          <w:rFonts w:cstheme="minorHAnsi"/>
          <w:lang w:val="en-US"/>
        </w:rPr>
      </w:pPr>
      <w:r w:rsidRPr="00B422CD">
        <w:rPr>
          <w:rFonts w:cstheme="minorHAnsi"/>
          <w:lang w:val="en-US"/>
        </w:rPr>
        <w:t>Predictive safety systems capable of anticipating hazards before they occur.</w:t>
      </w:r>
    </w:p>
    <w:p w14:paraId="370CAA5C" w14:textId="77777777" w:rsidR="00B422CD" w:rsidRPr="00B422CD" w:rsidRDefault="00B422CD" w:rsidP="00B422CD">
      <w:pPr>
        <w:numPr>
          <w:ilvl w:val="0"/>
          <w:numId w:val="7"/>
        </w:numPr>
        <w:rPr>
          <w:rFonts w:cstheme="minorHAnsi"/>
          <w:lang w:val="en-US"/>
        </w:rPr>
      </w:pPr>
      <w:r w:rsidRPr="00B422CD">
        <w:rPr>
          <w:rFonts w:cstheme="minorHAnsi"/>
          <w:lang w:val="en-US"/>
        </w:rPr>
        <w:t>Explainable AI (XAI) to improve transparency and user trust in autonomous systems.</w:t>
      </w:r>
    </w:p>
    <w:p w14:paraId="7BF06BED" w14:textId="77777777" w:rsidR="00B422CD" w:rsidRPr="00B422CD" w:rsidRDefault="00B422CD" w:rsidP="00B422CD">
      <w:pPr>
        <w:numPr>
          <w:ilvl w:val="0"/>
          <w:numId w:val="7"/>
        </w:numPr>
        <w:rPr>
          <w:rFonts w:cstheme="minorHAnsi"/>
          <w:lang w:val="en-US"/>
        </w:rPr>
      </w:pPr>
      <w:r w:rsidRPr="00B422CD">
        <w:rPr>
          <w:rFonts w:cstheme="minorHAnsi"/>
          <w:lang w:val="en-US"/>
        </w:rPr>
        <w:t>Integration with Vehicle-to-Everything (V2X) communication for cooperative driving.</w:t>
      </w:r>
    </w:p>
    <w:p w14:paraId="51696180" w14:textId="77777777" w:rsidR="00B422CD" w:rsidRPr="00B422CD" w:rsidRDefault="00B422CD" w:rsidP="00B422CD">
      <w:pPr>
        <w:numPr>
          <w:ilvl w:val="0"/>
          <w:numId w:val="7"/>
        </w:numPr>
        <w:rPr>
          <w:rFonts w:cstheme="minorHAnsi"/>
          <w:lang w:val="en-US"/>
        </w:rPr>
      </w:pPr>
      <w:r w:rsidRPr="00B422CD">
        <w:rPr>
          <w:rFonts w:cstheme="minorHAnsi"/>
          <w:lang w:val="en-US"/>
        </w:rPr>
        <w:t>AI models capable of learning continuously from driving experiences.</w:t>
      </w:r>
    </w:p>
    <w:p w14:paraId="52CE55D3" w14:textId="77777777" w:rsidR="00B422CD" w:rsidRPr="00B422CD" w:rsidRDefault="00B422CD" w:rsidP="00B422CD">
      <w:pPr>
        <w:numPr>
          <w:ilvl w:val="0"/>
          <w:numId w:val="7"/>
        </w:numPr>
        <w:rPr>
          <w:rFonts w:cstheme="minorHAnsi"/>
          <w:lang w:val="en-US"/>
        </w:rPr>
      </w:pPr>
      <w:r w:rsidRPr="00B422CD">
        <w:rPr>
          <w:rFonts w:cstheme="minorHAnsi"/>
          <w:lang w:val="en-US"/>
        </w:rPr>
        <w:t>Digital Twin technology for real-time simulation and validation.</w:t>
      </w:r>
    </w:p>
    <w:p w14:paraId="78894113" w14:textId="77777777" w:rsidR="00CB5E63" w:rsidRDefault="00B422CD" w:rsidP="00CB5E63">
      <w:pPr>
        <w:numPr>
          <w:ilvl w:val="0"/>
          <w:numId w:val="7"/>
        </w:numPr>
        <w:rPr>
          <w:rFonts w:cstheme="minorHAnsi"/>
          <w:lang w:val="en-US"/>
        </w:rPr>
      </w:pPr>
      <w:r w:rsidRPr="00B422CD">
        <w:rPr>
          <w:rFonts w:cstheme="minorHAnsi"/>
          <w:lang w:val="en-US"/>
        </w:rPr>
        <w:t>Multi-sensor fusion combining cameras, LiDAR, radar, GPS, and IMU data for improved perception.</w:t>
      </w:r>
    </w:p>
    <w:p w14:paraId="56663921" w14:textId="1085D000" w:rsidR="00B422CD" w:rsidRPr="00B422CD" w:rsidRDefault="00B422CD" w:rsidP="00CB5E63">
      <w:pPr>
        <w:numPr>
          <w:ilvl w:val="0"/>
          <w:numId w:val="7"/>
        </w:numPr>
        <w:rPr>
          <w:rFonts w:cstheme="minorHAnsi"/>
          <w:lang w:val="en-US"/>
        </w:rPr>
      </w:pPr>
      <w:r w:rsidRPr="00B422CD">
        <w:rPr>
          <w:rFonts w:cstheme="minorHAnsi"/>
          <w:lang w:val="en-US"/>
        </w:rPr>
        <w:t>Edge AI deployment for real-time inference inside vehicles.</w:t>
      </w:r>
    </w:p>
    <w:p w14:paraId="2AAA7AE9" w14:textId="77777777" w:rsidR="00B422CD" w:rsidRPr="00B422CD" w:rsidRDefault="00B422CD" w:rsidP="00B422CD">
      <w:pPr>
        <w:numPr>
          <w:ilvl w:val="0"/>
          <w:numId w:val="7"/>
        </w:numPr>
        <w:rPr>
          <w:rFonts w:cstheme="minorHAnsi"/>
          <w:lang w:val="en-US"/>
        </w:rPr>
      </w:pPr>
      <w:r w:rsidRPr="00B422CD">
        <w:rPr>
          <w:rFonts w:cstheme="minorHAnsi"/>
          <w:lang w:val="en-US"/>
        </w:rPr>
        <w:t>Fully autonomous driving systems with higher levels of automation (SAE Level 4 and Level 5).</w:t>
      </w:r>
    </w:p>
    <w:p w14:paraId="693A00E7" w14:textId="309A37F9" w:rsidR="00B422CD" w:rsidRPr="00B422CD" w:rsidRDefault="00B422CD" w:rsidP="00B422CD">
      <w:pPr>
        <w:rPr>
          <w:rFonts w:cstheme="minorHAnsi"/>
          <w:lang w:val="en-US"/>
        </w:rPr>
      </w:pPr>
    </w:p>
    <w:p w14:paraId="714189F6" w14:textId="77777777" w:rsidR="00B422CD" w:rsidRPr="00B422CD" w:rsidRDefault="00B422CD" w:rsidP="00B422CD">
      <w:pPr>
        <w:rPr>
          <w:rFonts w:cstheme="minorHAnsi"/>
          <w:b/>
          <w:bCs/>
          <w:lang w:val="en-US"/>
        </w:rPr>
      </w:pPr>
      <w:r w:rsidRPr="00B422CD">
        <w:rPr>
          <w:rFonts w:cstheme="minorHAnsi"/>
          <w:b/>
          <w:bCs/>
          <w:lang w:val="en-US"/>
        </w:rPr>
        <w:t>II. Proposed Project Title</w:t>
      </w:r>
    </w:p>
    <w:p w14:paraId="1AF14BCB" w14:textId="77777777" w:rsidR="00CB5E63" w:rsidRDefault="00B422CD" w:rsidP="00B422CD">
      <w:pPr>
        <w:rPr>
          <w:rFonts w:cstheme="minorHAnsi"/>
          <w:b/>
          <w:bCs/>
          <w:lang w:val="en-US"/>
        </w:rPr>
      </w:pPr>
      <w:r w:rsidRPr="00B422CD">
        <w:rPr>
          <w:rFonts w:cstheme="minorHAnsi"/>
          <w:b/>
          <w:bCs/>
          <w:lang w:val="en-US"/>
        </w:rPr>
        <w:t>AI Safety Copilot for Autonomous Driving: A Computer Vision and Deep Learning-Based Predictive Driver Assistance System Using CARLA Simulation</w:t>
      </w:r>
    </w:p>
    <w:p w14:paraId="683A51B3" w14:textId="35F56AD0" w:rsidR="00B422CD" w:rsidRPr="00B422CD" w:rsidRDefault="00B422CD" w:rsidP="00B422CD">
      <w:pPr>
        <w:rPr>
          <w:rFonts w:cstheme="minorHAnsi"/>
          <w:b/>
          <w:bCs/>
          <w:lang w:val="en-US"/>
        </w:rPr>
      </w:pPr>
      <w:r w:rsidRPr="00B422CD">
        <w:rPr>
          <w:rFonts w:cstheme="minorHAnsi"/>
          <w:b/>
          <w:bCs/>
          <w:lang w:val="en-US"/>
        </w:rPr>
        <w:t>Description</w:t>
      </w:r>
    </w:p>
    <w:p w14:paraId="205D239C" w14:textId="77777777" w:rsidR="00B422CD" w:rsidRPr="00B422CD" w:rsidRDefault="00B422CD" w:rsidP="00B422CD">
      <w:pPr>
        <w:rPr>
          <w:rFonts w:cstheme="minorHAnsi"/>
          <w:lang w:val="en-US"/>
        </w:rPr>
      </w:pPr>
      <w:r w:rsidRPr="00B422CD">
        <w:rPr>
          <w:rFonts w:cstheme="minorHAnsi"/>
          <w:lang w:val="en-US"/>
        </w:rPr>
        <w:t>The proposed project aims to develop an intelligent AI Safety Copilot that continuously monitors the driving environment using Computer Vision and Deep Learning techniques within the CARLA Autonomous Driving Simulator. Unlike traditional ADAS systems that primarily react to detected obstacles, the proposed system predicts potential hazards, evaluates collision risks, and provides proactive safety recommendations.</w:t>
      </w:r>
    </w:p>
    <w:p w14:paraId="302BDA82" w14:textId="77777777" w:rsidR="00B422CD" w:rsidRPr="00B422CD" w:rsidRDefault="00B422CD" w:rsidP="00B422CD">
      <w:pPr>
        <w:rPr>
          <w:rFonts w:cstheme="minorHAnsi"/>
          <w:lang w:val="en-US"/>
        </w:rPr>
      </w:pPr>
      <w:r w:rsidRPr="00B422CD">
        <w:rPr>
          <w:rFonts w:cstheme="minorHAnsi"/>
          <w:lang w:val="en-US"/>
        </w:rPr>
        <w:t>The system will incorporate object detection, lane detection, traffic sign recognition, traffic light recognition, multi-object tracking, trajectory prediction, dynamic risk assessment, and an explainable AI-based decision engine. Since the project is entirely simulation-based, it eliminates the need for physical hardware while enabling realistic evaluation of autonomous driving scenarios.</w:t>
      </w:r>
    </w:p>
    <w:p w14:paraId="1D6A87F8" w14:textId="276208E6" w:rsidR="00B422CD" w:rsidRPr="00B422CD" w:rsidRDefault="00B422CD" w:rsidP="00B422CD">
      <w:pPr>
        <w:rPr>
          <w:rFonts w:cstheme="minorHAnsi"/>
          <w:lang w:val="en-US"/>
        </w:rPr>
      </w:pPr>
    </w:p>
    <w:p w14:paraId="1AEEE74C" w14:textId="77777777" w:rsidR="00B422CD" w:rsidRPr="00B422CD" w:rsidRDefault="00B422CD" w:rsidP="00B422CD">
      <w:pPr>
        <w:rPr>
          <w:rFonts w:cstheme="minorHAnsi"/>
          <w:b/>
          <w:bCs/>
          <w:lang w:val="en-US"/>
        </w:rPr>
      </w:pPr>
      <w:r w:rsidRPr="00B422CD">
        <w:rPr>
          <w:rFonts w:cstheme="minorHAnsi"/>
          <w:b/>
          <w:bCs/>
          <w:lang w:val="en-US"/>
        </w:rPr>
        <w:t>III. Objectives to Achieve the Project</w:t>
      </w:r>
    </w:p>
    <w:p w14:paraId="5A2C1CE8" w14:textId="77777777" w:rsidR="00B422CD" w:rsidRPr="00B422CD" w:rsidRDefault="00B422CD" w:rsidP="00B422CD">
      <w:pPr>
        <w:rPr>
          <w:rFonts w:cstheme="minorHAnsi"/>
          <w:b/>
          <w:bCs/>
          <w:lang w:val="en-US"/>
        </w:rPr>
      </w:pPr>
      <w:r w:rsidRPr="00B422CD">
        <w:rPr>
          <w:rFonts w:cstheme="minorHAnsi"/>
          <w:b/>
          <w:bCs/>
          <w:lang w:val="en-US"/>
        </w:rPr>
        <w:t>Objective 1</w:t>
      </w:r>
    </w:p>
    <w:p w14:paraId="695DE95D" w14:textId="77777777" w:rsidR="00B422CD" w:rsidRPr="00B422CD" w:rsidRDefault="00B422CD" w:rsidP="00B422CD">
      <w:pPr>
        <w:rPr>
          <w:rFonts w:cstheme="minorHAnsi"/>
          <w:lang w:val="en-US"/>
        </w:rPr>
      </w:pPr>
      <w:r w:rsidRPr="00B422CD">
        <w:rPr>
          <w:rFonts w:cstheme="minorHAnsi"/>
          <w:lang w:val="en-US"/>
        </w:rPr>
        <w:t>Develop a robust Computer Vision pipeline capable of detecting vehicles, pedestrians, lane boundaries, traffic signs, and traffic lights in real time using deep learning models.</w:t>
      </w:r>
    </w:p>
    <w:p w14:paraId="52CE8301" w14:textId="77777777" w:rsidR="00B422CD" w:rsidRPr="00B422CD" w:rsidRDefault="00B422CD" w:rsidP="00B422CD">
      <w:pPr>
        <w:rPr>
          <w:rFonts w:cstheme="minorHAnsi"/>
          <w:b/>
          <w:bCs/>
          <w:lang w:val="en-US"/>
        </w:rPr>
      </w:pPr>
      <w:r w:rsidRPr="00B422CD">
        <w:rPr>
          <w:rFonts w:cstheme="minorHAnsi"/>
          <w:b/>
          <w:bCs/>
          <w:lang w:val="en-US"/>
        </w:rPr>
        <w:t>Objective 2</w:t>
      </w:r>
    </w:p>
    <w:p w14:paraId="57849E9E" w14:textId="77777777" w:rsidR="00B422CD" w:rsidRPr="00B422CD" w:rsidRDefault="00B422CD" w:rsidP="00B422CD">
      <w:pPr>
        <w:rPr>
          <w:rFonts w:cstheme="minorHAnsi"/>
          <w:lang w:val="en-US"/>
        </w:rPr>
      </w:pPr>
      <w:r w:rsidRPr="00B422CD">
        <w:rPr>
          <w:rFonts w:cstheme="minorHAnsi"/>
          <w:lang w:val="en-US"/>
        </w:rPr>
        <w:t>Implement a multi-object tracking and trajectory prediction system to estimate the future movements of surrounding road users.</w:t>
      </w:r>
    </w:p>
    <w:p w14:paraId="15C60AC3" w14:textId="77777777" w:rsidR="00B422CD" w:rsidRPr="00B422CD" w:rsidRDefault="00B422CD" w:rsidP="00B422CD">
      <w:pPr>
        <w:rPr>
          <w:rFonts w:cstheme="minorHAnsi"/>
          <w:b/>
          <w:bCs/>
          <w:lang w:val="en-US"/>
        </w:rPr>
      </w:pPr>
      <w:r w:rsidRPr="00B422CD">
        <w:rPr>
          <w:rFonts w:cstheme="minorHAnsi"/>
          <w:b/>
          <w:bCs/>
          <w:lang w:val="en-US"/>
        </w:rPr>
        <w:t>Objective 3</w:t>
      </w:r>
    </w:p>
    <w:p w14:paraId="0E3589EB" w14:textId="44927521" w:rsidR="00B422CD" w:rsidRPr="00CB5E63" w:rsidRDefault="00B422CD" w:rsidP="00B422CD">
      <w:pPr>
        <w:rPr>
          <w:rFonts w:cstheme="minorHAnsi"/>
          <w:lang w:val="en-US"/>
        </w:rPr>
      </w:pPr>
      <w:r w:rsidRPr="00B422CD">
        <w:rPr>
          <w:rFonts w:cstheme="minorHAnsi"/>
          <w:lang w:val="en-US"/>
        </w:rPr>
        <w:t>Design a dynamic risk assessment engine that analyzes traffic conditions, predicts potential collisions, and generates appropriate safety recommendations.</w:t>
      </w:r>
    </w:p>
    <w:p w14:paraId="7843D3B0" w14:textId="2CECA9A9" w:rsidR="00B422CD" w:rsidRPr="00B422CD" w:rsidRDefault="00B422CD" w:rsidP="00B422CD">
      <w:pPr>
        <w:rPr>
          <w:rFonts w:cstheme="minorHAnsi"/>
          <w:b/>
          <w:bCs/>
          <w:lang w:val="en-US"/>
        </w:rPr>
      </w:pPr>
      <w:r w:rsidRPr="00B422CD">
        <w:rPr>
          <w:rFonts w:cstheme="minorHAnsi"/>
          <w:b/>
          <w:bCs/>
          <w:lang w:val="en-US"/>
        </w:rPr>
        <w:t>Objective 4</w:t>
      </w:r>
    </w:p>
    <w:p w14:paraId="5D1CF5AE" w14:textId="77777777" w:rsidR="00B422CD" w:rsidRPr="00B422CD" w:rsidRDefault="00B422CD" w:rsidP="00B422CD">
      <w:pPr>
        <w:rPr>
          <w:rFonts w:cstheme="minorHAnsi"/>
          <w:lang w:val="en-US"/>
        </w:rPr>
      </w:pPr>
      <w:r w:rsidRPr="00B422CD">
        <w:rPr>
          <w:rFonts w:cstheme="minorHAnsi"/>
          <w:lang w:val="en-US"/>
        </w:rPr>
        <w:t>Develop an Explainable AI (XAI) decision-support module that provides transparent, human-readable explanations for every safety recommendation generated by the system.</w:t>
      </w:r>
    </w:p>
    <w:p w14:paraId="3B0A0009" w14:textId="76FC374B" w:rsidR="00B422CD" w:rsidRDefault="00B422CD" w:rsidP="00B422CD">
      <w:pPr>
        <w:rPr>
          <w:rFonts w:cstheme="minorHAnsi"/>
          <w:lang w:val="en-US"/>
        </w:rPr>
      </w:pPr>
    </w:p>
    <w:p w14:paraId="599C963C" w14:textId="77777777" w:rsidR="00CB5E63" w:rsidRDefault="00CB5E63" w:rsidP="00B422CD">
      <w:pPr>
        <w:rPr>
          <w:rFonts w:cstheme="minorHAnsi"/>
          <w:lang w:val="en-US"/>
        </w:rPr>
      </w:pPr>
    </w:p>
    <w:p w14:paraId="12B9485A" w14:textId="77777777" w:rsidR="00CB5E63" w:rsidRPr="00B422CD" w:rsidRDefault="00CB5E63" w:rsidP="00B422CD">
      <w:pPr>
        <w:rPr>
          <w:rFonts w:cstheme="minorHAnsi"/>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8"/>
        <w:gridCol w:w="66"/>
        <w:gridCol w:w="81"/>
      </w:tblGrid>
      <w:tr w:rsidR="00B422CD" w:rsidRPr="00B422CD" w14:paraId="750CE6A9" w14:textId="77777777">
        <w:trPr>
          <w:tblCellSpacing w:w="15" w:type="dxa"/>
        </w:trPr>
        <w:tc>
          <w:tcPr>
            <w:tcW w:w="0" w:type="auto"/>
            <w:vAlign w:val="center"/>
            <w:hideMark/>
          </w:tcPr>
          <w:p w14:paraId="144EA7A1" w14:textId="2BB51D2C" w:rsid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p>
          <w:p w14:paraId="6E8E8470" w14:textId="7520EF81" w:rsidR="00E53DF1" w:rsidRDefault="00E53DF1" w:rsidP="00B422CD">
            <w:pPr>
              <w:spacing w:after="0"/>
              <w:rPr>
                <w:rFonts w:cstheme="minorHAnsi"/>
                <w:b/>
                <w:bCs/>
              </w:rPr>
            </w:pPr>
            <w:r>
              <w:rPr>
                <w:rFonts w:cstheme="minorHAnsi"/>
                <w:b/>
                <w:bCs/>
              </w:rPr>
              <w:t>Team Members:                                  Name                                                        Roll No</w:t>
            </w:r>
          </w:p>
          <w:p w14:paraId="41494BC7" w14:textId="0FACDD36" w:rsidR="00E53DF1" w:rsidRDefault="00E53DF1" w:rsidP="00E53DF1">
            <w:pPr>
              <w:pStyle w:val="ListParagraph"/>
              <w:numPr>
                <w:ilvl w:val="0"/>
                <w:numId w:val="9"/>
              </w:numPr>
              <w:spacing w:after="0"/>
              <w:rPr>
                <w:rFonts w:cstheme="minorHAnsi"/>
                <w:b/>
                <w:bCs/>
              </w:rPr>
            </w:pPr>
            <w:r>
              <w:rPr>
                <w:rFonts w:cstheme="minorHAnsi"/>
                <w:b/>
                <w:bCs/>
              </w:rPr>
              <w:t>RAYAPUREDDI RISHI SRICHARAN                   2420030638</w:t>
            </w:r>
          </w:p>
          <w:p w14:paraId="2A67E06E" w14:textId="0B911C15" w:rsidR="00E53DF1" w:rsidRDefault="00E53DF1" w:rsidP="00E53DF1">
            <w:pPr>
              <w:pStyle w:val="ListParagraph"/>
              <w:numPr>
                <w:ilvl w:val="0"/>
                <w:numId w:val="9"/>
              </w:numPr>
              <w:spacing w:after="0"/>
              <w:rPr>
                <w:rFonts w:cstheme="minorHAnsi"/>
                <w:b/>
                <w:bCs/>
              </w:rPr>
            </w:pPr>
            <w:r>
              <w:rPr>
                <w:rFonts w:cstheme="minorHAnsi"/>
                <w:b/>
                <w:bCs/>
              </w:rPr>
              <w:t>CHITTARI SUMA PRIYA VARMA                      2420030337</w:t>
            </w:r>
          </w:p>
          <w:p w14:paraId="2B02FD72" w14:textId="58EEFA9D" w:rsidR="00E53DF1" w:rsidRPr="00E53DF1" w:rsidRDefault="00E53DF1" w:rsidP="00E53DF1">
            <w:pPr>
              <w:pStyle w:val="ListParagraph"/>
              <w:numPr>
                <w:ilvl w:val="0"/>
                <w:numId w:val="9"/>
              </w:numPr>
              <w:spacing w:after="0"/>
              <w:rPr>
                <w:rFonts w:cstheme="minorHAnsi"/>
                <w:b/>
                <w:bCs/>
              </w:rPr>
            </w:pPr>
            <w:r>
              <w:rPr>
                <w:rFonts w:cstheme="minorHAnsi"/>
                <w:b/>
                <w:bCs/>
              </w:rPr>
              <w:t>TEJASWI KANNEKANTI                                     2420030517</w:t>
            </w:r>
          </w:p>
          <w:p w14:paraId="2D05CFFE" w14:textId="44E22CFC" w:rsidR="00B422CD" w:rsidRPr="00B422CD" w:rsidRDefault="00B422CD" w:rsidP="00B422CD">
            <w:pPr>
              <w:rPr>
                <w:rFonts w:cstheme="minorHAnsi"/>
                <w:lang w:val="en-US"/>
              </w:rPr>
            </w:pPr>
          </w:p>
        </w:tc>
        <w:tc>
          <w:tcPr>
            <w:tcW w:w="0" w:type="auto"/>
            <w:vAlign w:val="center"/>
            <w:hideMark/>
          </w:tcPr>
          <w:p w14:paraId="5309067C" w14:textId="77777777" w:rsidR="00B422CD" w:rsidRPr="00B422CD" w:rsidRDefault="00B422CD" w:rsidP="00B422CD">
            <w:pPr>
              <w:rPr>
                <w:rFonts w:cstheme="minorHAnsi"/>
                <w:lang w:val="en-US"/>
              </w:rPr>
            </w:pPr>
          </w:p>
        </w:tc>
        <w:tc>
          <w:tcPr>
            <w:tcW w:w="0" w:type="auto"/>
            <w:vAlign w:val="center"/>
            <w:hideMark/>
          </w:tcPr>
          <w:p w14:paraId="1C4A9A44" w14:textId="77777777" w:rsidR="00B422CD" w:rsidRPr="00B422CD" w:rsidRDefault="00B422CD" w:rsidP="00B422CD">
            <w:pPr>
              <w:rPr>
                <w:rFonts w:cstheme="minorHAnsi"/>
                <w:lang w:val="en-US"/>
              </w:rPr>
            </w:pPr>
          </w:p>
        </w:tc>
      </w:tr>
    </w:tbl>
    <w:p w14:paraId="0AF9D7EF" w14:textId="33E49963" w:rsidR="00B422CD" w:rsidRPr="00B422CD" w:rsidRDefault="00B422CD" w:rsidP="00B422CD">
      <w:pPr>
        <w:rPr>
          <w:rFonts w:cstheme="minorHAnsi"/>
          <w:lang w:val="en-US"/>
        </w:rPr>
      </w:pPr>
    </w:p>
    <w:p w14:paraId="6943E560" w14:textId="77777777" w:rsidR="00B422CD" w:rsidRPr="00B422CD" w:rsidRDefault="00B422CD">
      <w:pPr>
        <w:rPr>
          <w:rFonts w:cstheme="minorHAnsi"/>
          <w:lang w:val="en-US"/>
        </w:rPr>
      </w:pPr>
    </w:p>
    <w:sectPr w:rsidR="00B422CD" w:rsidRPr="00B422C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0B103" w14:textId="77777777" w:rsidR="00980D5F" w:rsidRDefault="00980D5F" w:rsidP="00EB0754">
      <w:pPr>
        <w:spacing w:after="0" w:line="240" w:lineRule="auto"/>
      </w:pPr>
      <w:r>
        <w:separator/>
      </w:r>
    </w:p>
  </w:endnote>
  <w:endnote w:type="continuationSeparator" w:id="0">
    <w:p w14:paraId="27D8C467" w14:textId="77777777" w:rsidR="00980D5F" w:rsidRDefault="00980D5F" w:rsidP="00EB0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E3C23" w14:textId="77777777" w:rsidR="00980D5F" w:rsidRDefault="00980D5F" w:rsidP="00EB0754">
      <w:pPr>
        <w:spacing w:after="0" w:line="240" w:lineRule="auto"/>
      </w:pPr>
      <w:r>
        <w:separator/>
      </w:r>
    </w:p>
  </w:footnote>
  <w:footnote w:type="continuationSeparator" w:id="0">
    <w:p w14:paraId="6EE6B861" w14:textId="77777777" w:rsidR="00980D5F" w:rsidRDefault="00980D5F" w:rsidP="00EB0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E031" w14:textId="23987D81" w:rsidR="00EB0754" w:rsidRDefault="00EB0754">
    <w:pPr>
      <w:pStyle w:val="Header"/>
    </w:pPr>
    <w:r>
      <w:rPr>
        <w:noProof/>
      </w:rPr>
      <w:drawing>
        <wp:inline distT="0" distB="0" distL="0" distR="0" wp14:anchorId="2C13717E" wp14:editId="787BC2FD">
          <wp:extent cx="5731510" cy="638175"/>
          <wp:effectExtent l="0" t="0" r="2540" b="9525"/>
          <wp:docPr id="1647606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6604"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6381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A1D50"/>
    <w:multiLevelType w:val="multilevel"/>
    <w:tmpl w:val="6F1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81B9F"/>
    <w:multiLevelType w:val="hybridMultilevel"/>
    <w:tmpl w:val="1A268E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895A6C"/>
    <w:multiLevelType w:val="multilevel"/>
    <w:tmpl w:val="489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B5BF0"/>
    <w:multiLevelType w:val="multilevel"/>
    <w:tmpl w:val="9EC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73CBE"/>
    <w:multiLevelType w:val="multilevel"/>
    <w:tmpl w:val="06A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A3A57"/>
    <w:multiLevelType w:val="multilevel"/>
    <w:tmpl w:val="B054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E4EEE"/>
    <w:multiLevelType w:val="multilevel"/>
    <w:tmpl w:val="B07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01D58"/>
    <w:multiLevelType w:val="hybridMultilevel"/>
    <w:tmpl w:val="512EDAEC"/>
    <w:lvl w:ilvl="0" w:tplc="88A49F36">
      <w:start w:val="1"/>
      <w:numFmt w:val="decimal"/>
      <w:lvlText w:val="%1."/>
      <w:lvlJc w:val="left"/>
      <w:pPr>
        <w:ind w:left="2690" w:hanging="360"/>
      </w:pPr>
      <w:rPr>
        <w:rFonts w:hint="default"/>
      </w:rPr>
    </w:lvl>
    <w:lvl w:ilvl="1" w:tplc="04090019" w:tentative="1">
      <w:start w:val="1"/>
      <w:numFmt w:val="lowerLetter"/>
      <w:lvlText w:val="%2."/>
      <w:lvlJc w:val="left"/>
      <w:pPr>
        <w:ind w:left="3410" w:hanging="360"/>
      </w:pPr>
    </w:lvl>
    <w:lvl w:ilvl="2" w:tplc="0409001B" w:tentative="1">
      <w:start w:val="1"/>
      <w:numFmt w:val="lowerRoman"/>
      <w:lvlText w:val="%3."/>
      <w:lvlJc w:val="right"/>
      <w:pPr>
        <w:ind w:left="4130" w:hanging="180"/>
      </w:pPr>
    </w:lvl>
    <w:lvl w:ilvl="3" w:tplc="0409000F" w:tentative="1">
      <w:start w:val="1"/>
      <w:numFmt w:val="decimal"/>
      <w:lvlText w:val="%4."/>
      <w:lvlJc w:val="left"/>
      <w:pPr>
        <w:ind w:left="4850" w:hanging="360"/>
      </w:pPr>
    </w:lvl>
    <w:lvl w:ilvl="4" w:tplc="04090019" w:tentative="1">
      <w:start w:val="1"/>
      <w:numFmt w:val="lowerLetter"/>
      <w:lvlText w:val="%5."/>
      <w:lvlJc w:val="left"/>
      <w:pPr>
        <w:ind w:left="5570" w:hanging="360"/>
      </w:pPr>
    </w:lvl>
    <w:lvl w:ilvl="5" w:tplc="0409001B" w:tentative="1">
      <w:start w:val="1"/>
      <w:numFmt w:val="lowerRoman"/>
      <w:lvlText w:val="%6."/>
      <w:lvlJc w:val="right"/>
      <w:pPr>
        <w:ind w:left="6290" w:hanging="180"/>
      </w:pPr>
    </w:lvl>
    <w:lvl w:ilvl="6" w:tplc="0409000F" w:tentative="1">
      <w:start w:val="1"/>
      <w:numFmt w:val="decimal"/>
      <w:lvlText w:val="%7."/>
      <w:lvlJc w:val="left"/>
      <w:pPr>
        <w:ind w:left="7010" w:hanging="360"/>
      </w:pPr>
    </w:lvl>
    <w:lvl w:ilvl="7" w:tplc="04090019" w:tentative="1">
      <w:start w:val="1"/>
      <w:numFmt w:val="lowerLetter"/>
      <w:lvlText w:val="%8."/>
      <w:lvlJc w:val="left"/>
      <w:pPr>
        <w:ind w:left="7730" w:hanging="360"/>
      </w:pPr>
    </w:lvl>
    <w:lvl w:ilvl="8" w:tplc="0409001B" w:tentative="1">
      <w:start w:val="1"/>
      <w:numFmt w:val="lowerRoman"/>
      <w:lvlText w:val="%9."/>
      <w:lvlJc w:val="right"/>
      <w:pPr>
        <w:ind w:left="8450" w:hanging="180"/>
      </w:pPr>
    </w:lvl>
  </w:abstractNum>
  <w:abstractNum w:abstractNumId="8" w15:restartNumberingAfterBreak="0">
    <w:nsid w:val="71CD17F1"/>
    <w:multiLevelType w:val="multilevel"/>
    <w:tmpl w:val="74C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684091">
    <w:abstractNumId w:val="1"/>
  </w:num>
  <w:num w:numId="2" w16cid:durableId="1466503084">
    <w:abstractNumId w:val="5"/>
  </w:num>
  <w:num w:numId="3" w16cid:durableId="1614050128">
    <w:abstractNumId w:val="6"/>
  </w:num>
  <w:num w:numId="4" w16cid:durableId="661467252">
    <w:abstractNumId w:val="0"/>
  </w:num>
  <w:num w:numId="5" w16cid:durableId="2059430166">
    <w:abstractNumId w:val="8"/>
  </w:num>
  <w:num w:numId="6" w16cid:durableId="111440841">
    <w:abstractNumId w:val="3"/>
  </w:num>
  <w:num w:numId="7" w16cid:durableId="2034067451">
    <w:abstractNumId w:val="2"/>
  </w:num>
  <w:num w:numId="8" w16cid:durableId="1243101894">
    <w:abstractNumId w:val="4"/>
  </w:num>
  <w:num w:numId="9" w16cid:durableId="66928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DB"/>
    <w:rsid w:val="000643C7"/>
    <w:rsid w:val="002B4B69"/>
    <w:rsid w:val="002B5CD6"/>
    <w:rsid w:val="003E2125"/>
    <w:rsid w:val="00524E9A"/>
    <w:rsid w:val="00530FC1"/>
    <w:rsid w:val="00543E09"/>
    <w:rsid w:val="00563E3E"/>
    <w:rsid w:val="005E72ED"/>
    <w:rsid w:val="006B2ACF"/>
    <w:rsid w:val="007E7B85"/>
    <w:rsid w:val="008E0141"/>
    <w:rsid w:val="0094348A"/>
    <w:rsid w:val="00980D5F"/>
    <w:rsid w:val="00A3497D"/>
    <w:rsid w:val="00AB083E"/>
    <w:rsid w:val="00AF16AD"/>
    <w:rsid w:val="00B41DD2"/>
    <w:rsid w:val="00B422CD"/>
    <w:rsid w:val="00B96A65"/>
    <w:rsid w:val="00BB23D4"/>
    <w:rsid w:val="00BB4512"/>
    <w:rsid w:val="00BF6693"/>
    <w:rsid w:val="00C03872"/>
    <w:rsid w:val="00CB5E63"/>
    <w:rsid w:val="00CE777A"/>
    <w:rsid w:val="00D436E4"/>
    <w:rsid w:val="00D97EDB"/>
    <w:rsid w:val="00E43CDB"/>
    <w:rsid w:val="00E51332"/>
    <w:rsid w:val="00E53DF1"/>
    <w:rsid w:val="00EB0754"/>
    <w:rsid w:val="00FC3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B221"/>
  <w15:chartTrackingRefBased/>
  <w15:docId w15:val="{21ED15CF-6553-41EE-97AD-C3377DA65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EDB"/>
    <w:rPr>
      <w:rFonts w:eastAsiaTheme="majorEastAsia" w:cstheme="majorBidi"/>
      <w:color w:val="272727" w:themeColor="text1" w:themeTint="D8"/>
    </w:rPr>
  </w:style>
  <w:style w:type="paragraph" w:styleId="Title">
    <w:name w:val="Title"/>
    <w:basedOn w:val="Normal"/>
    <w:next w:val="Normal"/>
    <w:link w:val="TitleChar"/>
    <w:uiPriority w:val="10"/>
    <w:qFormat/>
    <w:rsid w:val="00D97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EDB"/>
    <w:pPr>
      <w:spacing w:before="160"/>
      <w:jc w:val="center"/>
    </w:pPr>
    <w:rPr>
      <w:i/>
      <w:iCs/>
      <w:color w:val="404040" w:themeColor="text1" w:themeTint="BF"/>
    </w:rPr>
  </w:style>
  <w:style w:type="character" w:customStyle="1" w:styleId="QuoteChar">
    <w:name w:val="Quote Char"/>
    <w:basedOn w:val="DefaultParagraphFont"/>
    <w:link w:val="Quote"/>
    <w:uiPriority w:val="29"/>
    <w:rsid w:val="00D97EDB"/>
    <w:rPr>
      <w:i/>
      <w:iCs/>
      <w:color w:val="404040" w:themeColor="text1" w:themeTint="BF"/>
    </w:rPr>
  </w:style>
  <w:style w:type="paragraph" w:styleId="ListParagraph">
    <w:name w:val="List Paragraph"/>
    <w:basedOn w:val="Normal"/>
    <w:uiPriority w:val="34"/>
    <w:qFormat/>
    <w:rsid w:val="00D97EDB"/>
    <w:pPr>
      <w:ind w:left="720"/>
      <w:contextualSpacing/>
    </w:pPr>
  </w:style>
  <w:style w:type="character" w:styleId="IntenseEmphasis">
    <w:name w:val="Intense Emphasis"/>
    <w:basedOn w:val="DefaultParagraphFont"/>
    <w:uiPriority w:val="21"/>
    <w:qFormat/>
    <w:rsid w:val="00D97EDB"/>
    <w:rPr>
      <w:i/>
      <w:iCs/>
      <w:color w:val="2F5496" w:themeColor="accent1" w:themeShade="BF"/>
    </w:rPr>
  </w:style>
  <w:style w:type="paragraph" w:styleId="IntenseQuote">
    <w:name w:val="Intense Quote"/>
    <w:basedOn w:val="Normal"/>
    <w:next w:val="Normal"/>
    <w:link w:val="IntenseQuoteChar"/>
    <w:uiPriority w:val="30"/>
    <w:qFormat/>
    <w:rsid w:val="00D97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EDB"/>
    <w:rPr>
      <w:i/>
      <w:iCs/>
      <w:color w:val="2F5496" w:themeColor="accent1" w:themeShade="BF"/>
    </w:rPr>
  </w:style>
  <w:style w:type="character" w:styleId="IntenseReference">
    <w:name w:val="Intense Reference"/>
    <w:basedOn w:val="DefaultParagraphFont"/>
    <w:uiPriority w:val="32"/>
    <w:qFormat/>
    <w:rsid w:val="00D97EDB"/>
    <w:rPr>
      <w:b/>
      <w:bCs/>
      <w:smallCaps/>
      <w:color w:val="2F5496" w:themeColor="accent1" w:themeShade="BF"/>
      <w:spacing w:val="5"/>
    </w:rPr>
  </w:style>
  <w:style w:type="paragraph" w:styleId="Header">
    <w:name w:val="header"/>
    <w:basedOn w:val="Normal"/>
    <w:link w:val="HeaderChar"/>
    <w:uiPriority w:val="99"/>
    <w:unhideWhenUsed/>
    <w:rsid w:val="00EB07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754"/>
  </w:style>
  <w:style w:type="paragraph" w:styleId="Footer">
    <w:name w:val="footer"/>
    <w:basedOn w:val="Normal"/>
    <w:link w:val="FooterChar"/>
    <w:uiPriority w:val="99"/>
    <w:unhideWhenUsed/>
    <w:rsid w:val="00EB07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792</Words>
  <Characters>4518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Channabasamma A</dc:creator>
  <cp:keywords/>
  <dc:description/>
  <cp:lastModifiedBy>Rishi SriCharan Rayapureddi</cp:lastModifiedBy>
  <cp:revision>21</cp:revision>
  <dcterms:created xsi:type="dcterms:W3CDTF">2025-12-27T08:15:00Z</dcterms:created>
  <dcterms:modified xsi:type="dcterms:W3CDTF">2026-08-06T08:53:00Z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349fff64-93fe-4aed-bae1-398b0d8ec0e6</vt:lpwstr>
  </property>
</Properties>
</file>