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62F69" w14:textId="77777777" w:rsidR="002C76D5" w:rsidRPr="009D2043" w:rsidRDefault="002C76D5" w:rsidP="009D204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D2043">
        <w:rPr>
          <w:rFonts w:ascii="Times New Roman" w:hAnsi="Times New Roman" w:cs="Times New Roman"/>
          <w:b/>
          <w:bCs/>
          <w:sz w:val="24"/>
          <w:szCs w:val="24"/>
        </w:rPr>
        <w:t>Solution Space</w:t>
      </w:r>
    </w:p>
    <w:p w14:paraId="3F9595BA" w14:textId="77777777" w:rsidR="002C76D5" w:rsidRPr="009D2043" w:rsidRDefault="002C76D5" w:rsidP="009D20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2043">
        <w:rPr>
          <w:rFonts w:ascii="Times New Roman" w:hAnsi="Times New Roman" w:cs="Times New Roman"/>
          <w:sz w:val="24"/>
          <w:szCs w:val="24"/>
        </w:rPr>
        <w:t>Advanced Cryptographic Techniques</w:t>
      </w:r>
    </w:p>
    <w:p w14:paraId="689DDE74" w14:textId="77777777" w:rsidR="002C76D5" w:rsidRPr="009D2043" w:rsidRDefault="002C76D5" w:rsidP="009D204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2043">
        <w:rPr>
          <w:rFonts w:ascii="Times New Roman" w:hAnsi="Times New Roman" w:cs="Times New Roman"/>
          <w:sz w:val="24"/>
          <w:szCs w:val="24"/>
        </w:rPr>
        <w:t>Implement TLS (Transport Layer Security) 1.3 for secure data transmission, ensuring that all communications between the client device and authentication servers are encrypted and tamper-proof. (if data is stored in the server)</w:t>
      </w:r>
    </w:p>
    <w:p w14:paraId="0B6BF8D6" w14:textId="77777777" w:rsidR="002C76D5" w:rsidRPr="009D2043" w:rsidRDefault="002C76D5" w:rsidP="009D204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2043">
        <w:rPr>
          <w:rFonts w:ascii="Times New Roman" w:hAnsi="Times New Roman" w:cs="Times New Roman"/>
          <w:sz w:val="24"/>
          <w:szCs w:val="24"/>
        </w:rPr>
        <w:t xml:space="preserve">Use AES (Advanced Encryption Standard) 256-bit encryption for data at rest, including stored </w:t>
      </w:r>
      <w:proofErr w:type="spellStart"/>
      <w:r w:rsidRPr="009D2043">
        <w:rPr>
          <w:rFonts w:ascii="Times New Roman" w:hAnsi="Times New Roman" w:cs="Times New Roman"/>
          <w:sz w:val="24"/>
          <w:szCs w:val="24"/>
        </w:rPr>
        <w:t>behavioral</w:t>
      </w:r>
      <w:proofErr w:type="spellEnd"/>
      <w:r w:rsidRPr="009D2043">
        <w:rPr>
          <w:rFonts w:ascii="Times New Roman" w:hAnsi="Times New Roman" w:cs="Times New Roman"/>
          <w:sz w:val="24"/>
          <w:szCs w:val="24"/>
        </w:rPr>
        <w:t xml:space="preserve"> data and the ML model, ensuring that even if data is accessed, it remains unreadable without the decryption key.</w:t>
      </w:r>
    </w:p>
    <w:p w14:paraId="4835E469" w14:textId="77777777" w:rsidR="002C76D5" w:rsidRPr="009D2043" w:rsidRDefault="002C76D5" w:rsidP="009D20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2043">
        <w:rPr>
          <w:rFonts w:ascii="Times New Roman" w:hAnsi="Times New Roman" w:cs="Times New Roman"/>
          <w:sz w:val="24"/>
          <w:szCs w:val="24"/>
        </w:rPr>
        <w:t>2. Multi-Factor Authentication (MFA) Integration</w:t>
      </w:r>
    </w:p>
    <w:p w14:paraId="56887299" w14:textId="77777777" w:rsidR="002C76D5" w:rsidRPr="009D2043" w:rsidRDefault="002C76D5" w:rsidP="009D204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2043">
        <w:rPr>
          <w:rFonts w:ascii="Times New Roman" w:hAnsi="Times New Roman" w:cs="Times New Roman"/>
          <w:sz w:val="24"/>
          <w:szCs w:val="24"/>
        </w:rPr>
        <w:t>Leverage TOTP (Time-based One-Time Password) algorithms for generating temporary codes sent to a user's mobile device, adding an extra layer of security beyond the jumbled keypad.</w:t>
      </w:r>
    </w:p>
    <w:p w14:paraId="4BA14B59" w14:textId="77777777" w:rsidR="002C76D5" w:rsidRPr="009D2043" w:rsidRDefault="002C76D5" w:rsidP="009D20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2043">
        <w:rPr>
          <w:rFonts w:ascii="Times New Roman" w:hAnsi="Times New Roman" w:cs="Times New Roman"/>
          <w:sz w:val="24"/>
          <w:szCs w:val="24"/>
        </w:rPr>
        <w:t>3. Machine Learning Model Security</w:t>
      </w:r>
    </w:p>
    <w:p w14:paraId="05D4612A" w14:textId="77777777" w:rsidR="002C76D5" w:rsidRPr="009D2043" w:rsidRDefault="002C76D5" w:rsidP="009D204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2043">
        <w:rPr>
          <w:rFonts w:ascii="Times New Roman" w:hAnsi="Times New Roman" w:cs="Times New Roman"/>
          <w:sz w:val="24"/>
          <w:szCs w:val="24"/>
        </w:rPr>
        <w:t xml:space="preserve">Employing Differential Privacy during the data collection and training phases to ensure that individual user </w:t>
      </w:r>
      <w:proofErr w:type="spellStart"/>
      <w:r w:rsidRPr="009D2043">
        <w:rPr>
          <w:rFonts w:ascii="Times New Roman" w:hAnsi="Times New Roman" w:cs="Times New Roman"/>
          <w:sz w:val="24"/>
          <w:szCs w:val="24"/>
        </w:rPr>
        <w:t>behaviors</w:t>
      </w:r>
      <w:proofErr w:type="spellEnd"/>
      <w:r w:rsidRPr="009D2043">
        <w:rPr>
          <w:rFonts w:ascii="Times New Roman" w:hAnsi="Times New Roman" w:cs="Times New Roman"/>
          <w:sz w:val="24"/>
          <w:szCs w:val="24"/>
        </w:rPr>
        <w:t xml:space="preserve"> cannot be reverse-engineered from the model.</w:t>
      </w:r>
    </w:p>
    <w:p w14:paraId="3FA034D7" w14:textId="77777777" w:rsidR="002C76D5" w:rsidRPr="009D2043" w:rsidRDefault="002C76D5" w:rsidP="009D204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2043">
        <w:rPr>
          <w:rFonts w:ascii="Times New Roman" w:hAnsi="Times New Roman" w:cs="Times New Roman"/>
          <w:sz w:val="24"/>
          <w:szCs w:val="24"/>
        </w:rPr>
        <w:t>Utilize Federated Learning to train ML models on distributed devices, enhancing privacy by not centralizing sensitive user data.</w:t>
      </w:r>
    </w:p>
    <w:p w14:paraId="0017F8DF" w14:textId="77777777" w:rsidR="002C76D5" w:rsidRPr="009D2043" w:rsidRDefault="002C76D5" w:rsidP="009D20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2043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9D2043">
        <w:rPr>
          <w:rFonts w:ascii="Times New Roman" w:hAnsi="Times New Roman" w:cs="Times New Roman"/>
          <w:sz w:val="24"/>
          <w:szCs w:val="24"/>
        </w:rPr>
        <w:t>Behavioral</w:t>
      </w:r>
      <w:proofErr w:type="spellEnd"/>
      <w:r w:rsidRPr="009D2043">
        <w:rPr>
          <w:rFonts w:ascii="Times New Roman" w:hAnsi="Times New Roman" w:cs="Times New Roman"/>
          <w:sz w:val="24"/>
          <w:szCs w:val="24"/>
        </w:rPr>
        <w:t xml:space="preserve"> Analysis and Continuous Authentication</w:t>
      </w:r>
    </w:p>
    <w:p w14:paraId="32B3318B" w14:textId="77777777" w:rsidR="002C76D5" w:rsidRPr="009D2043" w:rsidRDefault="002C76D5" w:rsidP="009D204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2043">
        <w:rPr>
          <w:rFonts w:ascii="Times New Roman" w:hAnsi="Times New Roman" w:cs="Times New Roman"/>
          <w:sz w:val="24"/>
          <w:szCs w:val="24"/>
        </w:rPr>
        <w:t>Implement keystroke dynamics analysis using techniques like Hidden Markov Models (HMM) or Recurrent Neural Networks (RNNs) to continuously evaluate the typing rhythm and patterns for ongoing authentication.</w:t>
      </w:r>
    </w:p>
    <w:p w14:paraId="1F80739F" w14:textId="77777777" w:rsidR="002C76D5" w:rsidRPr="009D2043" w:rsidRDefault="002C76D5" w:rsidP="009D204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2043">
        <w:rPr>
          <w:rFonts w:ascii="Times New Roman" w:hAnsi="Times New Roman" w:cs="Times New Roman"/>
          <w:sz w:val="24"/>
          <w:szCs w:val="24"/>
        </w:rPr>
        <w:lastRenderedPageBreak/>
        <w:t xml:space="preserve">Use anomaly detection algorithms, such as Isolation Forests or One-Class SVM, to identify deviations from established user </w:t>
      </w:r>
      <w:proofErr w:type="spellStart"/>
      <w:r w:rsidRPr="009D2043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9D2043">
        <w:rPr>
          <w:rFonts w:ascii="Times New Roman" w:hAnsi="Times New Roman" w:cs="Times New Roman"/>
          <w:sz w:val="24"/>
          <w:szCs w:val="24"/>
        </w:rPr>
        <w:t xml:space="preserve"> patterns, indicating potential unauthorized access.</w:t>
      </w:r>
    </w:p>
    <w:p w14:paraId="1DE05EE0" w14:textId="77777777" w:rsidR="002C76D5" w:rsidRPr="009D2043" w:rsidRDefault="002C76D5" w:rsidP="009D20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2043">
        <w:rPr>
          <w:rFonts w:ascii="Times New Roman" w:hAnsi="Times New Roman" w:cs="Times New Roman"/>
          <w:sz w:val="24"/>
          <w:szCs w:val="24"/>
        </w:rPr>
        <w:t>5. Adaptive Authentication Mechanisms</w:t>
      </w:r>
    </w:p>
    <w:p w14:paraId="43A46F1F" w14:textId="77777777" w:rsidR="002C76D5" w:rsidRPr="009D2043" w:rsidRDefault="002C76D5" w:rsidP="009D204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2043">
        <w:rPr>
          <w:rFonts w:ascii="Times New Roman" w:hAnsi="Times New Roman" w:cs="Times New Roman"/>
          <w:sz w:val="24"/>
          <w:szCs w:val="24"/>
        </w:rPr>
        <w:t>Develop a Context-Aware System using GPS, IP geolocation, and device recognition to dynamically adjust authentication challenges based on the assessed risk level of the access attempt. (future scope).</w:t>
      </w:r>
    </w:p>
    <w:p w14:paraId="1647D780" w14:textId="77777777" w:rsidR="002C76D5" w:rsidRPr="009D2043" w:rsidRDefault="002C76D5" w:rsidP="009D204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2043">
        <w:rPr>
          <w:rFonts w:ascii="Times New Roman" w:hAnsi="Times New Roman" w:cs="Times New Roman"/>
          <w:sz w:val="24"/>
          <w:szCs w:val="24"/>
        </w:rPr>
        <w:t xml:space="preserve">Integrate a Risk-Based Authentication Engine that applies machine learning to assess the risk of each session in real-time, based on user </w:t>
      </w:r>
      <w:proofErr w:type="spellStart"/>
      <w:r w:rsidRPr="009D2043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9D2043">
        <w:rPr>
          <w:rFonts w:ascii="Times New Roman" w:hAnsi="Times New Roman" w:cs="Times New Roman"/>
          <w:sz w:val="24"/>
          <w:szCs w:val="24"/>
        </w:rPr>
        <w:t>, device integrity checks, and contextual factors.</w:t>
      </w:r>
    </w:p>
    <w:p w14:paraId="5D22F7CE" w14:textId="77777777" w:rsidR="002C76D5" w:rsidRPr="009D2043" w:rsidRDefault="002C76D5" w:rsidP="009D2043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1897D6B" w14:textId="77777777" w:rsidR="002C76D5" w:rsidRPr="009D2043" w:rsidRDefault="002C76D5" w:rsidP="009D20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2043">
        <w:rPr>
          <w:rFonts w:ascii="Times New Roman" w:hAnsi="Times New Roman" w:cs="Times New Roman"/>
          <w:sz w:val="24"/>
          <w:szCs w:val="24"/>
        </w:rPr>
        <w:t>6. User Experience Optimization</w:t>
      </w:r>
    </w:p>
    <w:p w14:paraId="329D34B5" w14:textId="77777777" w:rsidR="002C76D5" w:rsidRPr="009D2043" w:rsidRDefault="002C76D5" w:rsidP="009D2043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2043">
        <w:rPr>
          <w:rFonts w:ascii="Times New Roman" w:hAnsi="Times New Roman" w:cs="Times New Roman"/>
          <w:sz w:val="24"/>
          <w:szCs w:val="24"/>
        </w:rPr>
        <w:t>Apply Human-Computer Interaction (HCI) principles to the design of the jumbled number pad, ensuring that it remains intuitive and accessible despite its dynamic nature.</w:t>
      </w:r>
    </w:p>
    <w:p w14:paraId="53FBDE7E" w14:textId="77777777" w:rsidR="00B500DB" w:rsidRPr="009D2043" w:rsidRDefault="00B500DB" w:rsidP="009D20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B500DB" w:rsidRPr="009D2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5E4A"/>
    <w:multiLevelType w:val="hybridMultilevel"/>
    <w:tmpl w:val="153AB4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B0CB5"/>
    <w:multiLevelType w:val="hybridMultilevel"/>
    <w:tmpl w:val="7E32D7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931D4"/>
    <w:multiLevelType w:val="hybridMultilevel"/>
    <w:tmpl w:val="89EA8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C67F1"/>
    <w:multiLevelType w:val="hybridMultilevel"/>
    <w:tmpl w:val="C56C7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8C06B4"/>
    <w:multiLevelType w:val="hybridMultilevel"/>
    <w:tmpl w:val="AC801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32686">
    <w:abstractNumId w:val="0"/>
  </w:num>
  <w:num w:numId="2" w16cid:durableId="1186016029">
    <w:abstractNumId w:val="2"/>
  </w:num>
  <w:num w:numId="3" w16cid:durableId="1463184866">
    <w:abstractNumId w:val="3"/>
  </w:num>
  <w:num w:numId="4" w16cid:durableId="706829332">
    <w:abstractNumId w:val="1"/>
  </w:num>
  <w:num w:numId="5" w16cid:durableId="19066037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6D5"/>
    <w:rsid w:val="002C76D5"/>
    <w:rsid w:val="009D2043"/>
    <w:rsid w:val="00B500DB"/>
    <w:rsid w:val="00DD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3FC84C"/>
  <w15:chartTrackingRefBased/>
  <w15:docId w15:val="{166C7FE9-F854-45B8-80E0-67C11A959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vimala yembar</dc:creator>
  <cp:keywords/>
  <dc:description/>
  <cp:lastModifiedBy>vimala yembar</cp:lastModifiedBy>
  <cp:revision>1</cp:revision>
  <dcterms:created xsi:type="dcterms:W3CDTF">2024-04-08T20:09:00Z</dcterms:created>
  <dcterms:modified xsi:type="dcterms:W3CDTF">2024-04-11T20:12:00Z</dcterms:modified>
</cp:coreProperties>
</file>