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A890" w14:textId="77777777" w:rsidR="00E5097A" w:rsidRPr="00E5097A" w:rsidRDefault="00E5097A" w:rsidP="00E509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Week 5: </w:t>
      </w:r>
      <w:r w:rsidRPr="00E509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VPC Creation and Ec2 Instance Connection</w:t>
      </w:r>
    </w:p>
    <w:p w14:paraId="442F612C" w14:textId="77777777" w:rsidR="00B27465" w:rsidRPr="00B27465" w:rsidRDefault="00766291" w:rsidP="00766291">
      <w:pPr>
        <w:spacing w:before="100" w:beforeAutospacing="1" w:after="100" w:afterAutospacing="1" w:line="240" w:lineRule="auto"/>
        <w:ind w:firstLine="9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27465" w:rsidRPr="006043EE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the VPC</w:t>
      </w:r>
    </w:p>
    <w:p w14:paraId="68AFAC0D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 → VPC</w:t>
      </w:r>
    </w:p>
    <w:p w14:paraId="36684B1C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5A164996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</w:p>
    <w:p w14:paraId="2411E639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5DB9CD4E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Custom-VPC</w:t>
      </w:r>
    </w:p>
    <w:p w14:paraId="3C0616CF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IPv4 CIDR block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e.g. </w:t>
      </w:r>
      <w:r w:rsidRPr="00B27465">
        <w:rPr>
          <w:rFonts w:ascii="Courier New" w:eastAsia="Times New Roman" w:hAnsi="Courier New" w:cs="Courier New"/>
          <w:sz w:val="20"/>
          <w:szCs w:val="20"/>
        </w:rPr>
        <w:t>10.0.0.0/16</w:t>
      </w:r>
    </w:p>
    <w:p w14:paraId="50A5C523" w14:textId="77777777" w:rsidR="00B27465" w:rsidRPr="00D51C71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1007B262" w14:textId="4F90FA4B" w:rsidR="00D51C71" w:rsidRDefault="00D51C71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7DEE199" wp14:editId="14E7C3CE">
            <wp:extent cx="5943600" cy="2611755"/>
            <wp:effectExtent l="0" t="0" r="0" b="0"/>
            <wp:docPr id="11170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F3CA" w14:textId="007DB710" w:rsidR="00D51C71" w:rsidRPr="00B27465" w:rsidRDefault="00D51C71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E4817B" wp14:editId="421C8B6D">
            <wp:extent cx="5943600" cy="1612265"/>
            <wp:effectExtent l="0" t="0" r="0" b="6985"/>
            <wp:docPr id="3692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390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Subnets (Public &amp; Private)</w:t>
      </w:r>
    </w:p>
    <w:p w14:paraId="4EF7889A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subnets in 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same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Availability Zones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14:paraId="09406C1E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07808229" w14:textId="77777777"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10.0.1.0/24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(AZ-A)</w:t>
      </w:r>
    </w:p>
    <w:p w14:paraId="680E0867" w14:textId="2EF6E132"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51C71">
        <w:rPr>
          <w:rFonts w:ascii="Courier New" w:eastAsia="Times New Roman" w:hAnsi="Courier New" w:cs="Courier New"/>
          <w:sz w:val="20"/>
          <w:szCs w:val="20"/>
        </w:rPr>
        <w:tab/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654961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lastRenderedPageBreak/>
        <w:t>Steps:</w:t>
      </w:r>
    </w:p>
    <w:p w14:paraId="31BD1902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Subnets → Create subnet</w:t>
      </w:r>
    </w:p>
    <w:p w14:paraId="3E75247D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your VPC</w:t>
      </w:r>
    </w:p>
    <w:p w14:paraId="2F05A32E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Choose AZ</w:t>
      </w:r>
    </w:p>
    <w:p w14:paraId="0651F867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 CIDR</w:t>
      </w:r>
    </w:p>
    <w:p w14:paraId="11B32EFC" w14:textId="77777777" w:rsid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Create subnet</w:t>
      </w:r>
    </w:p>
    <w:p w14:paraId="4537BF04" w14:textId="5BA9AADE" w:rsidR="00D51C71" w:rsidRDefault="00D51C71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0CEA02" wp14:editId="65D4C5D8">
            <wp:extent cx="5943600" cy="2720975"/>
            <wp:effectExtent l="0" t="0" r="0" b="3175"/>
            <wp:docPr id="3881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5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369E" w14:textId="0C681C51" w:rsidR="00D51C71" w:rsidRPr="00B27465" w:rsidRDefault="00D51C71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12F5CB" wp14:editId="44318C3C">
            <wp:extent cx="5943600" cy="2674620"/>
            <wp:effectExtent l="0" t="0" r="0" b="0"/>
            <wp:docPr id="14570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63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296E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an Internet Gateway (IGW)</w:t>
      </w:r>
    </w:p>
    <w:p w14:paraId="7A28170E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Gateways</w:t>
      </w:r>
    </w:p>
    <w:p w14:paraId="6F0979D5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</w:p>
    <w:p w14:paraId="5993C30F" w14:textId="77777777" w:rsidR="00B27465" w:rsidRPr="00D51C71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Custom-IGW</w:t>
      </w:r>
    </w:p>
    <w:p w14:paraId="3C45E022" w14:textId="3873B393" w:rsidR="00D51C71" w:rsidRPr="00B27465" w:rsidRDefault="00D51C71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BCE133" wp14:editId="4CAA573D">
            <wp:extent cx="5943600" cy="2286000"/>
            <wp:effectExtent l="0" t="0" r="0" b="0"/>
            <wp:docPr id="32103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F8D5" w14:textId="77777777" w:rsid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it to your VPC</w:t>
      </w:r>
    </w:p>
    <w:p w14:paraId="128688E0" w14:textId="5E6E1F2A" w:rsidR="00D51C71" w:rsidRPr="00B27465" w:rsidRDefault="00D51C71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AE7835" wp14:editId="2827C0E8">
            <wp:extent cx="5943600" cy="1786890"/>
            <wp:effectExtent l="0" t="0" r="0" b="3810"/>
            <wp:docPr id="75183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38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C9D0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Route Tables</w:t>
      </w:r>
    </w:p>
    <w:p w14:paraId="0F270084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route tables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public and private subnets.</w:t>
      </w:r>
    </w:p>
    <w:p w14:paraId="664B7429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 Table</w:t>
      </w:r>
    </w:p>
    <w:p w14:paraId="77B4292D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 → Create route table</w:t>
      </w:r>
    </w:p>
    <w:p w14:paraId="559C8CD8" w14:textId="77777777" w:rsid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VPC</w:t>
      </w:r>
    </w:p>
    <w:p w14:paraId="2A54F921" w14:textId="2E379240" w:rsidR="00D51C71" w:rsidRPr="00B27465" w:rsidRDefault="00D51C71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F26716" wp14:editId="25A97D94">
            <wp:extent cx="5943600" cy="2496820"/>
            <wp:effectExtent l="0" t="0" r="0" b="0"/>
            <wp:docPr id="1315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3114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p w14:paraId="746BBAB5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Destination: </w:t>
      </w:r>
      <w:r w:rsidRPr="00B27465">
        <w:rPr>
          <w:rFonts w:ascii="Courier New" w:eastAsia="Times New Roman" w:hAnsi="Courier New" w:cs="Courier New"/>
          <w:sz w:val="20"/>
          <w:szCs w:val="20"/>
        </w:rPr>
        <w:t>0.0.0.0/0</w:t>
      </w:r>
    </w:p>
    <w:p w14:paraId="63E6A810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</w:p>
    <w:p w14:paraId="22CA66D3" w14:textId="77777777" w:rsidR="00B27465" w:rsidRPr="00D51C71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1B7B3313" w14:textId="260F15D6" w:rsidR="00D51C71" w:rsidRDefault="00D51C71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C57ECC" wp14:editId="4F42702A">
            <wp:extent cx="5943600" cy="2000250"/>
            <wp:effectExtent l="0" t="0" r="0" b="0"/>
            <wp:docPr id="12906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B3FE" w14:textId="54C2723D" w:rsidR="00D51C71" w:rsidRPr="00B27465" w:rsidRDefault="00D51C71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A56E12" wp14:editId="2138686E">
            <wp:extent cx="5943600" cy="2216150"/>
            <wp:effectExtent l="0" t="0" r="0" b="0"/>
            <wp:docPr id="1645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6D8A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Route Table</w:t>
      </w:r>
    </w:p>
    <w:p w14:paraId="68922C82" w14:textId="77777777" w:rsidR="00B27465" w:rsidRPr="00B27465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Keep default local route only (no IGW)</w:t>
      </w:r>
    </w:p>
    <w:p w14:paraId="4AC26E36" w14:textId="77777777" w:rsidR="00B27465" w:rsidRPr="00D51C71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</w:p>
    <w:p w14:paraId="1F34DF14" w14:textId="58AD291E" w:rsidR="00D51C71" w:rsidRPr="00B27465" w:rsidRDefault="00D51C71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1E7348" wp14:editId="6E81A98E">
            <wp:extent cx="5943600" cy="2506345"/>
            <wp:effectExtent l="0" t="0" r="0" b="8255"/>
            <wp:docPr id="19127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2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0F4768" wp14:editId="19CC9FE9">
            <wp:extent cx="5943600" cy="2260600"/>
            <wp:effectExtent l="0" t="0" r="0" b="6350"/>
            <wp:docPr id="17493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99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F88B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Enable Auto-Assign Public IP (Public Subnet)</w:t>
      </w:r>
    </w:p>
    <w:p w14:paraId="5FEDA7B0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3B46F7CF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settings</w:t>
      </w:r>
    </w:p>
    <w:p w14:paraId="2C9D971E" w14:textId="4535E20C" w:rsidR="00D51C71" w:rsidRDefault="00B27465" w:rsidP="002C1957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369C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4369C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IPv4 address</w:t>
      </w:r>
    </w:p>
    <w:p w14:paraId="3F2DCF2F" w14:textId="77777777" w:rsidR="00D51C71" w:rsidRDefault="00D51C7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1C8F6C2E" w14:textId="08B9B02A" w:rsidR="00B27465" w:rsidRPr="0034369C" w:rsidRDefault="00D51C71" w:rsidP="002C1957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A7F028" wp14:editId="49850046">
            <wp:extent cx="5943600" cy="2192020"/>
            <wp:effectExtent l="0" t="0" r="0" b="0"/>
            <wp:docPr id="2253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4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2859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Configure Security Groups</w:t>
      </w:r>
    </w:p>
    <w:p w14:paraId="0B07BEFE" w14:textId="77777777" w:rsidR="00B27465" w:rsidRPr="00D51C71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</w:p>
    <w:p w14:paraId="548C9C5E" w14:textId="37897077" w:rsidR="00D51C71" w:rsidRPr="00B27465" w:rsidRDefault="00D51C71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AC667D" wp14:editId="58891068">
            <wp:extent cx="5943600" cy="2575560"/>
            <wp:effectExtent l="0" t="0" r="0" b="0"/>
            <wp:docPr id="142956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60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D5E3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inbound rules:</w:t>
      </w:r>
    </w:p>
    <w:p w14:paraId="29B84779" w14:textId="77777777"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HTTP (80) / HTTPS (443)</w:t>
      </w:r>
    </w:p>
    <w:p w14:paraId="1D9AB6EA" w14:textId="77777777" w:rsid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SSH (22) from trusted IP</w:t>
      </w:r>
    </w:p>
    <w:p w14:paraId="517A6745" w14:textId="410ADCE0" w:rsidR="00D51C71" w:rsidRPr="00B27465" w:rsidRDefault="00D51C71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C84DA9" wp14:editId="5B0458BE">
            <wp:extent cx="5943600" cy="2580640"/>
            <wp:effectExtent l="0" t="0" r="0" b="0"/>
            <wp:docPr id="5279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65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ED33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Attach to EC2 instances</w:t>
      </w:r>
    </w:p>
    <w:p w14:paraId="55038E39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Launch EC2 Instances</w:t>
      </w:r>
    </w:p>
    <w:p w14:paraId="0474129A" w14:textId="77777777" w:rsid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Public EC2 → Public subnet</w:t>
      </w:r>
    </w:p>
    <w:p w14:paraId="6E36B808" w14:textId="6B6FCAA4" w:rsidR="00D51C71" w:rsidRPr="00B27465" w:rsidRDefault="00D51C71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BDF09C" wp14:editId="1F59055B">
            <wp:extent cx="5943600" cy="2557780"/>
            <wp:effectExtent l="0" t="0" r="0" b="0"/>
            <wp:docPr id="169865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0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5504" w14:textId="77777777" w:rsid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Private EC2 → 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br/>
        <w:t>Attach correct security groups.</w:t>
      </w:r>
    </w:p>
    <w:p w14:paraId="714DF36D" w14:textId="16A8B2C1" w:rsidR="00D51C71" w:rsidRPr="00B27465" w:rsidRDefault="00D51C71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DE525B" wp14:editId="3B8F8DDA">
            <wp:extent cx="5943600" cy="2597785"/>
            <wp:effectExtent l="0" t="0" r="0" b="0"/>
            <wp:docPr id="2712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94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67B2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Test the Setup</w:t>
      </w:r>
    </w:p>
    <w:p w14:paraId="3C431193" w14:textId="77777777" w:rsidR="00B27465" w:rsidRPr="00D51C71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Public EC2 → Internet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2D8BD7CC" w14:textId="75AF21DF" w:rsidR="00D51C71" w:rsidRPr="00B27465" w:rsidRDefault="00D51C71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B35A33" wp14:editId="7FAAF46A">
            <wp:extent cx="5943600" cy="2667635"/>
            <wp:effectExtent l="0" t="0" r="0" b="0"/>
            <wp:docPr id="16813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17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FC2E" w14:textId="77777777"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Internet via NAT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24A8715D" w14:textId="77777777" w:rsidR="00B27465" w:rsidRPr="00D51C71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No direct inbound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3DDD6273" w14:textId="1E8709C2" w:rsidR="00D51C71" w:rsidRPr="00215AB2" w:rsidRDefault="00D51C71" w:rsidP="006043E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51C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8E2028" wp14:editId="18CB3F6C">
            <wp:extent cx="5943600" cy="2661920"/>
            <wp:effectExtent l="0" t="0" r="0" b="5080"/>
            <wp:docPr id="12846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3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D1FA" w14:textId="77777777" w:rsidR="00215AB2" w:rsidRDefault="00215AB2" w:rsidP="00215AB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14:paraId="09F3C6CF" w14:textId="77777777" w:rsidR="006043EE" w:rsidRDefault="006043EE" w:rsidP="00215AB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14:paraId="5FB151D0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309C8B47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00980028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Scenario Based Questions:</w:t>
      </w:r>
    </w:p>
    <w:p w14:paraId="624ABE71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7CFEFE63" w14:textId="77777777" w:rsidR="009470DD" w:rsidRPr="009470DD" w:rsidRDefault="009470DD" w:rsidP="009470D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 have a web application where users access a website, but the database should not be exposed to the internet. How would you design the VPC? Which resources go into public and private subnets?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Use a layered subnet design:</w:t>
      </w:r>
    </w:p>
    <w:p w14:paraId="5D722169" w14:textId="77777777" w:rsidR="009470DD" w:rsidRPr="009470DD" w:rsidRDefault="009470DD" w:rsidP="009470D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Public subnets: Internet-facing Application Load Balancer, NAT Gateway, Bastion host (if needed).</w:t>
      </w:r>
    </w:p>
    <w:p w14:paraId="7E78A650" w14:textId="77777777" w:rsidR="009470DD" w:rsidRPr="009470DD" w:rsidRDefault="009470DD" w:rsidP="009470D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Private subnets: Web/App servers and RDS database.</w:t>
      </w:r>
      <w:r w:rsidRPr="009470DD">
        <w:rPr>
          <w:rFonts w:ascii="Times New Roman" w:hAnsi="Times New Roman" w:cs="Times New Roman"/>
          <w:sz w:val="24"/>
          <w:szCs w:val="24"/>
        </w:rPr>
        <w:br/>
        <w:t>Attach an Internet Gateway (IGW) to the VPC. Public subnets route 0.0.0.0/0 → IGW. Private subnets use NAT Gateway for outbound internet. Database stays isolated with no public IP.</w:t>
      </w:r>
    </w:p>
    <w:p w14:paraId="75913DDA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ADD37D">
          <v:rect id="_x0000_i1025" style="width:0;height:1.5pt" o:hrstd="t" o:hr="t" fillcolor="#a0a0a0" stroked="f"/>
        </w:pict>
      </w:r>
    </w:p>
    <w:p w14:paraId="5FFEB886" w14:textId="77777777" w:rsidR="009470DD" w:rsidRPr="009470DD" w:rsidRDefault="009470DD" w:rsidP="009470D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An EC2 instance in a public subnet cannot access the internet. What VPC components would you check and why?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Check in this order:</w:t>
      </w:r>
    </w:p>
    <w:p w14:paraId="49F9CEE9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Internet Gateway attached to VPC.</w:t>
      </w:r>
    </w:p>
    <w:p w14:paraId="0F839F82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lastRenderedPageBreak/>
        <w:t>Route table: 0.0.0.0/0 → IGW.</w:t>
      </w:r>
    </w:p>
    <w:p w14:paraId="478AF00E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Instance has public IP or Elastic IP.</w:t>
      </w:r>
    </w:p>
    <w:p w14:paraId="38281AE9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Security group outbound rules.</w:t>
      </w:r>
    </w:p>
    <w:p w14:paraId="759D1D9B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NACL outbound rules.</w:t>
      </w:r>
    </w:p>
    <w:p w14:paraId="2785AFA8" w14:textId="77777777" w:rsidR="009470DD" w:rsidRPr="009470DD" w:rsidRDefault="009470DD" w:rsidP="009470D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Source/Destination check (if NAT/bastion).</w:t>
      </w:r>
      <w:r w:rsidRPr="009470DD">
        <w:rPr>
          <w:rFonts w:ascii="Times New Roman" w:hAnsi="Times New Roman" w:cs="Times New Roman"/>
          <w:sz w:val="24"/>
          <w:szCs w:val="24"/>
        </w:rPr>
        <w:br/>
        <w:t>Most failures are missing public IP or wrong route table.</w:t>
      </w:r>
    </w:p>
    <w:p w14:paraId="4EB08CAF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972CBE">
          <v:rect id="_x0000_i1026" style="width:0;height:1.5pt" o:hrstd="t" o:hr="t" fillcolor="#a0a0a0" stroked="f"/>
        </w:pict>
      </w:r>
    </w:p>
    <w:p w14:paraId="6611E871" w14:textId="77777777" w:rsidR="009470DD" w:rsidRPr="009470DD" w:rsidRDefault="009470DD" w:rsidP="009470D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Your application server needs to connect to an RDS database securely. How would you configure security groups and subnets?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580F3335" w14:textId="77777777" w:rsidR="009470DD" w:rsidRPr="009470DD" w:rsidRDefault="009470DD" w:rsidP="009470D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Place RDS in private subnets (no public access).</w:t>
      </w:r>
    </w:p>
    <w:p w14:paraId="5A2C5144" w14:textId="77777777" w:rsidR="009470DD" w:rsidRPr="009470DD" w:rsidRDefault="009470DD" w:rsidP="009470D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App servers in private or public subnets depending on architecture.</w:t>
      </w:r>
    </w:p>
    <w:p w14:paraId="713695CF" w14:textId="77777777" w:rsidR="009470DD" w:rsidRPr="009470DD" w:rsidRDefault="009470DD" w:rsidP="009470D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Create separate security groups:</w:t>
      </w:r>
    </w:p>
    <w:p w14:paraId="561E2CEB" w14:textId="77777777" w:rsidR="009470DD" w:rsidRPr="009470DD" w:rsidRDefault="009470DD" w:rsidP="009470D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App SG: allow outbound DB port.</w:t>
      </w:r>
    </w:p>
    <w:p w14:paraId="5EAE23FD" w14:textId="77777777" w:rsidR="009470DD" w:rsidRPr="009470DD" w:rsidRDefault="009470DD" w:rsidP="009470D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RDS SG: allow inbound DB port only from App SG (not CIDR).</w:t>
      </w:r>
      <w:r w:rsidRPr="009470DD">
        <w:rPr>
          <w:rFonts w:ascii="Times New Roman" w:hAnsi="Times New Roman" w:cs="Times New Roman"/>
          <w:sz w:val="24"/>
          <w:szCs w:val="24"/>
        </w:rPr>
        <w:br/>
        <w:t>This enforces least privilege and avoids exposing DB publicly.</w:t>
      </w:r>
    </w:p>
    <w:p w14:paraId="59A77AF9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9C2FB2">
          <v:rect id="_x0000_i1027" style="width:0;height:1.5pt" o:hrstd="t" o:hr="t" fillcolor="#a0a0a0" stroked="f"/>
        </w:pict>
      </w:r>
    </w:p>
    <w:p w14:paraId="0925890A" w14:textId="77777777" w:rsidR="009470DD" w:rsidRPr="009470DD" w:rsidRDefault="009470DD" w:rsidP="009470DD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 are asked to design a VPC for 500 servers today, but it should scale to 2,000 servers in the future. How would you choose the CIDR block?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Plan for future growth:</w:t>
      </w:r>
    </w:p>
    <w:p w14:paraId="0006EB4D" w14:textId="77777777" w:rsidR="009470DD" w:rsidRPr="009470DD" w:rsidRDefault="009470DD" w:rsidP="009470D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2,000 instances require far more IPs due to scaling buffers, ALBs, RDS, Lambda ENIs, etc.</w:t>
      </w:r>
    </w:p>
    <w:p w14:paraId="247D91F6" w14:textId="77777777" w:rsidR="009470DD" w:rsidRPr="009470DD" w:rsidRDefault="009470DD" w:rsidP="009470DD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Choose something like /16 CIDR (e.g., 10.0.0.0/16) instead of /24 or /20.</w:t>
      </w:r>
      <w:r w:rsidRPr="009470DD">
        <w:rPr>
          <w:rFonts w:ascii="Times New Roman" w:hAnsi="Times New Roman" w:cs="Times New Roman"/>
          <w:sz w:val="24"/>
          <w:szCs w:val="24"/>
        </w:rPr>
        <w:br/>
        <w:t>AWS reserves 5 IPs per subnet, so larger CIDR prevents painful re-architecture later.</w:t>
      </w:r>
    </w:p>
    <w:p w14:paraId="00554B8F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DE7BC1">
          <v:rect id="_x0000_i1028" style="width:0;height:1.5pt" o:hrstd="t" o:hr="t" fillcolor="#a0a0a0" stroked="f"/>
        </w:pict>
      </w:r>
    </w:p>
    <w:p w14:paraId="63406F1C" w14:textId="77777777" w:rsidR="009470DD" w:rsidRPr="009470DD" w:rsidRDefault="009470DD" w:rsidP="009470D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 company wants secure connectivity between its on-premises data center and AWS VPC. Which AWS services would you choose and why (VPN vs Direct Connect)?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39F36DEC" w14:textId="77777777" w:rsidR="009470DD" w:rsidRPr="009470DD" w:rsidRDefault="009470DD" w:rsidP="009470D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Site-to-Site VPN: Fast to deploy, encrypted over internet, lower cost. Good for quick setup or moderate traffic.</w:t>
      </w:r>
    </w:p>
    <w:p w14:paraId="4ACCDC69" w14:textId="77777777" w:rsidR="009470DD" w:rsidRPr="009470DD" w:rsidRDefault="009470DD" w:rsidP="009470D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lastRenderedPageBreak/>
        <w:t>Direct Connect: Dedicated private link, predictable latency, high bandwidth, no internet exposure. Best for production hybrid workloads.</w:t>
      </w:r>
      <w:r w:rsidRPr="009470DD">
        <w:rPr>
          <w:rFonts w:ascii="Times New Roman" w:hAnsi="Times New Roman" w:cs="Times New Roman"/>
          <w:sz w:val="24"/>
          <w:szCs w:val="24"/>
        </w:rPr>
        <w:br/>
        <w:t>Often companies use Direct Connect + VPN backup.</w:t>
      </w:r>
    </w:p>
    <w:p w14:paraId="303094A4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3E8EE1">
          <v:rect id="_x0000_i1029" style="width:0;height:1.5pt" o:hrstd="t" o:hr="t" fillcolor="#a0a0a0" stroked="f"/>
        </w:pict>
      </w:r>
    </w:p>
    <w:p w14:paraId="52C33204" w14:textId="77777777" w:rsidR="009470DD" w:rsidRPr="009470DD" w:rsidRDefault="009470DD" w:rsidP="009470D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 need to connect two VPCs, but both use the same CIDR range. How would you solve this problem?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VPC peering and Transit Gateway don’t support overlapping CIDRs. Options:</w:t>
      </w:r>
    </w:p>
    <w:p w14:paraId="2562A683" w14:textId="77777777" w:rsidR="009470DD" w:rsidRPr="009470DD" w:rsidRDefault="009470DD" w:rsidP="009470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Re-IP one VPC (best long-term solution).</w:t>
      </w:r>
    </w:p>
    <w:p w14:paraId="549AA803" w14:textId="77777777" w:rsidR="009470DD" w:rsidRPr="009470DD" w:rsidRDefault="009470DD" w:rsidP="009470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Use NAT Gateway or proxy-based routing.</w:t>
      </w:r>
    </w:p>
    <w:p w14:paraId="4C2C4C50" w14:textId="77777777" w:rsidR="009470DD" w:rsidRPr="009470DD" w:rsidRDefault="009470DD" w:rsidP="009470D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9470DD">
        <w:rPr>
          <w:rFonts w:ascii="Times New Roman" w:hAnsi="Times New Roman" w:cs="Times New Roman"/>
          <w:sz w:val="24"/>
          <w:szCs w:val="24"/>
        </w:rPr>
        <w:t>PrivateLink</w:t>
      </w:r>
      <w:proofErr w:type="spellEnd"/>
      <w:r w:rsidRPr="009470DD">
        <w:rPr>
          <w:rFonts w:ascii="Times New Roman" w:hAnsi="Times New Roman" w:cs="Times New Roman"/>
          <w:sz w:val="24"/>
          <w:szCs w:val="24"/>
        </w:rPr>
        <w:t xml:space="preserve"> if only specific services need exposure.</w:t>
      </w:r>
      <w:r w:rsidRPr="009470DD">
        <w:rPr>
          <w:rFonts w:ascii="Times New Roman" w:hAnsi="Times New Roman" w:cs="Times New Roman"/>
          <w:sz w:val="24"/>
          <w:szCs w:val="24"/>
        </w:rPr>
        <w:br/>
        <w:t>Overlapping CIDRs are a design mistake — avoid them early.</w:t>
      </w:r>
    </w:p>
    <w:p w14:paraId="5A786F01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FC1991">
          <v:rect id="_x0000_i1030" style="width:0;height:1.5pt" o:hrstd="t" o:hr="t" fillcolor="#a0a0a0" stroked="f"/>
        </w:pict>
      </w:r>
    </w:p>
    <w:p w14:paraId="59476050" w14:textId="77777777" w:rsidR="009470DD" w:rsidRPr="009470DD" w:rsidRDefault="009470DD" w:rsidP="009470D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Multiple microservices running in different subnets need to communicate securely. How would you design routing and security groups?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2246CCEF" w14:textId="77777777" w:rsidR="009470DD" w:rsidRPr="009470DD" w:rsidRDefault="009470DD" w:rsidP="009470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Keep default local route in route tables for intra-VPC communication.</w:t>
      </w:r>
    </w:p>
    <w:p w14:paraId="1130A792" w14:textId="77777777" w:rsidR="009470DD" w:rsidRPr="009470DD" w:rsidRDefault="009470DD" w:rsidP="009470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Use security-group-to-security-group rules, not wide CIDR rules.</w:t>
      </w:r>
    </w:p>
    <w:p w14:paraId="12994F1A" w14:textId="77777777" w:rsidR="009470DD" w:rsidRPr="009470DD" w:rsidRDefault="009470DD" w:rsidP="009470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 xml:space="preserve">Separate SG per service (e.g., </w:t>
      </w:r>
      <w:proofErr w:type="spellStart"/>
      <w:r w:rsidRPr="009470DD">
        <w:rPr>
          <w:rFonts w:ascii="Times New Roman" w:hAnsi="Times New Roman" w:cs="Times New Roman"/>
          <w:sz w:val="24"/>
          <w:szCs w:val="24"/>
        </w:rPr>
        <w:t>ServiceA</w:t>
      </w:r>
      <w:proofErr w:type="spellEnd"/>
      <w:r w:rsidRPr="009470DD">
        <w:rPr>
          <w:rFonts w:ascii="Times New Roman" w:hAnsi="Times New Roman" w:cs="Times New Roman"/>
          <w:sz w:val="24"/>
          <w:szCs w:val="24"/>
        </w:rPr>
        <w:t xml:space="preserve"> SG allows inbound only from </w:t>
      </w:r>
      <w:proofErr w:type="spellStart"/>
      <w:r w:rsidRPr="009470DD">
        <w:rPr>
          <w:rFonts w:ascii="Times New Roman" w:hAnsi="Times New Roman" w:cs="Times New Roman"/>
          <w:sz w:val="24"/>
          <w:szCs w:val="24"/>
        </w:rPr>
        <w:t>ServiceB</w:t>
      </w:r>
      <w:proofErr w:type="spellEnd"/>
      <w:r w:rsidRPr="009470DD">
        <w:rPr>
          <w:rFonts w:ascii="Times New Roman" w:hAnsi="Times New Roman" w:cs="Times New Roman"/>
          <w:sz w:val="24"/>
          <w:szCs w:val="24"/>
        </w:rPr>
        <w:t xml:space="preserve"> SG).</w:t>
      </w:r>
    </w:p>
    <w:p w14:paraId="1E7C61BA" w14:textId="77777777" w:rsidR="009470DD" w:rsidRPr="009470DD" w:rsidRDefault="009470DD" w:rsidP="009470D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Avoid opening entire subnet ranges unless absolutely necessary.</w:t>
      </w:r>
    </w:p>
    <w:p w14:paraId="24BDE8C6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6DA29F">
          <v:rect id="_x0000_i1031" style="width:0;height:1.5pt" o:hrstd="t" o:hr="t" fillcolor="#a0a0a0" stroked="f"/>
        </w:pict>
      </w:r>
    </w:p>
    <w:p w14:paraId="2497C35B" w14:textId="77777777" w:rsidR="009470DD" w:rsidRPr="009470DD" w:rsidRDefault="009470DD" w:rsidP="009470D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Design a VPC for a 3-tier application (Web, App, DB) with high security and scalability. Explain subnets, route tables, gateways, and security groups.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Architecture:</w:t>
      </w:r>
    </w:p>
    <w:p w14:paraId="6D2E4236" w14:textId="77777777" w:rsidR="009470DD" w:rsidRPr="009470DD" w:rsidRDefault="009470DD" w:rsidP="009470D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Public subnets: ALB, NAT Gateway.</w:t>
      </w:r>
    </w:p>
    <w:p w14:paraId="22AF0EC0" w14:textId="77777777" w:rsidR="009470DD" w:rsidRPr="009470DD" w:rsidRDefault="009470DD" w:rsidP="009470D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Private App subnets: Application servers.</w:t>
      </w:r>
    </w:p>
    <w:p w14:paraId="30D59C6A" w14:textId="77777777" w:rsidR="009470DD" w:rsidRPr="009470DD" w:rsidRDefault="009470DD" w:rsidP="009470D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Private DB subnets: RDS.</w:t>
      </w:r>
    </w:p>
    <w:p w14:paraId="0DDE5EFC" w14:textId="77777777" w:rsidR="009470DD" w:rsidRPr="009470DD" w:rsidRDefault="009470DD" w:rsidP="009470DD">
      <w:p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Routing:</w:t>
      </w:r>
    </w:p>
    <w:p w14:paraId="26EEA02C" w14:textId="77777777" w:rsidR="009470DD" w:rsidRPr="009470DD" w:rsidRDefault="009470DD" w:rsidP="009470D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Public route table → IGW.</w:t>
      </w:r>
    </w:p>
    <w:p w14:paraId="2B837B6C" w14:textId="77777777" w:rsidR="009470DD" w:rsidRPr="009470DD" w:rsidRDefault="009470DD" w:rsidP="009470D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App subnet route → NAT Gateway.</w:t>
      </w:r>
    </w:p>
    <w:p w14:paraId="6E22A3FD" w14:textId="77777777" w:rsidR="009470DD" w:rsidRPr="009470DD" w:rsidRDefault="009470DD" w:rsidP="009470D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DB subnet → no internet route.</w:t>
      </w:r>
    </w:p>
    <w:p w14:paraId="41FA253C" w14:textId="77777777" w:rsidR="009470DD" w:rsidRPr="009470DD" w:rsidRDefault="009470DD" w:rsidP="009470DD">
      <w:p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lastRenderedPageBreak/>
        <w:t>Security Groups:</w:t>
      </w:r>
    </w:p>
    <w:p w14:paraId="3473403F" w14:textId="77777777" w:rsidR="009470DD" w:rsidRPr="009470DD" w:rsidRDefault="009470DD" w:rsidP="009470D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ALB SG allows 80/443 from internet.</w:t>
      </w:r>
    </w:p>
    <w:p w14:paraId="4474755F" w14:textId="77777777" w:rsidR="009470DD" w:rsidRPr="009470DD" w:rsidRDefault="009470DD" w:rsidP="009470D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App SG allows traffic only from ALB SG.</w:t>
      </w:r>
    </w:p>
    <w:p w14:paraId="42C7981A" w14:textId="77777777" w:rsidR="009470DD" w:rsidRPr="009470DD" w:rsidRDefault="009470DD" w:rsidP="009470D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DB SG allows DB port only from App SG.</w:t>
      </w:r>
    </w:p>
    <w:p w14:paraId="7E22E812" w14:textId="77777777" w:rsidR="009470DD" w:rsidRPr="009470DD" w:rsidRDefault="009470DD" w:rsidP="009470DD">
      <w:p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Use multi-AZ subnets for high availability.</w:t>
      </w:r>
    </w:p>
    <w:p w14:paraId="1C2DF772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048A87">
          <v:rect id="_x0000_i1032" style="width:0;height:1.5pt" o:hrstd="t" o:hr="t" fillcolor="#a0a0a0" stroked="f"/>
        </w:pict>
      </w:r>
    </w:p>
    <w:p w14:paraId="2A7AA276" w14:textId="77777777" w:rsidR="009470DD" w:rsidRPr="009470DD" w:rsidRDefault="009470DD" w:rsidP="009470D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 suspect unusual traffic inside your VPC. How would you monitor and analyze network traffic?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3DB75EBC" w14:textId="77777777" w:rsidR="009470DD" w:rsidRPr="009470DD" w:rsidRDefault="009470DD" w:rsidP="009470D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Enable VPC Flow Logs → CloudWatch or S3.</w:t>
      </w:r>
    </w:p>
    <w:p w14:paraId="3EBA3248" w14:textId="77777777" w:rsidR="009470DD" w:rsidRPr="009470DD" w:rsidRDefault="009470DD" w:rsidP="009470D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Use CloudWatch metrics and alarms.</w:t>
      </w:r>
    </w:p>
    <w:p w14:paraId="0827C1C9" w14:textId="77777777" w:rsidR="009470DD" w:rsidRPr="009470DD" w:rsidRDefault="009470DD" w:rsidP="009470D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 xml:space="preserve">AWS </w:t>
      </w:r>
      <w:proofErr w:type="spellStart"/>
      <w:r w:rsidRPr="009470DD">
        <w:rPr>
          <w:rFonts w:ascii="Times New Roman" w:hAnsi="Times New Roman" w:cs="Times New Roman"/>
          <w:sz w:val="24"/>
          <w:szCs w:val="24"/>
        </w:rPr>
        <w:t>GuardDuty</w:t>
      </w:r>
      <w:proofErr w:type="spellEnd"/>
      <w:r w:rsidRPr="009470DD">
        <w:rPr>
          <w:rFonts w:ascii="Times New Roman" w:hAnsi="Times New Roman" w:cs="Times New Roman"/>
          <w:sz w:val="24"/>
          <w:szCs w:val="24"/>
        </w:rPr>
        <w:t xml:space="preserve"> for threat detection.</w:t>
      </w:r>
    </w:p>
    <w:p w14:paraId="7841F663" w14:textId="77777777" w:rsidR="009470DD" w:rsidRPr="009470DD" w:rsidRDefault="009470DD" w:rsidP="009470D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Traffic Mirroring for deep packet inspection if needed.</w:t>
      </w:r>
      <w:r w:rsidRPr="009470DD">
        <w:rPr>
          <w:rFonts w:ascii="Times New Roman" w:hAnsi="Times New Roman" w:cs="Times New Roman"/>
          <w:sz w:val="24"/>
          <w:szCs w:val="24"/>
        </w:rPr>
        <w:br/>
        <w:t>Flow logs are usually the first step.</w:t>
      </w:r>
    </w:p>
    <w:p w14:paraId="159620EA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430B92">
          <v:rect id="_x0000_i1033" style="width:0;height:1.5pt" o:hrstd="t" o:hr="t" fillcolor="#a0a0a0" stroked="f"/>
        </w:pict>
      </w:r>
    </w:p>
    <w:p w14:paraId="3B7968AE" w14:textId="77777777" w:rsidR="009470DD" w:rsidRPr="009470DD" w:rsidRDefault="009470DD" w:rsidP="009470D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Why can’t a private subnet have an Internet Gateway directly attached?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Internet Gateways attach to the VPC, not individual subnets.</w:t>
      </w:r>
      <w:r w:rsidRPr="009470DD">
        <w:rPr>
          <w:rFonts w:ascii="Times New Roman" w:hAnsi="Times New Roman" w:cs="Times New Roman"/>
          <w:sz w:val="24"/>
          <w:szCs w:val="24"/>
        </w:rPr>
        <w:br/>
        <w:t>A subnet becomes “public” only when its route table sends traffic to the IGW. Private subnets intentionally avoid that route for security isolation.</w:t>
      </w:r>
    </w:p>
    <w:p w14:paraId="3BB1B37A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1FD886">
          <v:rect id="_x0000_i1034" style="width:0;height:1.5pt" o:hrstd="t" o:hr="t" fillcolor="#a0a0a0" stroked="f"/>
        </w:pict>
      </w:r>
    </w:p>
    <w:p w14:paraId="2B3F281D" w14:textId="77777777" w:rsidR="009470DD" w:rsidRPr="009470DD" w:rsidRDefault="009470DD" w:rsidP="009470D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What happens if route tables are misconfigured in a VPC?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Traffic gets dropped or blackholed:</w:t>
      </w:r>
    </w:p>
    <w:p w14:paraId="30F29D61" w14:textId="77777777" w:rsidR="009470DD" w:rsidRPr="009470DD" w:rsidRDefault="009470DD" w:rsidP="009470D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Instances lose internet access.</w:t>
      </w:r>
    </w:p>
    <w:p w14:paraId="668C5898" w14:textId="77777777" w:rsidR="009470DD" w:rsidRPr="009470DD" w:rsidRDefault="009470DD" w:rsidP="009470D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Services cannot reach each other.</w:t>
      </w:r>
    </w:p>
    <w:p w14:paraId="312FAE90" w14:textId="77777777" w:rsidR="009470DD" w:rsidRPr="009470DD" w:rsidRDefault="009470DD" w:rsidP="009470D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Load balancers fail health checks.</w:t>
      </w:r>
      <w:r w:rsidRPr="009470DD">
        <w:rPr>
          <w:rFonts w:ascii="Times New Roman" w:hAnsi="Times New Roman" w:cs="Times New Roman"/>
          <w:sz w:val="24"/>
          <w:szCs w:val="24"/>
        </w:rPr>
        <w:br/>
        <w:t>Routing issues often look like application failures but are network-layer problems.</w:t>
      </w:r>
    </w:p>
    <w:p w14:paraId="0D48A102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C26984">
          <v:rect id="_x0000_i1035" style="width:0;height:1.5pt" o:hrstd="t" o:hr="t" fillcolor="#a0a0a0" stroked="f"/>
        </w:pict>
      </w:r>
    </w:p>
    <w:p w14:paraId="36558346" w14:textId="77777777" w:rsidR="009470DD" w:rsidRPr="009470DD" w:rsidRDefault="009470DD" w:rsidP="009470D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What happens if a route table has no local route?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In AWS you cannot remove the local route — it is automatically added.</w:t>
      </w:r>
      <w:r w:rsidRPr="009470DD">
        <w:rPr>
          <w:rFonts w:ascii="Times New Roman" w:hAnsi="Times New Roman" w:cs="Times New Roman"/>
          <w:sz w:val="24"/>
          <w:szCs w:val="24"/>
        </w:rPr>
        <w:br/>
      </w:r>
      <w:r w:rsidRPr="009470DD">
        <w:rPr>
          <w:rFonts w:ascii="Times New Roman" w:hAnsi="Times New Roman" w:cs="Times New Roman"/>
          <w:sz w:val="24"/>
          <w:szCs w:val="24"/>
        </w:rPr>
        <w:lastRenderedPageBreak/>
        <w:t>If hypothetically missing, resources inside the same VPC couldn’t communicate across subnets.</w:t>
      </w:r>
    </w:p>
    <w:p w14:paraId="0999DB17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56C8D1">
          <v:rect id="_x0000_i1036" style="width:0;height:1.5pt" o:hrstd="t" o:hr="t" fillcolor="#a0a0a0" stroked="f"/>
        </w:pict>
      </w:r>
    </w:p>
    <w:p w14:paraId="6E76BFD8" w14:textId="77777777" w:rsidR="009470DD" w:rsidRPr="009470DD" w:rsidRDefault="009470DD" w:rsidP="009470D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An EC2 instance allows traffic on port 80 in the security group, but traffic is still blocked. What could be the reason?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Common causes:</w:t>
      </w:r>
    </w:p>
    <w:p w14:paraId="5CAAAE0A" w14:textId="77777777" w:rsidR="009470DD" w:rsidRPr="009470DD" w:rsidRDefault="009470DD" w:rsidP="009470D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NACL blocking inbound/outbound.</w:t>
      </w:r>
    </w:p>
    <w:p w14:paraId="1AE3971E" w14:textId="77777777" w:rsidR="009470DD" w:rsidRPr="009470DD" w:rsidRDefault="009470DD" w:rsidP="009470D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Wrong route table.</w:t>
      </w:r>
    </w:p>
    <w:p w14:paraId="28291970" w14:textId="77777777" w:rsidR="009470DD" w:rsidRPr="009470DD" w:rsidRDefault="009470DD" w:rsidP="009470D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Instance has no public IP.</w:t>
      </w:r>
    </w:p>
    <w:p w14:paraId="4BC1B8BA" w14:textId="77777777" w:rsidR="009470DD" w:rsidRPr="009470DD" w:rsidRDefault="009470DD" w:rsidP="009470D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Web server not running or listening.</w:t>
      </w:r>
    </w:p>
    <w:p w14:paraId="61D885A5" w14:textId="77777777" w:rsidR="009470DD" w:rsidRPr="009470DD" w:rsidRDefault="009470DD" w:rsidP="009470D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OS firewall (iptables/Windows firewall).</w:t>
      </w:r>
      <w:r w:rsidRPr="009470DD">
        <w:rPr>
          <w:rFonts w:ascii="Times New Roman" w:hAnsi="Times New Roman" w:cs="Times New Roman"/>
          <w:sz w:val="24"/>
          <w:szCs w:val="24"/>
        </w:rPr>
        <w:br/>
        <w:t>Security group alone doesn’t guarantee connectivity.</w:t>
      </w:r>
    </w:p>
    <w:p w14:paraId="4A8BEF1F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62C7EE">
          <v:rect id="_x0000_i1037" style="width:0;height:1.5pt" o:hrstd="t" o:hr="t" fillcolor="#a0a0a0" stroked="f"/>
        </w:pict>
      </w:r>
    </w:p>
    <w:p w14:paraId="75614C7A" w14:textId="77777777" w:rsidR="009470DD" w:rsidRPr="009470DD" w:rsidRDefault="009470DD" w:rsidP="009470D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You need to create a VPC that will host 1,000+ EC2 instances across multiple AZs. How do you decide the CIDR block?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Estimate future IP usage, not just EC2 count:</w:t>
      </w:r>
    </w:p>
    <w:p w14:paraId="30BFEAD1" w14:textId="77777777" w:rsidR="009470DD" w:rsidRPr="009470DD" w:rsidRDefault="009470DD" w:rsidP="009470D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Include scaling buffers, load balancers, RDS, endpoints.</w:t>
      </w:r>
    </w:p>
    <w:p w14:paraId="4DA02F90" w14:textId="77777777" w:rsidR="009470DD" w:rsidRPr="009470DD" w:rsidRDefault="009470DD" w:rsidP="009470D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Use /16 or /17 CIDR to avoid fragmentation.</w:t>
      </w:r>
    </w:p>
    <w:p w14:paraId="154D86C6" w14:textId="77777777" w:rsidR="009470DD" w:rsidRPr="009470DD" w:rsidRDefault="009470DD" w:rsidP="009470D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Pre-plan subnet ranges per AZ (e.g., /20 per tier per AZ).</w:t>
      </w:r>
    </w:p>
    <w:p w14:paraId="5A381D24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9CAC4F">
          <v:rect id="_x0000_i1038" style="width:0;height:1.5pt" o:hrstd="t" o:hr="t" fillcolor="#a0a0a0" stroked="f"/>
        </w:pict>
      </w:r>
    </w:p>
    <w:p w14:paraId="35C2C54C" w14:textId="77777777" w:rsidR="009470DD" w:rsidRPr="009470DD" w:rsidRDefault="009470DD" w:rsidP="009470D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Only a company’s corporate IP should be able to SSH into EC2 instances. How would you implement this securely in AWS VPC?</w:t>
      </w:r>
      <w:r w:rsidRPr="009470DD">
        <w:rPr>
          <w:rFonts w:ascii="Times New Roman" w:hAnsi="Times New Roman" w:cs="Times New Roman"/>
          <w:sz w:val="24"/>
          <w:szCs w:val="24"/>
        </w:rPr>
        <w:br/>
        <w:t>Answer:</w:t>
      </w:r>
    </w:p>
    <w:p w14:paraId="0C17B893" w14:textId="77777777" w:rsidR="009470DD" w:rsidRPr="009470DD" w:rsidRDefault="009470DD" w:rsidP="009470D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In EC2 security group inbound rule:</w:t>
      </w:r>
    </w:p>
    <w:p w14:paraId="05108937" w14:textId="77777777" w:rsidR="009470DD" w:rsidRPr="009470DD" w:rsidRDefault="009470DD" w:rsidP="009470DD">
      <w:pPr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Allow TCP 22 from corporate public IP CIDR (e.g., 203.x.x.x/32).</w:t>
      </w:r>
    </w:p>
    <w:p w14:paraId="666CC417" w14:textId="77777777" w:rsidR="009470DD" w:rsidRPr="009470DD" w:rsidRDefault="009470DD" w:rsidP="009470D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Prefer bastion host or AWS Systems Manager Session Manager to avoid exposing SSH directly.</w:t>
      </w:r>
    </w:p>
    <w:p w14:paraId="75ABA0A3" w14:textId="77777777" w:rsidR="009470DD" w:rsidRPr="009470DD" w:rsidRDefault="00000000" w:rsidP="009470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8B2B0A">
          <v:rect id="_x0000_i1039" style="width:0;height:1.5pt" o:hrstd="t" o:hr="t" fillcolor="#a0a0a0" stroked="f"/>
        </w:pict>
      </w:r>
    </w:p>
    <w:p w14:paraId="543E77D6" w14:textId="77777777" w:rsidR="009470DD" w:rsidRPr="009470DD" w:rsidRDefault="009470DD" w:rsidP="009470D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An EC2 instance can send traffic out but cannot receive responses. Which VPC component might be misconfigured and why?</w:t>
      </w:r>
      <w:r w:rsidRPr="009470DD">
        <w:rPr>
          <w:rFonts w:ascii="Times New Roman" w:hAnsi="Times New Roman" w:cs="Times New Roman"/>
          <w:sz w:val="24"/>
          <w:szCs w:val="24"/>
        </w:rPr>
        <w:br/>
      </w:r>
      <w:r w:rsidRPr="009470DD">
        <w:rPr>
          <w:rFonts w:ascii="Times New Roman" w:hAnsi="Times New Roman" w:cs="Times New Roman"/>
          <w:sz w:val="24"/>
          <w:szCs w:val="24"/>
        </w:rPr>
        <w:lastRenderedPageBreak/>
        <w:t>Answer:</w:t>
      </w:r>
      <w:r w:rsidRPr="009470DD">
        <w:rPr>
          <w:rFonts w:ascii="Times New Roman" w:hAnsi="Times New Roman" w:cs="Times New Roman"/>
          <w:sz w:val="24"/>
          <w:szCs w:val="24"/>
        </w:rPr>
        <w:br/>
        <w:t>Likely issues:</w:t>
      </w:r>
    </w:p>
    <w:p w14:paraId="7B8838DC" w14:textId="77777777" w:rsidR="009470DD" w:rsidRPr="009470DD" w:rsidRDefault="009470DD" w:rsidP="009470D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Network ACL blocking inbound ephemeral ports (stateless).</w:t>
      </w:r>
    </w:p>
    <w:p w14:paraId="33FA543F" w14:textId="77777777" w:rsidR="009470DD" w:rsidRPr="009470DD" w:rsidRDefault="009470DD" w:rsidP="009470D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Asymmetric routing.</w:t>
      </w:r>
    </w:p>
    <w:p w14:paraId="257EC656" w14:textId="77777777" w:rsidR="009470DD" w:rsidRPr="009470DD" w:rsidRDefault="009470DD" w:rsidP="009470D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Security group missing inbound rule for return traffic (less common because SGs are stateful).</w:t>
      </w:r>
    </w:p>
    <w:p w14:paraId="0B8B95BB" w14:textId="77777777" w:rsidR="009470DD" w:rsidRPr="009470DD" w:rsidRDefault="009470DD" w:rsidP="009470D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470DD">
        <w:rPr>
          <w:rFonts w:ascii="Times New Roman" w:hAnsi="Times New Roman" w:cs="Times New Roman"/>
          <w:sz w:val="24"/>
          <w:szCs w:val="24"/>
        </w:rPr>
        <w:t>NAT Gateway/instance misconfiguration.</w:t>
      </w:r>
      <w:r w:rsidRPr="009470DD">
        <w:rPr>
          <w:rFonts w:ascii="Times New Roman" w:hAnsi="Times New Roman" w:cs="Times New Roman"/>
          <w:sz w:val="24"/>
          <w:szCs w:val="24"/>
        </w:rPr>
        <w:br/>
        <w:t>NACLs are the usual culprit because they require explicit inbound and outbound rules.</w:t>
      </w:r>
    </w:p>
    <w:p w14:paraId="004F1901" w14:textId="7257FE33" w:rsidR="00215AB2" w:rsidRPr="009470DD" w:rsidRDefault="00215AB2" w:rsidP="009470DD">
      <w:pPr>
        <w:rPr>
          <w:rFonts w:ascii="Times New Roman" w:hAnsi="Times New Roman" w:cs="Times New Roman"/>
          <w:sz w:val="24"/>
          <w:szCs w:val="24"/>
        </w:rPr>
      </w:pPr>
    </w:p>
    <w:p w14:paraId="757EE3AC" w14:textId="77777777" w:rsidR="00215AB2" w:rsidRPr="009470DD" w:rsidRDefault="00215AB2" w:rsidP="00947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1330D" w14:textId="77777777" w:rsidR="004B4DC9" w:rsidRDefault="004B4DC9"/>
    <w:sectPr w:rsidR="004B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2A7"/>
    <w:multiLevelType w:val="multilevel"/>
    <w:tmpl w:val="0CD4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4068"/>
    <w:multiLevelType w:val="multilevel"/>
    <w:tmpl w:val="0E648E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67B87"/>
    <w:multiLevelType w:val="multilevel"/>
    <w:tmpl w:val="75A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5F0E"/>
    <w:multiLevelType w:val="multilevel"/>
    <w:tmpl w:val="CA06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441D7"/>
    <w:multiLevelType w:val="multilevel"/>
    <w:tmpl w:val="38E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A295F"/>
    <w:multiLevelType w:val="multilevel"/>
    <w:tmpl w:val="B57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378B0"/>
    <w:multiLevelType w:val="multilevel"/>
    <w:tmpl w:val="91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74E1C"/>
    <w:multiLevelType w:val="multilevel"/>
    <w:tmpl w:val="8B3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C5218"/>
    <w:multiLevelType w:val="multilevel"/>
    <w:tmpl w:val="463C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418EE"/>
    <w:multiLevelType w:val="hybridMultilevel"/>
    <w:tmpl w:val="C15A2E68"/>
    <w:lvl w:ilvl="0" w:tplc="9E8AB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5C5E24"/>
    <w:multiLevelType w:val="multilevel"/>
    <w:tmpl w:val="C9FC70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CA615D"/>
    <w:multiLevelType w:val="multilevel"/>
    <w:tmpl w:val="E45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34003"/>
    <w:multiLevelType w:val="multilevel"/>
    <w:tmpl w:val="E57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53B7B"/>
    <w:multiLevelType w:val="multilevel"/>
    <w:tmpl w:val="3784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E679C"/>
    <w:multiLevelType w:val="multilevel"/>
    <w:tmpl w:val="3A9026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6A057D"/>
    <w:multiLevelType w:val="multilevel"/>
    <w:tmpl w:val="79E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90747"/>
    <w:multiLevelType w:val="multilevel"/>
    <w:tmpl w:val="BF1669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5543D"/>
    <w:multiLevelType w:val="multilevel"/>
    <w:tmpl w:val="FF4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45E3E"/>
    <w:multiLevelType w:val="multilevel"/>
    <w:tmpl w:val="592C5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8D0271"/>
    <w:multiLevelType w:val="multilevel"/>
    <w:tmpl w:val="B0E6F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BC025F"/>
    <w:multiLevelType w:val="multilevel"/>
    <w:tmpl w:val="30C2DE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990287"/>
    <w:multiLevelType w:val="multilevel"/>
    <w:tmpl w:val="39F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B1844"/>
    <w:multiLevelType w:val="multilevel"/>
    <w:tmpl w:val="37E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67F7B"/>
    <w:multiLevelType w:val="multilevel"/>
    <w:tmpl w:val="CDB63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A8088A"/>
    <w:multiLevelType w:val="multilevel"/>
    <w:tmpl w:val="84D0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09068B"/>
    <w:multiLevelType w:val="multilevel"/>
    <w:tmpl w:val="62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F1B89"/>
    <w:multiLevelType w:val="multilevel"/>
    <w:tmpl w:val="2F3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C037F5"/>
    <w:multiLevelType w:val="multilevel"/>
    <w:tmpl w:val="E09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07282"/>
    <w:multiLevelType w:val="multilevel"/>
    <w:tmpl w:val="5A4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D7BE5"/>
    <w:multiLevelType w:val="multilevel"/>
    <w:tmpl w:val="BA0C11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FE1619"/>
    <w:multiLevelType w:val="multilevel"/>
    <w:tmpl w:val="E86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F68EC"/>
    <w:multiLevelType w:val="multilevel"/>
    <w:tmpl w:val="C262A8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313667"/>
    <w:multiLevelType w:val="multilevel"/>
    <w:tmpl w:val="B0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00424"/>
    <w:multiLevelType w:val="multilevel"/>
    <w:tmpl w:val="1A5EE8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247983"/>
    <w:multiLevelType w:val="multilevel"/>
    <w:tmpl w:val="F21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837C5"/>
    <w:multiLevelType w:val="multilevel"/>
    <w:tmpl w:val="814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97C11"/>
    <w:multiLevelType w:val="multilevel"/>
    <w:tmpl w:val="B49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1918AF"/>
    <w:multiLevelType w:val="multilevel"/>
    <w:tmpl w:val="5E122E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661546"/>
    <w:multiLevelType w:val="multilevel"/>
    <w:tmpl w:val="AD8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10B32"/>
    <w:multiLevelType w:val="multilevel"/>
    <w:tmpl w:val="699E5A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3742CC"/>
    <w:multiLevelType w:val="multilevel"/>
    <w:tmpl w:val="91BE9E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0E0736"/>
    <w:multiLevelType w:val="multilevel"/>
    <w:tmpl w:val="8F5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23CA2"/>
    <w:multiLevelType w:val="multilevel"/>
    <w:tmpl w:val="8384F3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A54FEC"/>
    <w:multiLevelType w:val="multilevel"/>
    <w:tmpl w:val="8B0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82ECE"/>
    <w:multiLevelType w:val="multilevel"/>
    <w:tmpl w:val="A462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47302">
    <w:abstractNumId w:val="36"/>
  </w:num>
  <w:num w:numId="2" w16cid:durableId="2046103258">
    <w:abstractNumId w:val="43"/>
  </w:num>
  <w:num w:numId="3" w16cid:durableId="144323876">
    <w:abstractNumId w:val="6"/>
  </w:num>
  <w:num w:numId="4" w16cid:durableId="1652637861">
    <w:abstractNumId w:val="44"/>
  </w:num>
  <w:num w:numId="5" w16cid:durableId="1496261716">
    <w:abstractNumId w:val="5"/>
  </w:num>
  <w:num w:numId="6" w16cid:durableId="1798062024">
    <w:abstractNumId w:val="32"/>
  </w:num>
  <w:num w:numId="7" w16cid:durableId="766657071">
    <w:abstractNumId w:val="17"/>
  </w:num>
  <w:num w:numId="8" w16cid:durableId="1660882849">
    <w:abstractNumId w:val="3"/>
  </w:num>
  <w:num w:numId="9" w16cid:durableId="1982730261">
    <w:abstractNumId w:val="26"/>
  </w:num>
  <w:num w:numId="10" w16cid:durableId="414009971">
    <w:abstractNumId w:val="4"/>
  </w:num>
  <w:num w:numId="11" w16cid:durableId="684140469">
    <w:abstractNumId w:val="25"/>
  </w:num>
  <w:num w:numId="12" w16cid:durableId="1624996096">
    <w:abstractNumId w:val="12"/>
  </w:num>
  <w:num w:numId="13" w16cid:durableId="1594120524">
    <w:abstractNumId w:val="9"/>
  </w:num>
  <w:num w:numId="14" w16cid:durableId="834346783">
    <w:abstractNumId w:val="24"/>
  </w:num>
  <w:num w:numId="15" w16cid:durableId="1186212640">
    <w:abstractNumId w:val="13"/>
  </w:num>
  <w:num w:numId="16" w16cid:durableId="421878265">
    <w:abstractNumId w:val="18"/>
  </w:num>
  <w:num w:numId="17" w16cid:durableId="207231732">
    <w:abstractNumId w:val="41"/>
  </w:num>
  <w:num w:numId="18" w16cid:durableId="679166850">
    <w:abstractNumId w:val="19"/>
  </w:num>
  <w:num w:numId="19" w16cid:durableId="1203398648">
    <w:abstractNumId w:val="2"/>
  </w:num>
  <w:num w:numId="20" w16cid:durableId="1042823415">
    <w:abstractNumId w:val="37"/>
  </w:num>
  <w:num w:numId="21" w16cid:durableId="799768058">
    <w:abstractNumId w:val="7"/>
  </w:num>
  <w:num w:numId="22" w16cid:durableId="1056397176">
    <w:abstractNumId w:val="23"/>
  </w:num>
  <w:num w:numId="23" w16cid:durableId="1770268994">
    <w:abstractNumId w:val="30"/>
  </w:num>
  <w:num w:numId="24" w16cid:durableId="1355689043">
    <w:abstractNumId w:val="40"/>
  </w:num>
  <w:num w:numId="25" w16cid:durableId="945502969">
    <w:abstractNumId w:val="21"/>
  </w:num>
  <w:num w:numId="26" w16cid:durableId="461391618">
    <w:abstractNumId w:val="16"/>
  </w:num>
  <w:num w:numId="27" w16cid:durableId="1556575731">
    <w:abstractNumId w:val="28"/>
  </w:num>
  <w:num w:numId="28" w16cid:durableId="1025180108">
    <w:abstractNumId w:val="20"/>
  </w:num>
  <w:num w:numId="29" w16cid:durableId="193428409">
    <w:abstractNumId w:val="8"/>
  </w:num>
  <w:num w:numId="30" w16cid:durableId="402794262">
    <w:abstractNumId w:val="15"/>
  </w:num>
  <w:num w:numId="31" w16cid:durableId="2049838878">
    <w:abstractNumId w:val="11"/>
  </w:num>
  <w:num w:numId="32" w16cid:durableId="1036124678">
    <w:abstractNumId w:val="14"/>
  </w:num>
  <w:num w:numId="33" w16cid:durableId="1408452449">
    <w:abstractNumId w:val="34"/>
  </w:num>
  <w:num w:numId="34" w16cid:durableId="1854295904">
    <w:abstractNumId w:val="10"/>
  </w:num>
  <w:num w:numId="35" w16cid:durableId="1170948191">
    <w:abstractNumId w:val="29"/>
  </w:num>
  <w:num w:numId="36" w16cid:durableId="2120176881">
    <w:abstractNumId w:val="22"/>
  </w:num>
  <w:num w:numId="37" w16cid:durableId="507405100">
    <w:abstractNumId w:val="39"/>
  </w:num>
  <w:num w:numId="38" w16cid:durableId="2052067657">
    <w:abstractNumId w:val="31"/>
  </w:num>
  <w:num w:numId="39" w16cid:durableId="1094588369">
    <w:abstractNumId w:val="27"/>
  </w:num>
  <w:num w:numId="40" w16cid:durableId="2061900277">
    <w:abstractNumId w:val="33"/>
  </w:num>
  <w:num w:numId="41" w16cid:durableId="1504391517">
    <w:abstractNumId w:val="0"/>
  </w:num>
  <w:num w:numId="42" w16cid:durableId="1839805338">
    <w:abstractNumId w:val="1"/>
  </w:num>
  <w:num w:numId="43" w16cid:durableId="1028215152">
    <w:abstractNumId w:val="38"/>
  </w:num>
  <w:num w:numId="44" w16cid:durableId="1534611086">
    <w:abstractNumId w:val="42"/>
  </w:num>
  <w:num w:numId="45" w16cid:durableId="5832221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383"/>
    <w:rsid w:val="00215AB2"/>
    <w:rsid w:val="0034369C"/>
    <w:rsid w:val="003B7383"/>
    <w:rsid w:val="004B4DC9"/>
    <w:rsid w:val="006043EE"/>
    <w:rsid w:val="00766291"/>
    <w:rsid w:val="009470DD"/>
    <w:rsid w:val="00A408F1"/>
    <w:rsid w:val="00B27465"/>
    <w:rsid w:val="00BE6351"/>
    <w:rsid w:val="00C33112"/>
    <w:rsid w:val="00D51C71"/>
    <w:rsid w:val="00D845B0"/>
    <w:rsid w:val="00E5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9321"/>
  <w15:chartTrackingRefBased/>
  <w15:docId w15:val="{963284F8-B8D3-4448-B045-F4D6852C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27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4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7465"/>
    <w:rPr>
      <w:i/>
      <w:iCs/>
    </w:rPr>
  </w:style>
  <w:style w:type="paragraph" w:styleId="ListParagraph">
    <w:name w:val="List Paragraph"/>
    <w:basedOn w:val="Normal"/>
    <w:uiPriority w:val="34"/>
    <w:qFormat/>
    <w:rsid w:val="00215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2830</TotalTime>
  <Pages>14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 viswambhar</cp:lastModifiedBy>
  <cp:revision>9</cp:revision>
  <dcterms:created xsi:type="dcterms:W3CDTF">2026-01-31T07:55:00Z</dcterms:created>
  <dcterms:modified xsi:type="dcterms:W3CDTF">2026-04-27T10:25:00Z</dcterms:modified>
</cp:coreProperties>
</file>