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DD" w:rsidRDefault="003239DD">
      <w:pPr>
        <w:pStyle w:val="BodyText"/>
        <w:spacing w:before="5"/>
        <w:rPr>
          <w:rFonts w:ascii="Times New Roman"/>
          <w:sz w:val="28"/>
        </w:rPr>
      </w:pPr>
    </w:p>
    <w:p w:rsidR="001D1570" w:rsidRPr="00E27F60" w:rsidRDefault="000D411A" w:rsidP="001D1570">
      <w:pPr>
        <w:pStyle w:val="Title"/>
        <w:rPr>
          <w:rFonts w:ascii="Times New Roman" w:hAnsi="Times New Roman" w:cs="Times New Roman"/>
          <w:color w:val="2D74B5"/>
          <w:u w:val="none"/>
        </w:rPr>
      </w:pPr>
      <w:r w:rsidRPr="00E27F60">
        <w:rPr>
          <w:rFonts w:ascii="Times New Roman" w:hAnsi="Times New Roman" w:cs="Times New Roman"/>
          <w:color w:val="2D74B5"/>
          <w:u w:val="thick" w:color="2D74B5"/>
        </w:rPr>
        <w:t>PRACTICAL</w:t>
      </w:r>
      <w:r w:rsidRPr="00E27F60">
        <w:rPr>
          <w:rFonts w:ascii="Times New Roman" w:hAnsi="Times New Roman" w:cs="Times New Roman"/>
          <w:color w:val="2D74B5"/>
          <w:spacing w:val="-23"/>
          <w:u w:val="thick" w:color="2D74B5"/>
        </w:rPr>
        <w:t xml:space="preserve"> </w:t>
      </w:r>
      <w:r w:rsidRPr="00E27F60">
        <w:rPr>
          <w:rFonts w:ascii="Times New Roman" w:hAnsi="Times New Roman" w:cs="Times New Roman"/>
          <w:color w:val="2D74B5"/>
          <w:u w:val="thick" w:color="2D74B5"/>
        </w:rPr>
        <w:t>-</w:t>
      </w:r>
      <w:r w:rsidRPr="00E27F60">
        <w:rPr>
          <w:rFonts w:ascii="Times New Roman" w:hAnsi="Times New Roman" w:cs="Times New Roman"/>
          <w:color w:val="2D74B5"/>
          <w:spacing w:val="-26"/>
          <w:u w:val="thick" w:color="2D74B5"/>
        </w:rPr>
        <w:t xml:space="preserve"> </w:t>
      </w:r>
      <w:r w:rsidR="00994003">
        <w:rPr>
          <w:rFonts w:ascii="Times New Roman" w:hAnsi="Times New Roman" w:cs="Times New Roman"/>
          <w:color w:val="2D74B5"/>
          <w:u w:val="thick" w:color="2D74B5"/>
        </w:rPr>
        <w:t>3</w:t>
      </w:r>
      <w:r w:rsidRPr="00E27F60">
        <w:rPr>
          <w:rFonts w:ascii="Times New Roman" w:hAnsi="Times New Roman" w:cs="Times New Roman"/>
          <w:color w:val="2D74B5"/>
          <w:u w:val="none"/>
        </w:rPr>
        <w:t xml:space="preserve"> </w:t>
      </w:r>
    </w:p>
    <w:p w:rsidR="001D1570" w:rsidRPr="00A12FA9" w:rsidRDefault="001D1570" w:rsidP="001D1570">
      <w:pPr>
        <w:pStyle w:val="BodyText"/>
        <w:spacing w:before="240" w:after="240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4003">
        <w:rPr>
          <w:rFonts w:ascii="Times New Roman" w:hAnsi="Times New Roman" w:cs="Times New Roman"/>
        </w:rPr>
        <w:t xml:space="preserve">DATE: </w:t>
      </w:r>
      <w:r w:rsidR="0026788A">
        <w:rPr>
          <w:rFonts w:ascii="Times New Roman" w:hAnsi="Times New Roman" w:cs="Times New Roman"/>
        </w:rPr>
        <w:t>, Wednesday</w:t>
      </w:r>
    </w:p>
    <w:p w:rsidR="001D1570" w:rsidRPr="00A12FA9" w:rsidRDefault="001D1570" w:rsidP="00A12FA9">
      <w:pPr>
        <w:spacing w:before="85"/>
        <w:ind w:right="938"/>
        <w:jc w:val="center"/>
        <w:rPr>
          <w:rFonts w:ascii="Times New Roman" w:hAnsi="Times New Roman" w:cs="Times New Roman"/>
          <w:color w:val="2D74B5"/>
          <w:spacing w:val="-3"/>
          <w:sz w:val="40"/>
          <w:szCs w:val="40"/>
        </w:rPr>
      </w:pPr>
      <w:r w:rsidRPr="00A12FA9">
        <w:rPr>
          <w:rFonts w:ascii="Times New Roman" w:hAnsi="Times New Roman" w:cs="Times New Roman"/>
          <w:color w:val="2D74B5"/>
          <w:spacing w:val="-4"/>
          <w:sz w:val="40"/>
          <w:szCs w:val="40"/>
        </w:rPr>
        <w:t xml:space="preserve">AIM: </w:t>
      </w:r>
      <w:r w:rsidR="00994003" w:rsidRPr="00994003">
        <w:rPr>
          <w:rFonts w:ascii="Times New Roman" w:hAnsi="Times New Roman" w:cs="Times New Roman"/>
          <w:color w:val="2D74B5"/>
          <w:spacing w:val="-4"/>
          <w:sz w:val="40"/>
          <w:szCs w:val="40"/>
        </w:rPr>
        <w:t>To compare OSI and TCP/IP protocol model</w:t>
      </w:r>
    </w:p>
    <w:p w:rsidR="00297D47" w:rsidRPr="00297D47" w:rsidRDefault="003E0BCD" w:rsidP="003E0BCD">
      <w:pPr>
        <w:pStyle w:val="ListParagraph"/>
        <w:numPr>
          <w:ilvl w:val="0"/>
          <w:numId w:val="7"/>
        </w:numPr>
        <w:spacing w:before="240"/>
        <w:rPr>
          <w:sz w:val="32"/>
        </w:rPr>
      </w:pPr>
      <w:r w:rsidRPr="00297D47">
        <w:rPr>
          <w:b/>
          <w:sz w:val="32"/>
        </w:rPr>
        <w:t xml:space="preserve">OSI model </w:t>
      </w:r>
    </w:p>
    <w:p w:rsidR="001444BA" w:rsidRDefault="00EC0262" w:rsidP="00297D47">
      <w:pPr>
        <w:pStyle w:val="ListParagraph"/>
        <w:numPr>
          <w:ilvl w:val="1"/>
          <w:numId w:val="7"/>
        </w:numPr>
        <w:spacing w:before="240"/>
      </w:pPr>
      <w:r>
        <w:rPr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5.25pt;margin-top:59.4pt;width:427.5pt;height:327pt;z-index:251659264;mso-position-horizontal-relative:text;mso-position-vertical-relative:text;mso-width-relative:page;mso-height-relative:page">
            <v:imagedata r:id="rId7" o:title="osi_model_1"/>
            <w10:wrap type="topAndBottom"/>
          </v:shape>
        </w:pict>
      </w:r>
      <w:r w:rsidR="003E0BCD">
        <w:t>The OSI (Open Systems Interconnection) model categorizes the functions of communication systems into seven layers, each addressing specific tasks to facilitate interoperability and structured network design.</w:t>
      </w:r>
      <w:r w:rsidR="0064171F">
        <w:br/>
      </w:r>
      <w:r w:rsidR="0064171F">
        <w:br/>
      </w:r>
      <w:r w:rsidR="0064171F">
        <w:br/>
      </w:r>
      <w:r w:rsidR="0064171F">
        <w:br/>
      </w:r>
      <w:r w:rsidR="0064171F">
        <w:br/>
      </w:r>
      <w:r w:rsidR="0064171F">
        <w:br/>
      </w:r>
      <w:r w:rsidR="0064171F">
        <w:br/>
      </w:r>
      <w:r w:rsidR="0064171F">
        <w:br/>
      </w:r>
      <w:r w:rsidR="0064171F">
        <w:br/>
      </w:r>
      <w:r w:rsidR="0064171F">
        <w:br/>
      </w:r>
    </w:p>
    <w:p w:rsidR="00297D47" w:rsidRPr="00297D47" w:rsidRDefault="003E0BCD" w:rsidP="003E0BCD">
      <w:pPr>
        <w:pStyle w:val="ListParagraph"/>
        <w:numPr>
          <w:ilvl w:val="0"/>
          <w:numId w:val="7"/>
        </w:numPr>
        <w:spacing w:before="240"/>
        <w:rPr>
          <w:sz w:val="32"/>
        </w:rPr>
      </w:pPr>
      <w:r w:rsidRPr="00297D47">
        <w:rPr>
          <w:b/>
          <w:sz w:val="32"/>
        </w:rPr>
        <w:lastRenderedPageBreak/>
        <w:t>TCP/IP</w:t>
      </w:r>
      <w:r w:rsidR="00297D47">
        <w:rPr>
          <w:b/>
          <w:sz w:val="32"/>
        </w:rPr>
        <w:t xml:space="preserve"> Model</w:t>
      </w:r>
      <w:r w:rsidRPr="00297D47">
        <w:rPr>
          <w:b/>
          <w:sz w:val="32"/>
        </w:rPr>
        <w:t xml:space="preserve"> </w:t>
      </w:r>
    </w:p>
    <w:p w:rsidR="003E0BCD" w:rsidRDefault="001D5DF7" w:rsidP="00297D47">
      <w:pPr>
        <w:pStyle w:val="ListParagraph"/>
        <w:numPr>
          <w:ilvl w:val="1"/>
          <w:numId w:val="7"/>
        </w:numPr>
        <w:spacing w:before="240"/>
      </w:pPr>
      <w:r>
        <w:rPr>
          <w:noProof/>
        </w:rPr>
        <w:pict>
          <v:shape id="_x0000_s1029" type="#_x0000_t75" style="position:absolute;left:0;text-align:left;margin-left:88.5pt;margin-top:81.4pt;width:300.5pt;height:209.05pt;z-index:251661312;mso-position-horizontal-relative:text;mso-position-vertical-relative:text;mso-width-relative:page;mso-height-relative:page">
            <v:imagedata r:id="rId8" o:title="images" cropleft="10375f" cropright="10458f"/>
            <w10:wrap type="topAndBottom"/>
          </v:shape>
        </w:pict>
      </w:r>
      <w:r w:rsidR="003E0BCD">
        <w:t>The TCP/IP (Transmission Control Protocol/Internet Protocol) model is a foundational networking framework that combines functionalities into four layers: Application, Transport, Internet, and Link. It serves as the basis for communication over the Internet, facilitating data transmission and ensuring compatibility across diverse network architectures.</w:t>
      </w:r>
    </w:p>
    <w:p w:rsidR="002356D0" w:rsidRDefault="002356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892"/>
        <w:gridCol w:w="3266"/>
      </w:tblGrid>
      <w:tr w:rsidR="00C34D06" w:rsidTr="00A34D66">
        <w:tc>
          <w:tcPr>
            <w:tcW w:w="1638" w:type="dxa"/>
          </w:tcPr>
          <w:p w:rsidR="00C34D06" w:rsidRPr="00DB3BF1" w:rsidRDefault="00C34D06" w:rsidP="00C34D06">
            <w:r w:rsidRPr="00DB3BF1">
              <w:t>Aspect</w:t>
            </w:r>
          </w:p>
        </w:tc>
        <w:tc>
          <w:tcPr>
            <w:tcW w:w="4892" w:type="dxa"/>
          </w:tcPr>
          <w:p w:rsidR="00C34D06" w:rsidRPr="00DB3BF1" w:rsidRDefault="00C34D06" w:rsidP="00C34D06">
            <w:r w:rsidRPr="00DB3BF1">
              <w:t>OSI Model</w:t>
            </w:r>
          </w:p>
        </w:tc>
        <w:tc>
          <w:tcPr>
            <w:tcW w:w="3266" w:type="dxa"/>
          </w:tcPr>
          <w:p w:rsidR="00C34D06" w:rsidRPr="00DB3BF1" w:rsidRDefault="00C34D06" w:rsidP="00C34D06">
            <w:r w:rsidRPr="00DB3BF1">
              <w:t>TCP/IP Model</w:t>
            </w:r>
          </w:p>
        </w:tc>
      </w:tr>
      <w:tr w:rsidR="00C34D06" w:rsidTr="00A34D66">
        <w:tc>
          <w:tcPr>
            <w:tcW w:w="1638" w:type="dxa"/>
          </w:tcPr>
          <w:p w:rsidR="00C34D06" w:rsidRPr="00DB3BF1" w:rsidRDefault="00C34D06" w:rsidP="00C34D06">
            <w:r w:rsidRPr="00DB3BF1">
              <w:t>Layers</w:t>
            </w:r>
          </w:p>
        </w:tc>
        <w:tc>
          <w:tcPr>
            <w:tcW w:w="4892" w:type="dxa"/>
          </w:tcPr>
          <w:p w:rsidR="00C34D06" w:rsidRPr="00DB3BF1" w:rsidRDefault="00C34D06" w:rsidP="00C34D06">
            <w:r w:rsidRPr="00DB3BF1">
              <w:t>Consists of seven layers: Physical, Data Link, Network, Transport, Session, Presentation, Application.</w:t>
            </w:r>
          </w:p>
        </w:tc>
        <w:tc>
          <w:tcPr>
            <w:tcW w:w="3266" w:type="dxa"/>
          </w:tcPr>
          <w:p w:rsidR="00C34D06" w:rsidRPr="00DB3BF1" w:rsidRDefault="00C34D06" w:rsidP="00C34D06">
            <w:r w:rsidRPr="00DB3BF1">
              <w:t>Combines functions into four layers: Application, Transport, Internet, Link.</w:t>
            </w:r>
          </w:p>
        </w:tc>
      </w:tr>
      <w:tr w:rsidR="00C34D06" w:rsidTr="00A34D66">
        <w:tc>
          <w:tcPr>
            <w:tcW w:w="1638" w:type="dxa"/>
          </w:tcPr>
          <w:p w:rsidR="00C34D06" w:rsidRPr="00DB3BF1" w:rsidRDefault="00C34D06" w:rsidP="00C34D06">
            <w:r w:rsidRPr="00DB3BF1">
              <w:t>Development</w:t>
            </w:r>
          </w:p>
        </w:tc>
        <w:tc>
          <w:tcPr>
            <w:tcW w:w="4892" w:type="dxa"/>
          </w:tcPr>
          <w:p w:rsidR="00C34D06" w:rsidRPr="00DB3BF1" w:rsidRDefault="00C34D06" w:rsidP="00C34D06">
            <w:r w:rsidRPr="00DB3BF1">
              <w:t>Developed by ISO (International Organization for Standardization).</w:t>
            </w:r>
          </w:p>
        </w:tc>
        <w:tc>
          <w:tcPr>
            <w:tcW w:w="3266" w:type="dxa"/>
          </w:tcPr>
          <w:p w:rsidR="00C34D06" w:rsidRPr="00DB3BF1" w:rsidRDefault="00C34D06" w:rsidP="00C34D06">
            <w:r w:rsidRPr="00DB3BF1">
              <w:t>Developed by ARPANET (Advanced Research Projects Agency Network) and later standardized by IETF (Internet Engineering Task Force).</w:t>
            </w:r>
          </w:p>
        </w:tc>
      </w:tr>
      <w:tr w:rsidR="00C34D06" w:rsidTr="00A34D66">
        <w:tc>
          <w:tcPr>
            <w:tcW w:w="1638" w:type="dxa"/>
          </w:tcPr>
          <w:p w:rsidR="00C34D06" w:rsidRPr="00DB3BF1" w:rsidRDefault="00C34D06" w:rsidP="00C34D06">
            <w:r w:rsidRPr="00DB3BF1">
              <w:t>Standardization</w:t>
            </w:r>
          </w:p>
        </w:tc>
        <w:tc>
          <w:tcPr>
            <w:tcW w:w="4892" w:type="dxa"/>
          </w:tcPr>
          <w:p w:rsidR="00C34D06" w:rsidRPr="00DB3BF1" w:rsidRDefault="00C34D06" w:rsidP="00C34D06">
            <w:r w:rsidRPr="00DB3BF1">
              <w:t>A conceptual model, not a protocol suite.</w:t>
            </w:r>
          </w:p>
        </w:tc>
        <w:tc>
          <w:tcPr>
            <w:tcW w:w="3266" w:type="dxa"/>
          </w:tcPr>
          <w:p w:rsidR="00C34D06" w:rsidRPr="00DB3BF1" w:rsidRDefault="00C34D06" w:rsidP="00C34D06">
            <w:r w:rsidRPr="00DB3BF1">
              <w:t>Both a model and protocol suite widely used in networking.</w:t>
            </w:r>
          </w:p>
        </w:tc>
      </w:tr>
      <w:tr w:rsidR="00C34D06" w:rsidTr="00A34D66">
        <w:tc>
          <w:tcPr>
            <w:tcW w:w="1638" w:type="dxa"/>
          </w:tcPr>
          <w:p w:rsidR="00C34D06" w:rsidRPr="00DB3BF1" w:rsidRDefault="00C34D06" w:rsidP="00C34D06">
            <w:r w:rsidRPr="00DB3BF1">
              <w:t>Flexibility</w:t>
            </w:r>
          </w:p>
        </w:tc>
        <w:tc>
          <w:tcPr>
            <w:tcW w:w="4892" w:type="dxa"/>
          </w:tcPr>
          <w:p w:rsidR="00C34D06" w:rsidRPr="00DB3BF1" w:rsidRDefault="00C34D06" w:rsidP="00C34D06">
            <w:r w:rsidRPr="00DB3BF1">
              <w:t>More flexible and modular, allowing for broader application across different network architectures.</w:t>
            </w:r>
          </w:p>
        </w:tc>
        <w:tc>
          <w:tcPr>
            <w:tcW w:w="3266" w:type="dxa"/>
          </w:tcPr>
          <w:p w:rsidR="00C34D06" w:rsidRPr="00DB3BF1" w:rsidRDefault="00C34D06" w:rsidP="00C34D06">
            <w:r w:rsidRPr="00DB3BF1">
              <w:t>More streamlined and directly applicable to Internet networking.</w:t>
            </w:r>
          </w:p>
        </w:tc>
      </w:tr>
      <w:tr w:rsidR="00C34D06" w:rsidTr="00A34D66">
        <w:tc>
          <w:tcPr>
            <w:tcW w:w="1638" w:type="dxa"/>
          </w:tcPr>
          <w:p w:rsidR="00C34D06" w:rsidRPr="00DB3BF1" w:rsidRDefault="00C34D06" w:rsidP="00C34D06">
            <w:r w:rsidRPr="00DB3BF1">
              <w:t>Interoperability</w:t>
            </w:r>
          </w:p>
        </w:tc>
        <w:tc>
          <w:tcPr>
            <w:tcW w:w="4892" w:type="dxa"/>
          </w:tcPr>
          <w:p w:rsidR="00C34D06" w:rsidRPr="00DB3BF1" w:rsidRDefault="00C34D06" w:rsidP="00C34D06">
            <w:r w:rsidRPr="00DB3BF1">
              <w:t>Provides a structured approach to ensure interoperability between different vendor systems.</w:t>
            </w:r>
          </w:p>
        </w:tc>
        <w:tc>
          <w:tcPr>
            <w:tcW w:w="3266" w:type="dxa"/>
          </w:tcPr>
          <w:p w:rsidR="00C34D06" w:rsidRPr="00DB3BF1" w:rsidRDefault="00C34D06" w:rsidP="00C34D06">
            <w:r w:rsidRPr="00DB3BF1">
              <w:t>Emphasizes interoperability across heterogeneous networks and systems.</w:t>
            </w:r>
          </w:p>
        </w:tc>
      </w:tr>
    </w:tbl>
    <w:p w:rsidR="002356D0" w:rsidRDefault="002356D0">
      <w:bookmarkStart w:id="0" w:name="_GoBack"/>
      <w:bookmarkEnd w:id="0"/>
    </w:p>
    <w:p w:rsidR="002356D0" w:rsidRDefault="002356D0" w:rsidP="002356D0">
      <w:r w:rsidRPr="00110B8C">
        <w:rPr>
          <w:rFonts w:ascii="Times New Roman" w:hAnsi="Times New Roman" w:cs="Times New Roman"/>
          <w:sz w:val="28"/>
        </w:rPr>
        <w:t xml:space="preserve">Date of Submission: </w:t>
      </w:r>
      <w:r w:rsidRPr="00110B8C">
        <w:rPr>
          <w:rFonts w:ascii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10B8C">
        <w:rPr>
          <w:rFonts w:ascii="Times New Roman" w:hAnsi="Times New Roman" w:cs="Times New Roman"/>
          <w:sz w:val="28"/>
        </w:rPr>
        <w:t>Sign:</w:t>
      </w:r>
      <w:r w:rsidR="005E4328">
        <w:rPr>
          <w:rFonts w:ascii="Times New Roman" w:hAnsi="Times New Roman" w:cs="Times New Roman"/>
          <w:sz w:val="28"/>
        </w:rPr>
        <w:br/>
      </w:r>
      <w:r w:rsidRPr="00110B8C">
        <w:rPr>
          <w:rFonts w:ascii="Times New Roman" w:hAnsi="Times New Roman" w:cs="Times New Roman"/>
        </w:rPr>
        <w:br/>
      </w:r>
    </w:p>
    <w:p w:rsidR="002356D0" w:rsidRPr="00CB2BD4" w:rsidRDefault="005E4328" w:rsidP="002356D0">
      <w:pPr>
        <w:rPr>
          <w:rFonts w:ascii="Times New Roman" w:hAnsi="Times New Roman" w:cs="Times New Roman"/>
          <w:sz w:val="24"/>
          <w:u w:val="single"/>
        </w:rPr>
      </w:pPr>
      <w:r>
        <w:t>______________________</w:t>
      </w:r>
      <w:r w:rsidR="002356D0">
        <w:tab/>
      </w:r>
      <w:r w:rsidR="002356D0">
        <w:tab/>
      </w:r>
      <w:r w:rsidR="002356D0">
        <w:tab/>
      </w:r>
      <w:r w:rsidR="002356D0">
        <w:tab/>
      </w:r>
      <w:r w:rsidR="002356D0">
        <w:tab/>
      </w:r>
      <w:r w:rsidR="002356D0">
        <w:tab/>
      </w:r>
      <w:r w:rsidR="00CB2BD4">
        <w:tab/>
      </w:r>
      <w:r w:rsidR="00CB2BD4">
        <w:rPr>
          <w:rFonts w:ascii="Times New Roman" w:hAnsi="Times New Roman" w:cs="Times New Roman"/>
          <w:sz w:val="32"/>
        </w:rPr>
        <w:t xml:space="preserve"> </w:t>
      </w:r>
      <w:r w:rsidR="00CB2BD4">
        <w:rPr>
          <w:rFonts w:ascii="Times New Roman" w:hAnsi="Times New Roman" w:cs="Times New Roman"/>
          <w:sz w:val="32"/>
          <w:u w:val="single"/>
        </w:rPr>
        <w:t xml:space="preserve">  Mr. Jigar Patel  </w:t>
      </w:r>
    </w:p>
    <w:sectPr w:rsidR="002356D0" w:rsidRPr="00CB2BD4">
      <w:headerReference w:type="default" r:id="rId9"/>
      <w:footerReference w:type="default" r:id="rId10"/>
      <w:pgSz w:w="12240" w:h="15840"/>
      <w:pgMar w:top="1340" w:right="1320" w:bottom="1200" w:left="1340" w:header="761" w:footer="10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262" w:rsidRDefault="00EC0262">
      <w:r>
        <w:separator/>
      </w:r>
    </w:p>
  </w:endnote>
  <w:endnote w:type="continuationSeparator" w:id="0">
    <w:p w:rsidR="00EC0262" w:rsidRDefault="00EC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9DD" w:rsidRDefault="00EC026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30.2pt;width:11.6pt;height:13.05pt;z-index:-15940608;mso-position-horizontal-relative:page;mso-position-vertical-relative:page" filled="f" stroked="f">
          <v:textbox style="mso-next-textbox:#_x0000_s2049" inset="0,0,0,0">
            <w:txbxContent>
              <w:p w:rsidR="003239DD" w:rsidRDefault="000D411A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D5DF7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262" w:rsidRDefault="00EC0262">
      <w:r>
        <w:separator/>
      </w:r>
    </w:p>
  </w:footnote>
  <w:footnote w:type="continuationSeparator" w:id="0">
    <w:p w:rsidR="00EC0262" w:rsidRDefault="00EC0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9DD" w:rsidRDefault="00EC026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2.2pt;margin-top:37.05pt;width:104.8pt;height:11.55pt;z-index:-15941120;mso-position-horizontal-relative:page;mso-position-vertical-relative:page" filled="f" stroked="f">
          <v:textbox style="mso-next-textbox:#_x0000_s2050" inset="0,0,0,0">
            <w:txbxContent>
              <w:p w:rsidR="003239DD" w:rsidRDefault="001D1570">
                <w:pPr>
                  <w:pStyle w:val="BodyText"/>
                  <w:spacing w:line="244" w:lineRule="exact"/>
                  <w:ind w:left="20"/>
                </w:pPr>
                <w:r>
                  <w:t>IU2341231551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E9E"/>
    <w:multiLevelType w:val="hybridMultilevel"/>
    <w:tmpl w:val="7112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128B1"/>
    <w:multiLevelType w:val="hybridMultilevel"/>
    <w:tmpl w:val="849271B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1C760CBE"/>
    <w:multiLevelType w:val="hybridMultilevel"/>
    <w:tmpl w:val="0316A94C"/>
    <w:lvl w:ilvl="0" w:tplc="52E234E4">
      <w:numFmt w:val="bullet"/>
      <w:lvlText w:val=""/>
      <w:lvlJc w:val="left"/>
      <w:pPr>
        <w:ind w:left="81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816FB28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B2A6200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B25E600C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4" w:tplc="3A5EA7A4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 w:tplc="E2F45DF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B5E2469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E9CA05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D48A53F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076042"/>
    <w:multiLevelType w:val="hybridMultilevel"/>
    <w:tmpl w:val="3FDC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03C5B"/>
    <w:multiLevelType w:val="hybridMultilevel"/>
    <w:tmpl w:val="FF0C33AE"/>
    <w:lvl w:ilvl="0" w:tplc="36D28B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2" w:tplc="D6D096B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8B5CF21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F6E207F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C0260892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3F5AD36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477CD028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14FC4A50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C9391F"/>
    <w:multiLevelType w:val="hybridMultilevel"/>
    <w:tmpl w:val="155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D2758"/>
    <w:multiLevelType w:val="hybridMultilevel"/>
    <w:tmpl w:val="78DAE4A0"/>
    <w:lvl w:ilvl="0" w:tplc="36D28B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07E8BA12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6D096B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8B5CF21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F6E207F0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C0260892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3F5AD36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477CD028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14FC4A50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239DD"/>
    <w:rsid w:val="000130FA"/>
    <w:rsid w:val="000D411A"/>
    <w:rsid w:val="001444BA"/>
    <w:rsid w:val="001C15A9"/>
    <w:rsid w:val="001D1570"/>
    <w:rsid w:val="001D5DF7"/>
    <w:rsid w:val="002356D0"/>
    <w:rsid w:val="0026788A"/>
    <w:rsid w:val="00297D47"/>
    <w:rsid w:val="003239DD"/>
    <w:rsid w:val="00385E40"/>
    <w:rsid w:val="003E0BCD"/>
    <w:rsid w:val="004C2385"/>
    <w:rsid w:val="005E4328"/>
    <w:rsid w:val="0064171F"/>
    <w:rsid w:val="00693C2F"/>
    <w:rsid w:val="006E6EBB"/>
    <w:rsid w:val="006E7E7C"/>
    <w:rsid w:val="00704CFD"/>
    <w:rsid w:val="009424ED"/>
    <w:rsid w:val="00994003"/>
    <w:rsid w:val="009F14E4"/>
    <w:rsid w:val="00A12FA9"/>
    <w:rsid w:val="00A34D66"/>
    <w:rsid w:val="00C34D06"/>
    <w:rsid w:val="00CB2BD4"/>
    <w:rsid w:val="00CC3EC9"/>
    <w:rsid w:val="00D82B43"/>
    <w:rsid w:val="00E27F60"/>
    <w:rsid w:val="00EC0262"/>
    <w:rsid w:val="00F352CB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E10C636"/>
  <w15:docId w15:val="{3283FA6C-483C-4F2B-AB63-AE9D1C26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9"/>
      <w:ind w:left="820" w:hanging="3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"/>
      <w:ind w:left="1026" w:right="938"/>
      <w:jc w:val="center"/>
    </w:pPr>
    <w:rPr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1D1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57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D1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57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D4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3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TO STUDY DIFFERENT TYPE OF TOPOLOGY</vt:lpstr>
    </vt:vector>
  </TitlesOfParts>
  <Company>HP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TO STUDY DIFFERENT TYPE OF TOPOLOGY</dc:title>
  <dc:creator>IU2341231551</dc:creator>
  <cp:lastModifiedBy>JOSHI RISHI RAJESH</cp:lastModifiedBy>
  <cp:revision>28</cp:revision>
  <cp:lastPrinted>2024-07-10T03:47:00Z</cp:lastPrinted>
  <dcterms:created xsi:type="dcterms:W3CDTF">2024-07-10T02:54:00Z</dcterms:created>
  <dcterms:modified xsi:type="dcterms:W3CDTF">2024-07-10T04:29:00Z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LastSaved">
    <vt:filetime>2024-07-10T00:00:00Z</vt:filetime>
  </property>
</Properties>
</file>