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AD538" w14:textId="77777777" w:rsidR="00C3528A" w:rsidRPr="00C3528A" w:rsidRDefault="00C3528A" w:rsidP="00C3528A">
      <w:pPr>
        <w:rPr>
          <w:rFonts w:ascii="Times New Roman" w:hAnsi="Times New Roman" w:cs="Times New Roman"/>
          <w:b/>
          <w:bCs/>
          <w:sz w:val="32"/>
          <w:szCs w:val="32"/>
        </w:rPr>
      </w:pPr>
      <w:r w:rsidRPr="00C3528A">
        <w:rPr>
          <w:rFonts w:ascii="Times New Roman" w:hAnsi="Times New Roman" w:cs="Times New Roman"/>
          <w:b/>
          <w:bCs/>
          <w:sz w:val="32"/>
          <w:szCs w:val="32"/>
        </w:rPr>
        <w:t>What is Cryptography?</w:t>
      </w:r>
    </w:p>
    <w:p w14:paraId="7C8D9B9B" w14:textId="08BFCEC6" w:rsidR="00C3528A" w:rsidRPr="00C3528A" w:rsidRDefault="00C3528A" w:rsidP="00C3528A">
      <w:pPr>
        <w:rPr>
          <w:rFonts w:ascii="Times New Roman" w:hAnsi="Times New Roman" w:cs="Times New Roman"/>
        </w:rPr>
      </w:pPr>
      <w:r w:rsidRPr="00C3528A">
        <w:rPr>
          <w:rFonts w:ascii="Times New Roman" w:hAnsi="Times New Roman" w:cs="Times New Roman"/>
        </w:rPr>
        <w:t>Cryptography is the science of securing information and communications through the use of codes, so that only those for whom the information is intended can read and process it. It plays a critical role in ensuring the confidentiality, integrity, and authenticity of data in various systems and applications.</w:t>
      </w:r>
    </w:p>
    <w:p w14:paraId="5F977847" w14:textId="77777777" w:rsidR="00C3528A" w:rsidRPr="00C3528A" w:rsidRDefault="00C3528A" w:rsidP="00C3528A">
      <w:pPr>
        <w:rPr>
          <w:rFonts w:ascii="Times New Roman" w:hAnsi="Times New Roman" w:cs="Times New Roman"/>
          <w:b/>
          <w:bCs/>
          <w:sz w:val="32"/>
          <w:szCs w:val="32"/>
        </w:rPr>
      </w:pPr>
      <w:r w:rsidRPr="00C3528A">
        <w:rPr>
          <w:rFonts w:ascii="Times New Roman" w:hAnsi="Times New Roman" w:cs="Times New Roman"/>
          <w:b/>
          <w:bCs/>
          <w:sz w:val="32"/>
          <w:szCs w:val="32"/>
        </w:rPr>
        <w:t>Where is Cryptography Used?</w:t>
      </w:r>
    </w:p>
    <w:p w14:paraId="50EE1615"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Digital Communication</w:t>
      </w:r>
    </w:p>
    <w:p w14:paraId="58D1F8BF"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Ensures secure communication over the internet (e.g., email encryption, instant messaging apps).</w:t>
      </w:r>
    </w:p>
    <w:p w14:paraId="0A409E6B"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Used in protocols like SSL/TLS for secure web browsing.</w:t>
      </w:r>
    </w:p>
    <w:p w14:paraId="6C0A18FA"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Banking and Financial Systems</w:t>
      </w:r>
    </w:p>
    <w:p w14:paraId="5A6D322B"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Secures online banking transactions.</w:t>
      </w:r>
    </w:p>
    <w:p w14:paraId="2A2A857F"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Used in ATMs and digital payment systems to safeguard sensitive information.</w:t>
      </w:r>
    </w:p>
    <w:p w14:paraId="3C5025DD"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E-commerce</w:t>
      </w:r>
    </w:p>
    <w:p w14:paraId="69C9691F"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Protects credit card details and personal data during online transactions.</w:t>
      </w:r>
    </w:p>
    <w:p w14:paraId="6ED2C24B"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Enables digital signatures for verifying transactions.</w:t>
      </w:r>
    </w:p>
    <w:p w14:paraId="2674B700"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Data Storage and Cloud Computing</w:t>
      </w:r>
    </w:p>
    <w:p w14:paraId="669D494C"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Ensures secure storage of sensitive data in cloud systems through encryption.</w:t>
      </w:r>
    </w:p>
    <w:p w14:paraId="3B11E1B2"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Used to implement access controls and safeguard against unauthorized access.</w:t>
      </w:r>
    </w:p>
    <w:p w14:paraId="380C3185"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Government and Military</w:t>
      </w:r>
    </w:p>
    <w:p w14:paraId="46D49C93"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Protects classified information and secure communications.</w:t>
      </w:r>
    </w:p>
    <w:p w14:paraId="65878466"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Used for encryption in intelligence operations.</w:t>
      </w:r>
    </w:p>
    <w:p w14:paraId="1AEF2475"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Healthcare</w:t>
      </w:r>
    </w:p>
    <w:p w14:paraId="63566974"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Safeguards patient records and sensitive medical data.</w:t>
      </w:r>
    </w:p>
    <w:p w14:paraId="051875E3"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Ensures compliance with privacy laws like HIPAA.</w:t>
      </w:r>
    </w:p>
    <w:p w14:paraId="166F4AC7"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Personal Devices</w:t>
      </w:r>
    </w:p>
    <w:p w14:paraId="46946871"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Enables device encryption for smartphones and computers.</w:t>
      </w:r>
    </w:p>
    <w:p w14:paraId="4677A113"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Used in biometric authentication systems like fingerprint or face recognition.</w:t>
      </w:r>
    </w:p>
    <w:p w14:paraId="766B3090" w14:textId="77777777" w:rsidR="00C3528A" w:rsidRPr="00C3528A" w:rsidRDefault="00C3528A" w:rsidP="00C3528A">
      <w:pPr>
        <w:numPr>
          <w:ilvl w:val="0"/>
          <w:numId w:val="1"/>
        </w:numPr>
        <w:rPr>
          <w:rFonts w:ascii="Times New Roman" w:hAnsi="Times New Roman" w:cs="Times New Roman"/>
        </w:rPr>
      </w:pPr>
      <w:r w:rsidRPr="00C3528A">
        <w:rPr>
          <w:rFonts w:ascii="Times New Roman" w:hAnsi="Times New Roman" w:cs="Times New Roman"/>
          <w:b/>
          <w:bCs/>
        </w:rPr>
        <w:t>Blockchain and Cryptocurrency</w:t>
      </w:r>
    </w:p>
    <w:p w14:paraId="0932FC47" w14:textId="77777777"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Provides the backbone for blockchain technology and cryptocurrencies like Bitcoin.</w:t>
      </w:r>
    </w:p>
    <w:p w14:paraId="4975EC69" w14:textId="4725C133" w:rsidR="00C3528A" w:rsidRPr="00C3528A" w:rsidRDefault="00C3528A" w:rsidP="00C3528A">
      <w:pPr>
        <w:numPr>
          <w:ilvl w:val="1"/>
          <w:numId w:val="1"/>
        </w:numPr>
        <w:tabs>
          <w:tab w:val="num" w:pos="1440"/>
        </w:tabs>
        <w:rPr>
          <w:rFonts w:ascii="Times New Roman" w:hAnsi="Times New Roman" w:cs="Times New Roman"/>
        </w:rPr>
      </w:pPr>
      <w:r w:rsidRPr="00C3528A">
        <w:rPr>
          <w:rFonts w:ascii="Times New Roman" w:hAnsi="Times New Roman" w:cs="Times New Roman"/>
        </w:rPr>
        <w:t>Ensures transaction security and prevents double-spending.</w:t>
      </w:r>
    </w:p>
    <w:p w14:paraId="4BFB65C4" w14:textId="77777777" w:rsidR="00C3528A" w:rsidRPr="00C3528A" w:rsidRDefault="00C3528A" w:rsidP="00C3528A">
      <w:pPr>
        <w:rPr>
          <w:rFonts w:ascii="Times New Roman" w:hAnsi="Times New Roman" w:cs="Times New Roman"/>
          <w:b/>
          <w:bCs/>
          <w:sz w:val="32"/>
          <w:szCs w:val="32"/>
        </w:rPr>
      </w:pPr>
      <w:r w:rsidRPr="00C3528A">
        <w:rPr>
          <w:rFonts w:ascii="Times New Roman" w:hAnsi="Times New Roman" w:cs="Times New Roman"/>
          <w:b/>
          <w:bCs/>
          <w:sz w:val="32"/>
          <w:szCs w:val="32"/>
        </w:rPr>
        <w:lastRenderedPageBreak/>
        <w:t>A Brief History of Cryptography</w:t>
      </w:r>
    </w:p>
    <w:p w14:paraId="067BE015"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Ancient Cryptography</w:t>
      </w:r>
    </w:p>
    <w:p w14:paraId="59502ADE"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Egyptians (1900 BCE):</w:t>
      </w:r>
      <w:r w:rsidRPr="00C3528A">
        <w:rPr>
          <w:rFonts w:ascii="Times New Roman" w:hAnsi="Times New Roman" w:cs="Times New Roman"/>
        </w:rPr>
        <w:t xml:space="preserve"> Early cryptographic techniques involved substituting hieroglyphs.</w:t>
      </w:r>
    </w:p>
    <w:p w14:paraId="73896B0D"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Spartans:</w:t>
      </w:r>
      <w:r w:rsidRPr="00C3528A">
        <w:rPr>
          <w:rFonts w:ascii="Times New Roman" w:hAnsi="Times New Roman" w:cs="Times New Roman"/>
        </w:rPr>
        <w:t xml:space="preserve"> Used a device called the </w:t>
      </w:r>
      <w:r w:rsidRPr="00C3528A">
        <w:rPr>
          <w:rFonts w:ascii="Times New Roman" w:hAnsi="Times New Roman" w:cs="Times New Roman"/>
          <w:i/>
          <w:iCs/>
        </w:rPr>
        <w:t>scytale</w:t>
      </w:r>
      <w:r w:rsidRPr="00C3528A">
        <w:rPr>
          <w:rFonts w:ascii="Times New Roman" w:hAnsi="Times New Roman" w:cs="Times New Roman"/>
        </w:rPr>
        <w:t xml:space="preserve"> to encrypt military messages.</w:t>
      </w:r>
    </w:p>
    <w:p w14:paraId="79DCBAD8"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Romans:</w:t>
      </w:r>
      <w:r w:rsidRPr="00C3528A">
        <w:rPr>
          <w:rFonts w:ascii="Times New Roman" w:hAnsi="Times New Roman" w:cs="Times New Roman"/>
        </w:rPr>
        <w:t xml:space="preserve"> Julius Caesar employed the Caesar cipher, a substitution cipher, to encode military messages.</w:t>
      </w:r>
    </w:p>
    <w:p w14:paraId="23F8EAAE"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Medieval Cryptography</w:t>
      </w:r>
    </w:p>
    <w:p w14:paraId="1F4FD294"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Arab Contributions:</w:t>
      </w:r>
      <w:r w:rsidRPr="00C3528A">
        <w:rPr>
          <w:rFonts w:ascii="Times New Roman" w:hAnsi="Times New Roman" w:cs="Times New Roman"/>
        </w:rPr>
        <w:t xml:space="preserve"> Al-Kindi, an Arab mathematician, introduced frequency analysis, a method to break substitution ciphers.</w:t>
      </w:r>
    </w:p>
    <w:p w14:paraId="544E488A"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rPr>
        <w:t>Used in diplomacy and espionage.</w:t>
      </w:r>
    </w:p>
    <w:p w14:paraId="5A41A8A1"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Renaissance to Pre-Modern Era</w:t>
      </w:r>
    </w:p>
    <w:p w14:paraId="23EF01CE"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Vigenère Cipher (1553):</w:t>
      </w:r>
      <w:r w:rsidRPr="00C3528A">
        <w:rPr>
          <w:rFonts w:ascii="Times New Roman" w:hAnsi="Times New Roman" w:cs="Times New Roman"/>
        </w:rPr>
        <w:t xml:space="preserve"> Introduced a polyalphabetic substitution cipher that was stronger than earlier methods.</w:t>
      </w:r>
    </w:p>
    <w:p w14:paraId="23250318"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19th Century:</w:t>
      </w:r>
      <w:r w:rsidRPr="00C3528A">
        <w:rPr>
          <w:rFonts w:ascii="Times New Roman" w:hAnsi="Times New Roman" w:cs="Times New Roman"/>
        </w:rPr>
        <w:t xml:space="preserve"> Cryptography began to involve mathematical principles, laying the groundwork for modern methods.</w:t>
      </w:r>
    </w:p>
    <w:p w14:paraId="5DF47F97"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World War Era</w:t>
      </w:r>
    </w:p>
    <w:p w14:paraId="07CFB5D3"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Enigma Machine:</w:t>
      </w:r>
      <w:r w:rsidRPr="00C3528A">
        <w:rPr>
          <w:rFonts w:ascii="Times New Roman" w:hAnsi="Times New Roman" w:cs="Times New Roman"/>
        </w:rPr>
        <w:t xml:space="preserve"> Used by Germany in World War II to encrypt messages.</w:t>
      </w:r>
    </w:p>
    <w:p w14:paraId="467F1DB1"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Allied Codebreaking Efforts:</w:t>
      </w:r>
      <w:r w:rsidRPr="00C3528A">
        <w:rPr>
          <w:rFonts w:ascii="Times New Roman" w:hAnsi="Times New Roman" w:cs="Times New Roman"/>
        </w:rPr>
        <w:t xml:space="preserve"> Led by figures like Alan Turing, these efforts were crucial in breaking codes and changing the war’s course.</w:t>
      </w:r>
    </w:p>
    <w:p w14:paraId="15A2F86E"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Modern Cryptography</w:t>
      </w:r>
    </w:p>
    <w:p w14:paraId="2821415F"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Public Key Cryptography (1976):</w:t>
      </w:r>
      <w:r w:rsidRPr="00C3528A">
        <w:rPr>
          <w:rFonts w:ascii="Times New Roman" w:hAnsi="Times New Roman" w:cs="Times New Roman"/>
        </w:rPr>
        <w:t xml:space="preserve"> Diffie and Hellman introduced the concept, enabling secure key exchange.</w:t>
      </w:r>
    </w:p>
    <w:p w14:paraId="1ED58FD6"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RSA Algorithm (1977):</w:t>
      </w:r>
      <w:r w:rsidRPr="00C3528A">
        <w:rPr>
          <w:rFonts w:ascii="Times New Roman" w:hAnsi="Times New Roman" w:cs="Times New Roman"/>
        </w:rPr>
        <w:t xml:space="preserve"> Revolutionized cryptography by using asymmetric encryption.</w:t>
      </w:r>
    </w:p>
    <w:p w14:paraId="01FBD2AC"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Advanced Encryption Standard (AES):</w:t>
      </w:r>
      <w:r w:rsidRPr="00C3528A">
        <w:rPr>
          <w:rFonts w:ascii="Times New Roman" w:hAnsi="Times New Roman" w:cs="Times New Roman"/>
        </w:rPr>
        <w:t xml:space="preserve"> A widely used symmetric encryption standard adopted in 2001.</w:t>
      </w:r>
    </w:p>
    <w:p w14:paraId="34CDC05D" w14:textId="77777777" w:rsidR="00C3528A" w:rsidRPr="00C3528A" w:rsidRDefault="00C3528A" w:rsidP="00C3528A">
      <w:pPr>
        <w:numPr>
          <w:ilvl w:val="0"/>
          <w:numId w:val="2"/>
        </w:numPr>
        <w:rPr>
          <w:rFonts w:ascii="Times New Roman" w:hAnsi="Times New Roman" w:cs="Times New Roman"/>
        </w:rPr>
      </w:pPr>
      <w:r w:rsidRPr="00C3528A">
        <w:rPr>
          <w:rFonts w:ascii="Times New Roman" w:hAnsi="Times New Roman" w:cs="Times New Roman"/>
          <w:b/>
          <w:bCs/>
        </w:rPr>
        <w:t>Current Trends</w:t>
      </w:r>
    </w:p>
    <w:p w14:paraId="54598C40"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Quantum Cryptography:</w:t>
      </w:r>
      <w:r w:rsidRPr="00C3528A">
        <w:rPr>
          <w:rFonts w:ascii="Times New Roman" w:hAnsi="Times New Roman" w:cs="Times New Roman"/>
        </w:rPr>
        <w:t xml:space="preserve"> Uses principles of quantum mechanics to secure information.</w:t>
      </w:r>
    </w:p>
    <w:p w14:paraId="0A664347" w14:textId="77777777" w:rsidR="00C3528A" w:rsidRPr="00C3528A" w:rsidRDefault="00C3528A" w:rsidP="00C3528A">
      <w:pPr>
        <w:numPr>
          <w:ilvl w:val="1"/>
          <w:numId w:val="2"/>
        </w:numPr>
        <w:tabs>
          <w:tab w:val="num" w:pos="1440"/>
        </w:tabs>
        <w:rPr>
          <w:rFonts w:ascii="Times New Roman" w:hAnsi="Times New Roman" w:cs="Times New Roman"/>
        </w:rPr>
      </w:pPr>
      <w:r w:rsidRPr="00C3528A">
        <w:rPr>
          <w:rFonts w:ascii="Times New Roman" w:hAnsi="Times New Roman" w:cs="Times New Roman"/>
          <w:b/>
          <w:bCs/>
        </w:rPr>
        <w:t>Post-Quantum Cryptography:</w:t>
      </w:r>
      <w:r w:rsidRPr="00C3528A">
        <w:rPr>
          <w:rFonts w:ascii="Times New Roman" w:hAnsi="Times New Roman" w:cs="Times New Roman"/>
        </w:rPr>
        <w:t xml:space="preserve"> Focuses on developing algorithms resistant to quantum computing attacks.</w:t>
      </w:r>
    </w:p>
    <w:p w14:paraId="102FADF9" w14:textId="362F4467" w:rsidR="00C3528A" w:rsidRPr="00C3528A" w:rsidRDefault="00C3528A" w:rsidP="00C3528A">
      <w:pPr>
        <w:rPr>
          <w:rFonts w:ascii="Times New Roman" w:hAnsi="Times New Roman" w:cs="Times New Roman"/>
        </w:rPr>
      </w:pPr>
    </w:p>
    <w:p w14:paraId="2CCEBCDC" w14:textId="06AD01EB" w:rsidR="00701F3A" w:rsidRPr="00B04020" w:rsidRDefault="00C3528A">
      <w:pPr>
        <w:rPr>
          <w:rFonts w:ascii="Times New Roman" w:hAnsi="Times New Roman" w:cs="Times New Roman"/>
        </w:rPr>
      </w:pPr>
      <w:r w:rsidRPr="00C3528A">
        <w:rPr>
          <w:rFonts w:ascii="Times New Roman" w:hAnsi="Times New Roman" w:cs="Times New Roman"/>
        </w:rPr>
        <w:t>Cryptography has evolved significantly over centuries, adapting to the challenges of different eras. Today, it remains a cornerstone of digital security in an increasingly connected world.</w:t>
      </w:r>
    </w:p>
    <w:sectPr w:rsidR="00701F3A" w:rsidRPr="00B040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6D37" w14:textId="77777777" w:rsidR="005B3282" w:rsidRDefault="005B3282" w:rsidP="00C3528A">
      <w:pPr>
        <w:spacing w:after="0" w:line="240" w:lineRule="auto"/>
      </w:pPr>
      <w:r>
        <w:separator/>
      </w:r>
    </w:p>
  </w:endnote>
  <w:endnote w:type="continuationSeparator" w:id="0">
    <w:p w14:paraId="49774D9E" w14:textId="77777777" w:rsidR="005B3282" w:rsidRDefault="005B3282" w:rsidP="00C3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E5636" w14:textId="77777777" w:rsidR="005B3282" w:rsidRDefault="005B3282" w:rsidP="00C3528A">
      <w:pPr>
        <w:spacing w:after="0" w:line="240" w:lineRule="auto"/>
      </w:pPr>
      <w:r>
        <w:separator/>
      </w:r>
    </w:p>
  </w:footnote>
  <w:footnote w:type="continuationSeparator" w:id="0">
    <w:p w14:paraId="3B84CA95" w14:textId="77777777" w:rsidR="005B3282" w:rsidRDefault="005B3282" w:rsidP="00C3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BBA7C" w14:textId="39B2A16C" w:rsidR="00C3528A" w:rsidRDefault="00C3528A">
    <w:pPr>
      <w:pStyle w:val="Header"/>
    </w:pPr>
    <w:r>
      <w:t>IU2341231551</w:t>
    </w:r>
    <w:r>
      <w:tab/>
      <w:t>CNS(CS)</w:t>
    </w:r>
    <w:r>
      <w:tab/>
      <w:t>CSE – 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D7D11"/>
    <w:multiLevelType w:val="multilevel"/>
    <w:tmpl w:val="59C8D1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152F9"/>
    <w:multiLevelType w:val="multilevel"/>
    <w:tmpl w:val="F5E891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143712">
    <w:abstractNumId w:val="1"/>
  </w:num>
  <w:num w:numId="2" w16cid:durableId="174483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8A"/>
    <w:rsid w:val="005B3282"/>
    <w:rsid w:val="006A540B"/>
    <w:rsid w:val="00701F3A"/>
    <w:rsid w:val="00A42D73"/>
    <w:rsid w:val="00B04020"/>
    <w:rsid w:val="00C3528A"/>
    <w:rsid w:val="00C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017B"/>
  <w15:chartTrackingRefBased/>
  <w15:docId w15:val="{42A957EC-DFD6-4CD7-9C92-0B50A1D9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2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2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2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2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2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2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2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2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2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2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28A"/>
    <w:rPr>
      <w:rFonts w:eastAsiaTheme="majorEastAsia" w:cstheme="majorBidi"/>
      <w:color w:val="272727" w:themeColor="text1" w:themeTint="D8"/>
    </w:rPr>
  </w:style>
  <w:style w:type="paragraph" w:styleId="Title">
    <w:name w:val="Title"/>
    <w:basedOn w:val="Normal"/>
    <w:next w:val="Normal"/>
    <w:link w:val="TitleChar"/>
    <w:uiPriority w:val="10"/>
    <w:qFormat/>
    <w:rsid w:val="00C3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28A"/>
    <w:pPr>
      <w:spacing w:before="160"/>
      <w:jc w:val="center"/>
    </w:pPr>
    <w:rPr>
      <w:i/>
      <w:iCs/>
      <w:color w:val="404040" w:themeColor="text1" w:themeTint="BF"/>
    </w:rPr>
  </w:style>
  <w:style w:type="character" w:customStyle="1" w:styleId="QuoteChar">
    <w:name w:val="Quote Char"/>
    <w:basedOn w:val="DefaultParagraphFont"/>
    <w:link w:val="Quote"/>
    <w:uiPriority w:val="29"/>
    <w:rsid w:val="00C3528A"/>
    <w:rPr>
      <w:i/>
      <w:iCs/>
      <w:color w:val="404040" w:themeColor="text1" w:themeTint="BF"/>
    </w:rPr>
  </w:style>
  <w:style w:type="paragraph" w:styleId="ListParagraph">
    <w:name w:val="List Paragraph"/>
    <w:basedOn w:val="Normal"/>
    <w:uiPriority w:val="34"/>
    <w:qFormat/>
    <w:rsid w:val="00C3528A"/>
    <w:pPr>
      <w:ind w:left="720"/>
      <w:contextualSpacing/>
    </w:pPr>
  </w:style>
  <w:style w:type="character" w:styleId="IntenseEmphasis">
    <w:name w:val="Intense Emphasis"/>
    <w:basedOn w:val="DefaultParagraphFont"/>
    <w:uiPriority w:val="21"/>
    <w:qFormat/>
    <w:rsid w:val="00C3528A"/>
    <w:rPr>
      <w:i/>
      <w:iCs/>
      <w:color w:val="2F5496" w:themeColor="accent1" w:themeShade="BF"/>
    </w:rPr>
  </w:style>
  <w:style w:type="paragraph" w:styleId="IntenseQuote">
    <w:name w:val="Intense Quote"/>
    <w:basedOn w:val="Normal"/>
    <w:next w:val="Normal"/>
    <w:link w:val="IntenseQuoteChar"/>
    <w:uiPriority w:val="30"/>
    <w:qFormat/>
    <w:rsid w:val="00C352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28A"/>
    <w:rPr>
      <w:i/>
      <w:iCs/>
      <w:color w:val="2F5496" w:themeColor="accent1" w:themeShade="BF"/>
    </w:rPr>
  </w:style>
  <w:style w:type="character" w:styleId="IntenseReference">
    <w:name w:val="Intense Reference"/>
    <w:basedOn w:val="DefaultParagraphFont"/>
    <w:uiPriority w:val="32"/>
    <w:qFormat/>
    <w:rsid w:val="00C3528A"/>
    <w:rPr>
      <w:b/>
      <w:bCs/>
      <w:smallCaps/>
      <w:color w:val="2F5496" w:themeColor="accent1" w:themeShade="BF"/>
      <w:spacing w:val="5"/>
    </w:rPr>
  </w:style>
  <w:style w:type="paragraph" w:styleId="Header">
    <w:name w:val="header"/>
    <w:basedOn w:val="Normal"/>
    <w:link w:val="HeaderChar"/>
    <w:uiPriority w:val="99"/>
    <w:unhideWhenUsed/>
    <w:rsid w:val="00C3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28A"/>
  </w:style>
  <w:style w:type="paragraph" w:styleId="Footer">
    <w:name w:val="footer"/>
    <w:basedOn w:val="Normal"/>
    <w:link w:val="FooterChar"/>
    <w:uiPriority w:val="99"/>
    <w:unhideWhenUsed/>
    <w:rsid w:val="00C3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467346">
      <w:bodyDiv w:val="1"/>
      <w:marLeft w:val="0"/>
      <w:marRight w:val="0"/>
      <w:marTop w:val="0"/>
      <w:marBottom w:val="0"/>
      <w:divBdr>
        <w:top w:val="none" w:sz="0" w:space="0" w:color="auto"/>
        <w:left w:val="none" w:sz="0" w:space="0" w:color="auto"/>
        <w:bottom w:val="none" w:sz="0" w:space="0" w:color="auto"/>
        <w:right w:val="none" w:sz="0" w:space="0" w:color="auto"/>
      </w:divBdr>
      <w:divsChild>
        <w:div w:id="362638620">
          <w:marLeft w:val="0"/>
          <w:marRight w:val="0"/>
          <w:marTop w:val="0"/>
          <w:marBottom w:val="0"/>
          <w:divBdr>
            <w:top w:val="none" w:sz="0" w:space="0" w:color="auto"/>
            <w:left w:val="none" w:sz="0" w:space="0" w:color="auto"/>
            <w:bottom w:val="none" w:sz="0" w:space="0" w:color="auto"/>
            <w:right w:val="none" w:sz="0" w:space="0" w:color="auto"/>
          </w:divBdr>
        </w:div>
        <w:div w:id="1626084297">
          <w:marLeft w:val="0"/>
          <w:marRight w:val="0"/>
          <w:marTop w:val="0"/>
          <w:marBottom w:val="0"/>
          <w:divBdr>
            <w:top w:val="none" w:sz="0" w:space="0" w:color="auto"/>
            <w:left w:val="none" w:sz="0" w:space="0" w:color="auto"/>
            <w:bottom w:val="none" w:sz="0" w:space="0" w:color="auto"/>
            <w:right w:val="none" w:sz="0" w:space="0" w:color="auto"/>
          </w:divBdr>
        </w:div>
        <w:div w:id="2011981829">
          <w:marLeft w:val="0"/>
          <w:marRight w:val="0"/>
          <w:marTop w:val="0"/>
          <w:marBottom w:val="0"/>
          <w:divBdr>
            <w:top w:val="none" w:sz="0" w:space="0" w:color="auto"/>
            <w:left w:val="none" w:sz="0" w:space="0" w:color="auto"/>
            <w:bottom w:val="none" w:sz="0" w:space="0" w:color="auto"/>
            <w:right w:val="none" w:sz="0" w:space="0" w:color="auto"/>
          </w:divBdr>
        </w:div>
      </w:divsChild>
    </w:div>
    <w:div w:id="1852524233">
      <w:bodyDiv w:val="1"/>
      <w:marLeft w:val="0"/>
      <w:marRight w:val="0"/>
      <w:marTop w:val="0"/>
      <w:marBottom w:val="0"/>
      <w:divBdr>
        <w:top w:val="none" w:sz="0" w:space="0" w:color="auto"/>
        <w:left w:val="none" w:sz="0" w:space="0" w:color="auto"/>
        <w:bottom w:val="none" w:sz="0" w:space="0" w:color="auto"/>
        <w:right w:val="none" w:sz="0" w:space="0" w:color="auto"/>
      </w:divBdr>
      <w:divsChild>
        <w:div w:id="170679355">
          <w:marLeft w:val="0"/>
          <w:marRight w:val="0"/>
          <w:marTop w:val="0"/>
          <w:marBottom w:val="0"/>
          <w:divBdr>
            <w:top w:val="none" w:sz="0" w:space="0" w:color="auto"/>
            <w:left w:val="none" w:sz="0" w:space="0" w:color="auto"/>
            <w:bottom w:val="none" w:sz="0" w:space="0" w:color="auto"/>
            <w:right w:val="none" w:sz="0" w:space="0" w:color="auto"/>
          </w:divBdr>
        </w:div>
        <w:div w:id="800344690">
          <w:marLeft w:val="0"/>
          <w:marRight w:val="0"/>
          <w:marTop w:val="0"/>
          <w:marBottom w:val="0"/>
          <w:divBdr>
            <w:top w:val="none" w:sz="0" w:space="0" w:color="auto"/>
            <w:left w:val="none" w:sz="0" w:space="0" w:color="auto"/>
            <w:bottom w:val="none" w:sz="0" w:space="0" w:color="auto"/>
            <w:right w:val="none" w:sz="0" w:space="0" w:color="auto"/>
          </w:divBdr>
        </w:div>
        <w:div w:id="62712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Joshi</dc:creator>
  <cp:keywords/>
  <dc:description/>
  <cp:lastModifiedBy>Rishi Joshi</cp:lastModifiedBy>
  <cp:revision>1</cp:revision>
  <dcterms:created xsi:type="dcterms:W3CDTF">2025-01-18T10:16:00Z</dcterms:created>
  <dcterms:modified xsi:type="dcterms:W3CDTF">2025-01-18T10:29:00Z</dcterms:modified>
</cp:coreProperties>
</file>