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7E5D" w14:textId="72A5C07F" w:rsidR="00832395" w:rsidRPr="00D76758" w:rsidRDefault="00D76758" w:rsidP="00D76758">
      <w:pPr>
        <w:jc w:val="center"/>
        <w:rPr>
          <w:rFonts w:ascii="Times New Roman" w:hAnsi="Times New Roman" w:cs="Times New Roman"/>
          <w:b/>
          <w:bCs/>
          <w:sz w:val="32"/>
          <w:szCs w:val="32"/>
        </w:rPr>
      </w:pPr>
      <w:r w:rsidRPr="00D76758">
        <w:rPr>
          <w:rFonts w:ascii="Times New Roman" w:hAnsi="Times New Roman" w:cs="Times New Roman"/>
          <w:b/>
          <w:bCs/>
          <w:sz w:val="32"/>
          <w:szCs w:val="32"/>
        </w:rPr>
        <w:t>VELORIUM TECHNOLOGIES &amp; THE CHALLENGE OF THE HIDDEN RESIGNATION</w:t>
      </w:r>
    </w:p>
    <w:p w14:paraId="6D56A0E3" w14:textId="77777777" w:rsidR="00D76758" w:rsidRDefault="00D76758" w:rsidP="00D76758">
      <w:pPr>
        <w:jc w:val="both"/>
        <w:rPr>
          <w:rFonts w:ascii="Times New Roman" w:hAnsi="Times New Roman" w:cs="Times New Roman"/>
        </w:rPr>
      </w:pPr>
    </w:p>
    <w:p w14:paraId="2B73F2DB" w14:textId="517463DE" w:rsidR="00410A05" w:rsidRPr="00D76758" w:rsidRDefault="00410A05" w:rsidP="00410A05">
      <w:pPr>
        <w:rPr>
          <w:rFonts w:ascii="Times New Roman" w:hAnsi="Times New Roman" w:cs="Times New Roman"/>
          <w:b/>
          <w:bCs/>
        </w:rPr>
      </w:pPr>
      <w:r>
        <w:rPr>
          <w:rFonts w:ascii="Times New Roman" w:hAnsi="Times New Roman" w:cs="Times New Roman"/>
          <w:b/>
          <w:bCs/>
        </w:rPr>
        <w:t>Background:</w:t>
      </w:r>
    </w:p>
    <w:p w14:paraId="3D73520D" w14:textId="235E224D" w:rsidR="00832395" w:rsidRPr="00D76758" w:rsidRDefault="00D76758" w:rsidP="00D76758">
      <w:pPr>
        <w:jc w:val="both"/>
        <w:rPr>
          <w:rFonts w:ascii="Times New Roman" w:hAnsi="Times New Roman" w:cs="Times New Roman"/>
        </w:rPr>
      </w:pPr>
      <w:r w:rsidRPr="00D76758">
        <w:rPr>
          <w:rFonts w:ascii="Times New Roman" w:hAnsi="Times New Roman" w:cs="Times New Roman"/>
        </w:rPr>
        <w:t>I</w:t>
      </w:r>
      <w:r w:rsidR="00832395" w:rsidRPr="00D76758">
        <w:rPr>
          <w:rFonts w:ascii="Times New Roman" w:hAnsi="Times New Roman" w:cs="Times New Roman"/>
        </w:rPr>
        <w:t xml:space="preserve">n April 2024, </w:t>
      </w:r>
      <w:proofErr w:type="spellStart"/>
      <w:r w:rsidR="00832395" w:rsidRPr="00D76758">
        <w:rPr>
          <w:rFonts w:ascii="Times New Roman" w:hAnsi="Times New Roman" w:cs="Times New Roman"/>
        </w:rPr>
        <w:t>Velorium</w:t>
      </w:r>
      <w:proofErr w:type="spellEnd"/>
      <w:r w:rsidR="00832395" w:rsidRPr="00D76758">
        <w:rPr>
          <w:rFonts w:ascii="Times New Roman" w:hAnsi="Times New Roman" w:cs="Times New Roman"/>
        </w:rPr>
        <w:t xml:space="preserve"> Technologies </w:t>
      </w:r>
      <w:proofErr w:type="spellStart"/>
      <w:r w:rsidR="00832395" w:rsidRPr="00D76758">
        <w:rPr>
          <w:rFonts w:ascii="Times New Roman" w:hAnsi="Times New Roman" w:cs="Times New Roman"/>
        </w:rPr>
        <w:t>Pvt.</w:t>
      </w:r>
      <w:proofErr w:type="spellEnd"/>
      <w:r w:rsidR="00832395" w:rsidRPr="00D76758">
        <w:rPr>
          <w:rFonts w:ascii="Times New Roman" w:hAnsi="Times New Roman" w:cs="Times New Roman"/>
        </w:rPr>
        <w:t xml:space="preserve"> Ltd.—a 4,500-employee IT services firm headquartered in Pune—walked into its quarterly executive review with a familiar set of KPIs. Utilization was steady, delivery SLAs were green, margins were stable. And yet, something was quietly stealing momentum.</w:t>
      </w:r>
    </w:p>
    <w:p w14:paraId="0C1F8FAC" w14:textId="77777777" w:rsidR="00832395" w:rsidRPr="00D76758" w:rsidRDefault="00832395" w:rsidP="00D76758">
      <w:pPr>
        <w:jc w:val="both"/>
        <w:rPr>
          <w:rFonts w:ascii="Times New Roman" w:hAnsi="Times New Roman" w:cs="Times New Roman"/>
        </w:rPr>
      </w:pPr>
      <w:r w:rsidRPr="00D76758">
        <w:rPr>
          <w:rFonts w:ascii="Times New Roman" w:hAnsi="Times New Roman" w:cs="Times New Roman"/>
        </w:rPr>
        <w:t>CEO Raghav Sethi looked across the table at his leadership team—CHRO Anjali Mehra, COO Vikram Nanda, and CFO Leena Kulkarni—and asked the question that had been haunting line managers for months:</w:t>
      </w:r>
    </w:p>
    <w:p w14:paraId="31D76FE2" w14:textId="77777777" w:rsidR="00832395" w:rsidRPr="00D76758" w:rsidRDefault="00832395" w:rsidP="00D76758">
      <w:pPr>
        <w:jc w:val="both"/>
        <w:rPr>
          <w:rFonts w:ascii="Times New Roman" w:hAnsi="Times New Roman" w:cs="Times New Roman"/>
        </w:rPr>
      </w:pPr>
      <w:r w:rsidRPr="00D76758">
        <w:rPr>
          <w:rFonts w:ascii="Times New Roman" w:hAnsi="Times New Roman" w:cs="Times New Roman"/>
        </w:rPr>
        <w:t>“We can see who left last quarter. Can we sense who might leave next—and more importantly, what to do about it before it happens?”</w:t>
      </w:r>
    </w:p>
    <w:p w14:paraId="30EC05FF" w14:textId="77777777" w:rsidR="00832395" w:rsidRPr="00D76758" w:rsidRDefault="00832395" w:rsidP="00D76758">
      <w:pPr>
        <w:jc w:val="both"/>
        <w:rPr>
          <w:rFonts w:ascii="Times New Roman" w:hAnsi="Times New Roman" w:cs="Times New Roman"/>
        </w:rPr>
      </w:pPr>
      <w:r w:rsidRPr="00D76758">
        <w:rPr>
          <w:rFonts w:ascii="Times New Roman" w:hAnsi="Times New Roman" w:cs="Times New Roman"/>
        </w:rPr>
        <w:t>The room fell silent. Anjali had numbers: voluntary attrition rising in pockets of Sales and Marketing, a few spikes in IT delivery squads with aggressive timelines. Vikram had anecdotes from program reviews: long weeks, multi-project context switching, fraying patience. Leena had a cost curve that was inching upward with every replacement and onboarding cycle. What none of them had was a reliable way to connect signals to timely action—</w:t>
      </w:r>
      <w:r w:rsidRPr="00D76758">
        <w:rPr>
          <w:rFonts w:ascii="Times New Roman" w:hAnsi="Times New Roman" w:cs="Times New Roman"/>
          <w:i/>
          <w:iCs/>
        </w:rPr>
        <w:t>for each individual</w:t>
      </w:r>
      <w:r w:rsidRPr="00D76758">
        <w:rPr>
          <w:rFonts w:ascii="Times New Roman" w:hAnsi="Times New Roman" w:cs="Times New Roman"/>
        </w:rPr>
        <w:t>.</w:t>
      </w:r>
    </w:p>
    <w:p w14:paraId="69AED9C2" w14:textId="77777777" w:rsidR="00832395" w:rsidRPr="00D76758" w:rsidRDefault="00832395" w:rsidP="00D76758">
      <w:pPr>
        <w:jc w:val="both"/>
        <w:rPr>
          <w:rFonts w:ascii="Times New Roman" w:hAnsi="Times New Roman" w:cs="Times New Roman"/>
        </w:rPr>
      </w:pPr>
      <w:r w:rsidRPr="00D76758">
        <w:rPr>
          <w:rFonts w:ascii="Times New Roman" w:hAnsi="Times New Roman" w:cs="Times New Roman"/>
        </w:rPr>
        <w:t xml:space="preserve">That’s when </w:t>
      </w:r>
      <w:proofErr w:type="spellStart"/>
      <w:r w:rsidRPr="00D76758">
        <w:rPr>
          <w:rFonts w:ascii="Times New Roman" w:hAnsi="Times New Roman" w:cs="Times New Roman"/>
        </w:rPr>
        <w:t>Velorium</w:t>
      </w:r>
      <w:proofErr w:type="spellEnd"/>
      <w:r w:rsidRPr="00D76758">
        <w:rPr>
          <w:rFonts w:ascii="Times New Roman" w:hAnsi="Times New Roman" w:cs="Times New Roman"/>
        </w:rPr>
        <w:t xml:space="preserve"> brought in </w:t>
      </w:r>
      <w:proofErr w:type="spellStart"/>
      <w:r w:rsidRPr="00D76758">
        <w:rPr>
          <w:rFonts w:ascii="Times New Roman" w:hAnsi="Times New Roman" w:cs="Times New Roman"/>
        </w:rPr>
        <w:t>AnalytIQ</w:t>
      </w:r>
      <w:proofErr w:type="spellEnd"/>
      <w:r w:rsidRPr="00D76758">
        <w:rPr>
          <w:rFonts w:ascii="Times New Roman" w:hAnsi="Times New Roman" w:cs="Times New Roman"/>
        </w:rPr>
        <w:t xml:space="preserve"> Consulting, led by Managing Partner Arjun Bhave with Engagement Director Priya Raman. The mandate wasn’t to produce another dashboard. It was to give managers a Copilot—something that could anticipate disengagement, explain what’s driving it, and help start the right conversation.</w:t>
      </w:r>
    </w:p>
    <w:p w14:paraId="73E4C44F" w14:textId="5E4978D0" w:rsidR="00832395" w:rsidRPr="00832395" w:rsidRDefault="00832395" w:rsidP="00832395"/>
    <w:p w14:paraId="2A4C0CED" w14:textId="5103BD1E" w:rsidR="00832395" w:rsidRPr="00D76758" w:rsidRDefault="00832395" w:rsidP="00832395">
      <w:pPr>
        <w:rPr>
          <w:rFonts w:ascii="Times New Roman" w:hAnsi="Times New Roman" w:cs="Times New Roman"/>
          <w:b/>
          <w:bCs/>
        </w:rPr>
      </w:pPr>
      <w:r w:rsidRPr="00D76758">
        <w:rPr>
          <w:rFonts w:ascii="Times New Roman" w:hAnsi="Times New Roman" w:cs="Times New Roman"/>
          <w:b/>
          <w:bCs/>
        </w:rPr>
        <w:t>How the Story Unfolded</w:t>
      </w:r>
      <w:r w:rsidR="00410A05">
        <w:rPr>
          <w:rFonts w:ascii="Times New Roman" w:hAnsi="Times New Roman" w:cs="Times New Roman"/>
          <w:b/>
          <w:bCs/>
        </w:rPr>
        <w:t>:</w:t>
      </w:r>
    </w:p>
    <w:p w14:paraId="4298AE3F" w14:textId="77777777" w:rsidR="00832395" w:rsidRPr="00D76758" w:rsidRDefault="00832395" w:rsidP="00D76758">
      <w:pPr>
        <w:jc w:val="both"/>
        <w:rPr>
          <w:rFonts w:ascii="Times New Roman" w:hAnsi="Times New Roman" w:cs="Times New Roman"/>
        </w:rPr>
      </w:pPr>
      <w:proofErr w:type="spellStart"/>
      <w:r w:rsidRPr="00D76758">
        <w:rPr>
          <w:rFonts w:ascii="Times New Roman" w:hAnsi="Times New Roman" w:cs="Times New Roman"/>
        </w:rPr>
        <w:t>AnalytIQ’s</w:t>
      </w:r>
      <w:proofErr w:type="spellEnd"/>
      <w:r w:rsidRPr="00D76758">
        <w:rPr>
          <w:rFonts w:ascii="Times New Roman" w:hAnsi="Times New Roman" w:cs="Times New Roman"/>
        </w:rPr>
        <w:t xml:space="preserve"> team started by listening—to exit-interview transcripts, to pulse-survey themes, to managers like Neeraj Bansal (Delivery), Sonal Kapoor (Marketing), and Ritesh Pai (Sales). Patterns emerged. High performers with low work-life balance had shorter fuses. Employees with no promotion in four years showed brittle commitment. Strong manager relationships seemed to defy gravity—even when compensation wasn’t top-quartile. The pieces were there. The picture wasn’t.</w:t>
      </w:r>
    </w:p>
    <w:p w14:paraId="76619208" w14:textId="77777777" w:rsidR="00832395" w:rsidRPr="00832395" w:rsidRDefault="00832395" w:rsidP="00D76758">
      <w:pPr>
        <w:jc w:val="both"/>
      </w:pPr>
      <w:proofErr w:type="spellStart"/>
      <w:r w:rsidRPr="00D76758">
        <w:rPr>
          <w:rFonts w:ascii="Times New Roman" w:hAnsi="Times New Roman" w:cs="Times New Roman"/>
        </w:rPr>
        <w:t>Velorium</w:t>
      </w:r>
      <w:proofErr w:type="spellEnd"/>
      <w:r w:rsidRPr="00D76758">
        <w:rPr>
          <w:rFonts w:ascii="Times New Roman" w:hAnsi="Times New Roman" w:cs="Times New Roman"/>
        </w:rPr>
        <w:t xml:space="preserve"> then shared a sanitized extract of its internal HR dataset—demographics, pay, tenure, performance, satisfaction, hours, overtime, and more—asking </w:t>
      </w:r>
      <w:proofErr w:type="spellStart"/>
      <w:r w:rsidRPr="00D76758">
        <w:rPr>
          <w:rFonts w:ascii="Times New Roman" w:hAnsi="Times New Roman" w:cs="Times New Roman"/>
        </w:rPr>
        <w:t>AnalytIQ</w:t>
      </w:r>
      <w:proofErr w:type="spellEnd"/>
      <w:r w:rsidRPr="00D76758">
        <w:rPr>
          <w:rFonts w:ascii="Times New Roman" w:hAnsi="Times New Roman" w:cs="Times New Roman"/>
        </w:rPr>
        <w:t xml:space="preserve"> to read the story behind each employee ID. The question wasn’t academic. A major BFSI client renewal was due in Q3, and Raghav didn’t want unpredictable churn to ambush delivery.</w:t>
      </w:r>
    </w:p>
    <w:p w14:paraId="182C335F" w14:textId="77777777" w:rsidR="00832395" w:rsidRPr="00D76758" w:rsidRDefault="00832395" w:rsidP="00832395">
      <w:pPr>
        <w:rPr>
          <w:rFonts w:ascii="Times New Roman" w:hAnsi="Times New Roman" w:cs="Times New Roman"/>
        </w:rPr>
      </w:pPr>
      <w:r w:rsidRPr="00D76758">
        <w:rPr>
          <w:rFonts w:ascii="Times New Roman" w:hAnsi="Times New Roman" w:cs="Times New Roman"/>
        </w:rPr>
        <w:t>At an interim review, Priya projected a single anonymized profile:</w:t>
      </w:r>
    </w:p>
    <w:p w14:paraId="72BB7DBA" w14:textId="77777777" w:rsidR="00832395" w:rsidRPr="00D76758" w:rsidRDefault="00832395" w:rsidP="00832395">
      <w:pPr>
        <w:rPr>
          <w:rFonts w:ascii="Times New Roman" w:hAnsi="Times New Roman" w:cs="Times New Roman"/>
        </w:rPr>
      </w:pPr>
      <w:r w:rsidRPr="00D76758">
        <w:rPr>
          <w:rFonts w:ascii="Times New Roman" w:hAnsi="Times New Roman" w:cs="Times New Roman"/>
        </w:rPr>
        <w:lastRenderedPageBreak/>
        <w:t>Employee 1027 – “High Risk”</w:t>
      </w:r>
      <w:r w:rsidRPr="00D76758">
        <w:rPr>
          <w:rFonts w:ascii="Times New Roman" w:hAnsi="Times New Roman" w:cs="Times New Roman"/>
        </w:rPr>
        <w:br/>
        <w:t>Whispered signals: long weeks, no recent promotion, slipping work-life balance, and a cooling bond with the manager.</w:t>
      </w:r>
    </w:p>
    <w:p w14:paraId="1DD34DF2" w14:textId="77777777" w:rsidR="00832395" w:rsidRPr="00D76758" w:rsidRDefault="00832395" w:rsidP="00832395">
      <w:pPr>
        <w:rPr>
          <w:rFonts w:ascii="Times New Roman" w:hAnsi="Times New Roman" w:cs="Times New Roman"/>
        </w:rPr>
      </w:pPr>
      <w:r w:rsidRPr="00D76758">
        <w:rPr>
          <w:rFonts w:ascii="Times New Roman" w:hAnsi="Times New Roman" w:cs="Times New Roman"/>
        </w:rPr>
        <w:t>The Copilot’s narrative suggestion was disarmingly human:</w:t>
      </w:r>
    </w:p>
    <w:p w14:paraId="4E61FCAD" w14:textId="77777777" w:rsidR="00832395" w:rsidRPr="00D76758" w:rsidRDefault="00832395" w:rsidP="00832395">
      <w:pPr>
        <w:rPr>
          <w:rFonts w:ascii="Times New Roman" w:hAnsi="Times New Roman" w:cs="Times New Roman"/>
        </w:rPr>
      </w:pPr>
      <w:r w:rsidRPr="00D76758">
        <w:rPr>
          <w:rFonts w:ascii="Times New Roman" w:hAnsi="Times New Roman" w:cs="Times New Roman"/>
        </w:rPr>
        <w:t>“Acknowledge the employee’s stretch on the last release. Explore a hybrid cadence for the next sprint. Offer certification sponsorship linked to a visible growth path. Set a 1:1 this week—make it appreciative, not corrective.”</w:t>
      </w:r>
    </w:p>
    <w:p w14:paraId="202768CB" w14:textId="77777777" w:rsidR="00832395" w:rsidRPr="00D76758" w:rsidRDefault="00832395" w:rsidP="00832395">
      <w:pPr>
        <w:rPr>
          <w:rFonts w:ascii="Times New Roman" w:hAnsi="Times New Roman" w:cs="Times New Roman"/>
        </w:rPr>
      </w:pPr>
      <w:r w:rsidRPr="00D76758">
        <w:rPr>
          <w:rFonts w:ascii="Times New Roman" w:hAnsi="Times New Roman" w:cs="Times New Roman"/>
        </w:rPr>
        <w:t>Raghav didn’t speak for a few seconds. Then he turned to Anjali.</w:t>
      </w:r>
    </w:p>
    <w:p w14:paraId="22EBF576" w14:textId="77777777" w:rsidR="00832395" w:rsidRPr="00D76758" w:rsidRDefault="00832395" w:rsidP="00832395">
      <w:pPr>
        <w:rPr>
          <w:rFonts w:ascii="Times New Roman" w:hAnsi="Times New Roman" w:cs="Times New Roman"/>
        </w:rPr>
      </w:pPr>
      <w:r w:rsidRPr="00D76758">
        <w:rPr>
          <w:rFonts w:ascii="Times New Roman" w:hAnsi="Times New Roman" w:cs="Times New Roman"/>
        </w:rPr>
        <w:t>“If we’d had this last quarter, would 1027 still be with us?”</w:t>
      </w:r>
      <w:r w:rsidRPr="00D76758">
        <w:rPr>
          <w:rFonts w:ascii="Times New Roman" w:hAnsi="Times New Roman" w:cs="Times New Roman"/>
        </w:rPr>
        <w:br/>
        <w:t>Anjali didn’t answer. She didn’t need to.</w:t>
      </w:r>
    </w:p>
    <w:p w14:paraId="51346ECE" w14:textId="77777777" w:rsidR="00832395" w:rsidRDefault="00832395" w:rsidP="00832395">
      <w:pPr>
        <w:rPr>
          <w:rFonts w:ascii="Times New Roman" w:hAnsi="Times New Roman" w:cs="Times New Roman"/>
        </w:rPr>
      </w:pPr>
      <w:r w:rsidRPr="00D76758">
        <w:rPr>
          <w:rFonts w:ascii="Times New Roman" w:hAnsi="Times New Roman" w:cs="Times New Roman"/>
        </w:rPr>
        <w:t>The pilot went live in two business units. Managers began receiving quiet nudges ahead of weekly 1:1s. Conversations changed tone—from post-mortems to pre-emptive care. Over twelve weeks, the ripples became a current: attrition slowed in the pilot squads; engagement scores ticked up; and Leena could finally draw a line from early conversation to hard savings.</w:t>
      </w:r>
    </w:p>
    <w:p w14:paraId="7B87BC48" w14:textId="77777777" w:rsidR="00D76758" w:rsidRPr="00D76758" w:rsidRDefault="00D76758" w:rsidP="00832395">
      <w:pPr>
        <w:rPr>
          <w:rFonts w:ascii="Times New Roman" w:hAnsi="Times New Roman" w:cs="Times New Roman"/>
        </w:rPr>
      </w:pPr>
    </w:p>
    <w:p w14:paraId="040BCE3E" w14:textId="53C1E890" w:rsidR="00832395" w:rsidRPr="00D76758" w:rsidRDefault="00832395" w:rsidP="00832395">
      <w:pPr>
        <w:rPr>
          <w:rFonts w:ascii="Times New Roman" w:hAnsi="Times New Roman" w:cs="Times New Roman"/>
          <w:b/>
          <w:bCs/>
        </w:rPr>
      </w:pPr>
      <w:r w:rsidRPr="00D76758">
        <w:rPr>
          <w:rFonts w:ascii="Times New Roman" w:hAnsi="Times New Roman" w:cs="Times New Roman"/>
          <w:b/>
          <w:bCs/>
        </w:rPr>
        <w:t>Problem Statement</w:t>
      </w:r>
      <w:r w:rsidR="00410A05">
        <w:rPr>
          <w:rFonts w:ascii="Times New Roman" w:hAnsi="Times New Roman" w:cs="Times New Roman"/>
          <w:b/>
          <w:bCs/>
        </w:rPr>
        <w:t>:</w:t>
      </w:r>
    </w:p>
    <w:p w14:paraId="1516E149" w14:textId="77777777" w:rsidR="00D76758" w:rsidRDefault="00832395" w:rsidP="00D76758">
      <w:pPr>
        <w:jc w:val="both"/>
        <w:rPr>
          <w:rFonts w:ascii="Times New Roman" w:hAnsi="Times New Roman" w:cs="Times New Roman"/>
        </w:rPr>
      </w:pPr>
      <w:r w:rsidRPr="00D76758">
        <w:rPr>
          <w:rFonts w:ascii="Times New Roman" w:hAnsi="Times New Roman" w:cs="Times New Roman"/>
        </w:rPr>
        <w:t>Managers struggle to see, for each individual, the likelihood of attrition and the most effective, personalized action to prevent it.</w:t>
      </w:r>
    </w:p>
    <w:p w14:paraId="53F3DB57" w14:textId="54F34E7C" w:rsidR="00832395" w:rsidRPr="00D76758" w:rsidRDefault="00832395" w:rsidP="00D76758">
      <w:pPr>
        <w:jc w:val="both"/>
        <w:rPr>
          <w:rFonts w:ascii="Times New Roman" w:hAnsi="Times New Roman" w:cs="Times New Roman"/>
        </w:rPr>
      </w:pPr>
      <w:r w:rsidRPr="00D76758">
        <w:rPr>
          <w:rFonts w:ascii="Times New Roman" w:hAnsi="Times New Roman" w:cs="Times New Roman"/>
        </w:rPr>
        <w:t xml:space="preserve">Using only </w:t>
      </w:r>
      <w:proofErr w:type="spellStart"/>
      <w:r w:rsidRPr="00D76758">
        <w:rPr>
          <w:rFonts w:ascii="Times New Roman" w:hAnsi="Times New Roman" w:cs="Times New Roman"/>
        </w:rPr>
        <w:t>Velorium’s</w:t>
      </w:r>
      <w:proofErr w:type="spellEnd"/>
      <w:r w:rsidRPr="00D76758">
        <w:rPr>
          <w:rFonts w:ascii="Times New Roman" w:hAnsi="Times New Roman" w:cs="Times New Roman"/>
        </w:rPr>
        <w:t xml:space="preserve"> provided employee dataset, the objective is to produce data-driven, person-level signals and convert them into empathetic managerial action. This involves:</w:t>
      </w:r>
    </w:p>
    <w:p w14:paraId="4D3288FF" w14:textId="77777777" w:rsidR="00832395" w:rsidRPr="00D76758" w:rsidRDefault="00832395" w:rsidP="00832395">
      <w:pPr>
        <w:numPr>
          <w:ilvl w:val="0"/>
          <w:numId w:val="1"/>
        </w:numPr>
        <w:rPr>
          <w:rFonts w:ascii="Times New Roman" w:hAnsi="Times New Roman" w:cs="Times New Roman"/>
        </w:rPr>
      </w:pPr>
      <w:r w:rsidRPr="00D76758">
        <w:rPr>
          <w:rFonts w:ascii="Times New Roman" w:hAnsi="Times New Roman" w:cs="Times New Roman"/>
        </w:rPr>
        <w:t>Building predictive models to estimate churn probability at the employee level.</w:t>
      </w:r>
    </w:p>
    <w:p w14:paraId="26BE8A29" w14:textId="77777777" w:rsidR="00832395" w:rsidRPr="00D76758" w:rsidRDefault="00832395" w:rsidP="00832395">
      <w:pPr>
        <w:numPr>
          <w:ilvl w:val="0"/>
          <w:numId w:val="1"/>
        </w:numPr>
        <w:rPr>
          <w:rFonts w:ascii="Times New Roman" w:hAnsi="Times New Roman" w:cs="Times New Roman"/>
        </w:rPr>
      </w:pPr>
      <w:r w:rsidRPr="00D76758">
        <w:rPr>
          <w:rFonts w:ascii="Times New Roman" w:hAnsi="Times New Roman" w:cs="Times New Roman"/>
        </w:rPr>
        <w:t xml:space="preserve">Explaining </w:t>
      </w:r>
      <w:r w:rsidRPr="00D76758">
        <w:rPr>
          <w:rFonts w:ascii="Times New Roman" w:hAnsi="Times New Roman" w:cs="Times New Roman"/>
          <w:i/>
          <w:iCs/>
        </w:rPr>
        <w:t>why</w:t>
      </w:r>
      <w:r w:rsidRPr="00D76758">
        <w:rPr>
          <w:rFonts w:ascii="Times New Roman" w:hAnsi="Times New Roman" w:cs="Times New Roman"/>
        </w:rPr>
        <w:t xml:space="preserve"> an employee appears at risk through feature-level attribution (e.g., workload, satisfaction, stagnation).</w:t>
      </w:r>
    </w:p>
    <w:p w14:paraId="4E42D4DC" w14:textId="234635A7" w:rsidR="00832395" w:rsidRPr="00D76758" w:rsidRDefault="00832395" w:rsidP="00832395">
      <w:pPr>
        <w:numPr>
          <w:ilvl w:val="0"/>
          <w:numId w:val="1"/>
        </w:numPr>
        <w:rPr>
          <w:rFonts w:ascii="Times New Roman" w:hAnsi="Times New Roman" w:cs="Times New Roman"/>
        </w:rPr>
      </w:pPr>
      <w:r w:rsidRPr="00D76758">
        <w:rPr>
          <w:rFonts w:ascii="Times New Roman" w:hAnsi="Times New Roman" w:cs="Times New Roman"/>
        </w:rPr>
        <w:t>Layering Generative AI to translate those insights into personalized communication, retention actions, performance-feedback drafts, and policy suggestions that a manager or HR business partner can actually use.</w:t>
      </w:r>
    </w:p>
    <w:p w14:paraId="74ECD5E8" w14:textId="77777777" w:rsidR="00832395" w:rsidRPr="00D76758" w:rsidRDefault="00832395" w:rsidP="00832395">
      <w:pPr>
        <w:pStyle w:val="ListParagraph"/>
        <w:numPr>
          <w:ilvl w:val="0"/>
          <w:numId w:val="1"/>
        </w:numPr>
        <w:rPr>
          <w:rFonts w:ascii="Times New Roman" w:hAnsi="Times New Roman" w:cs="Times New Roman"/>
        </w:rPr>
      </w:pPr>
      <w:r w:rsidRPr="00D76758">
        <w:rPr>
          <w:rFonts w:ascii="Times New Roman" w:hAnsi="Times New Roman" w:cs="Times New Roman"/>
        </w:rPr>
        <w:t xml:space="preserve">Churn Prediction from the given dataset → </w:t>
      </w:r>
      <w:r w:rsidRPr="00D76758">
        <w:rPr>
          <w:rFonts w:ascii="Times New Roman" w:hAnsi="Times New Roman" w:cs="Times New Roman"/>
          <w:i/>
          <w:iCs/>
        </w:rPr>
        <w:t>Per-employee probability of leaving</w:t>
      </w:r>
      <w:r w:rsidRPr="00D76758">
        <w:rPr>
          <w:rFonts w:ascii="Times New Roman" w:hAnsi="Times New Roman" w:cs="Times New Roman"/>
        </w:rPr>
        <w:t>.</w:t>
      </w:r>
    </w:p>
    <w:p w14:paraId="3CD72B41" w14:textId="77777777" w:rsidR="00832395" w:rsidRPr="00D76758" w:rsidRDefault="00832395" w:rsidP="00832395">
      <w:pPr>
        <w:pStyle w:val="ListParagraph"/>
        <w:numPr>
          <w:ilvl w:val="0"/>
          <w:numId w:val="1"/>
        </w:numPr>
        <w:rPr>
          <w:rFonts w:ascii="Times New Roman" w:hAnsi="Times New Roman" w:cs="Times New Roman"/>
        </w:rPr>
      </w:pPr>
      <w:r w:rsidRPr="00D76758">
        <w:rPr>
          <w:rFonts w:ascii="Times New Roman" w:hAnsi="Times New Roman" w:cs="Times New Roman"/>
        </w:rPr>
        <w:t xml:space="preserve">Explainability via SHAP / Feature Importance → </w:t>
      </w:r>
      <w:r w:rsidRPr="00D76758">
        <w:rPr>
          <w:rFonts w:ascii="Times New Roman" w:hAnsi="Times New Roman" w:cs="Times New Roman"/>
          <w:i/>
          <w:iCs/>
        </w:rPr>
        <w:t>Top drivers of risk (e.g., work-life balance strain, overtime, time since last promotion, salary bands, relationship with manager).</w:t>
      </w:r>
    </w:p>
    <w:p w14:paraId="25A32DC3" w14:textId="77777777" w:rsidR="00832395" w:rsidRPr="00D76758" w:rsidRDefault="00832395" w:rsidP="00832395">
      <w:pPr>
        <w:pStyle w:val="ListParagraph"/>
        <w:numPr>
          <w:ilvl w:val="0"/>
          <w:numId w:val="1"/>
        </w:numPr>
        <w:rPr>
          <w:rFonts w:ascii="Times New Roman" w:hAnsi="Times New Roman" w:cs="Times New Roman"/>
        </w:rPr>
      </w:pPr>
      <w:r w:rsidRPr="00D76758">
        <w:rPr>
          <w:rFonts w:ascii="Times New Roman" w:hAnsi="Times New Roman" w:cs="Times New Roman"/>
        </w:rPr>
        <w:t xml:space="preserve">GenAI (LLMs) grounded in those insights → </w:t>
      </w:r>
      <w:r w:rsidRPr="00D76758">
        <w:rPr>
          <w:rFonts w:ascii="Times New Roman" w:hAnsi="Times New Roman" w:cs="Times New Roman"/>
          <w:i/>
          <w:iCs/>
        </w:rPr>
        <w:t>Actionable retention recommendations + empathetic email/policy/script drafts tailored to each employee’s context.</w:t>
      </w:r>
    </w:p>
    <w:p w14:paraId="001F60D2" w14:textId="77777777" w:rsidR="00832395" w:rsidRPr="00D76758" w:rsidRDefault="00832395" w:rsidP="00832395">
      <w:pPr>
        <w:rPr>
          <w:rFonts w:ascii="Times New Roman" w:hAnsi="Times New Roman" w:cs="Times New Roman"/>
        </w:rPr>
      </w:pPr>
      <w:r w:rsidRPr="00D76758">
        <w:rPr>
          <w:rFonts w:ascii="Times New Roman" w:hAnsi="Times New Roman" w:cs="Times New Roman"/>
          <w:i/>
          <w:iCs/>
        </w:rPr>
        <w:t xml:space="preserve">(Note: The case provides narrative context; participants are expected to infer the </w:t>
      </w:r>
      <w:proofErr w:type="spellStart"/>
      <w:r w:rsidRPr="00D76758">
        <w:rPr>
          <w:rFonts w:ascii="Times New Roman" w:hAnsi="Times New Roman" w:cs="Times New Roman"/>
          <w:i/>
          <w:iCs/>
        </w:rPr>
        <w:t>modeling</w:t>
      </w:r>
      <w:proofErr w:type="spellEnd"/>
      <w:r w:rsidRPr="00D76758">
        <w:rPr>
          <w:rFonts w:ascii="Times New Roman" w:hAnsi="Times New Roman" w:cs="Times New Roman"/>
          <w:i/>
          <w:iCs/>
        </w:rPr>
        <w:t xml:space="preserve"> and prompting specifics within the dataset boundary.)</w:t>
      </w:r>
    </w:p>
    <w:p w14:paraId="62806D37" w14:textId="77777777" w:rsidR="00D76758" w:rsidRDefault="00D76758">
      <w:pPr>
        <w:rPr>
          <w:rFonts w:ascii="Times New Roman" w:hAnsi="Times New Roman" w:cs="Times New Roman"/>
          <w:b/>
          <w:bCs/>
        </w:rPr>
      </w:pPr>
    </w:p>
    <w:p w14:paraId="3866A1A6" w14:textId="72DDAFCB" w:rsidR="00832395" w:rsidRPr="00D76758" w:rsidRDefault="00832395">
      <w:pPr>
        <w:rPr>
          <w:rFonts w:ascii="Times New Roman" w:hAnsi="Times New Roman" w:cs="Times New Roman"/>
          <w:b/>
          <w:bCs/>
        </w:rPr>
      </w:pPr>
      <w:r w:rsidRPr="00D76758">
        <w:rPr>
          <w:rFonts w:ascii="Times New Roman" w:hAnsi="Times New Roman" w:cs="Times New Roman"/>
          <w:b/>
          <w:bCs/>
        </w:rPr>
        <w:lastRenderedPageBreak/>
        <w:t>Column Dictionary</w:t>
      </w:r>
      <w:r w:rsidR="00410A05">
        <w:rPr>
          <w:rFonts w:ascii="Times New Roman" w:hAnsi="Times New Roman" w:cs="Times New Roman"/>
          <w:b/>
          <w:bCs/>
        </w:rPr>
        <w:t>:</w:t>
      </w:r>
    </w:p>
    <w:tbl>
      <w:tblPr>
        <w:tblStyle w:val="PlainTable4"/>
        <w:tblW w:w="0" w:type="auto"/>
        <w:tblLook w:val="04A0" w:firstRow="1" w:lastRow="0" w:firstColumn="1" w:lastColumn="0" w:noHBand="0" w:noVBand="1"/>
      </w:tblPr>
      <w:tblGrid>
        <w:gridCol w:w="3692"/>
        <w:gridCol w:w="5268"/>
      </w:tblGrid>
      <w:tr w:rsidR="00832395" w:rsidRPr="00832395" w14:paraId="2C73905F" w14:textId="77777777" w:rsidTr="00D76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F57FA" w14:textId="77777777" w:rsidR="00832395" w:rsidRPr="00D76758" w:rsidRDefault="00832395" w:rsidP="00D76758">
            <w:pPr>
              <w:jc w:val="center"/>
              <w:rPr>
                <w:rFonts w:ascii="Times New Roman" w:hAnsi="Times New Roman" w:cs="Times New Roman"/>
              </w:rPr>
            </w:pPr>
            <w:r w:rsidRPr="00D76758">
              <w:rPr>
                <w:rFonts w:ascii="Times New Roman" w:hAnsi="Times New Roman" w:cs="Times New Roman"/>
              </w:rPr>
              <w:t>Column</w:t>
            </w:r>
          </w:p>
        </w:tc>
        <w:tc>
          <w:tcPr>
            <w:tcW w:w="0" w:type="auto"/>
            <w:hideMark/>
          </w:tcPr>
          <w:p w14:paraId="502EBF73" w14:textId="77777777" w:rsidR="00832395" w:rsidRPr="00D76758" w:rsidRDefault="00832395" w:rsidP="00D7675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Description</w:t>
            </w:r>
          </w:p>
        </w:tc>
      </w:tr>
      <w:tr w:rsidR="00832395" w:rsidRPr="00832395" w14:paraId="10D45366"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66513"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Employee_ID</w:t>
            </w:r>
            <w:proofErr w:type="spellEnd"/>
          </w:p>
        </w:tc>
        <w:tc>
          <w:tcPr>
            <w:tcW w:w="0" w:type="auto"/>
            <w:hideMark/>
          </w:tcPr>
          <w:p w14:paraId="21107E91"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Unique identifier for each employee</w:t>
            </w:r>
          </w:p>
        </w:tc>
      </w:tr>
      <w:tr w:rsidR="00832395" w:rsidRPr="00832395" w14:paraId="22845CEB"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3C9037E9" w14:textId="77777777" w:rsidR="00832395" w:rsidRPr="00D76758" w:rsidRDefault="00832395" w:rsidP="00832395">
            <w:pPr>
              <w:rPr>
                <w:rFonts w:ascii="Times New Roman" w:hAnsi="Times New Roman" w:cs="Times New Roman"/>
                <w:b w:val="0"/>
                <w:bCs w:val="0"/>
              </w:rPr>
            </w:pPr>
            <w:r w:rsidRPr="00D76758">
              <w:rPr>
                <w:rFonts w:ascii="Times New Roman" w:hAnsi="Times New Roman" w:cs="Times New Roman"/>
                <w:b w:val="0"/>
                <w:bCs w:val="0"/>
              </w:rPr>
              <w:t>Age</w:t>
            </w:r>
          </w:p>
        </w:tc>
        <w:tc>
          <w:tcPr>
            <w:tcW w:w="0" w:type="auto"/>
            <w:hideMark/>
          </w:tcPr>
          <w:p w14:paraId="03BDC6E8"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Age in years</w:t>
            </w:r>
          </w:p>
        </w:tc>
      </w:tr>
      <w:tr w:rsidR="00832395" w:rsidRPr="00832395" w14:paraId="63FBD076"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D6469" w14:textId="77777777" w:rsidR="00832395" w:rsidRPr="00D76758" w:rsidRDefault="00832395" w:rsidP="00832395">
            <w:pPr>
              <w:rPr>
                <w:rFonts w:ascii="Times New Roman" w:hAnsi="Times New Roman" w:cs="Times New Roman"/>
                <w:b w:val="0"/>
                <w:bCs w:val="0"/>
              </w:rPr>
            </w:pPr>
            <w:r w:rsidRPr="00D76758">
              <w:rPr>
                <w:rFonts w:ascii="Times New Roman" w:hAnsi="Times New Roman" w:cs="Times New Roman"/>
                <w:b w:val="0"/>
                <w:bCs w:val="0"/>
              </w:rPr>
              <w:t>Gender</w:t>
            </w:r>
          </w:p>
        </w:tc>
        <w:tc>
          <w:tcPr>
            <w:tcW w:w="0" w:type="auto"/>
            <w:hideMark/>
          </w:tcPr>
          <w:p w14:paraId="1031DD19"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Gender of the employee</w:t>
            </w:r>
          </w:p>
        </w:tc>
      </w:tr>
      <w:tr w:rsidR="00832395" w:rsidRPr="00832395" w14:paraId="57A805F7"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4E792A8A"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Marital_Status</w:t>
            </w:r>
            <w:proofErr w:type="spellEnd"/>
          </w:p>
        </w:tc>
        <w:tc>
          <w:tcPr>
            <w:tcW w:w="0" w:type="auto"/>
            <w:hideMark/>
          </w:tcPr>
          <w:p w14:paraId="1961CAA6"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Marital status</w:t>
            </w:r>
          </w:p>
        </w:tc>
      </w:tr>
      <w:tr w:rsidR="00832395" w:rsidRPr="00832395" w14:paraId="00B4F44F"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9AF64" w14:textId="77777777" w:rsidR="00832395" w:rsidRPr="00D76758" w:rsidRDefault="00832395" w:rsidP="00832395">
            <w:pPr>
              <w:rPr>
                <w:rFonts w:ascii="Times New Roman" w:hAnsi="Times New Roman" w:cs="Times New Roman"/>
                <w:b w:val="0"/>
                <w:bCs w:val="0"/>
              </w:rPr>
            </w:pPr>
            <w:r w:rsidRPr="00D76758">
              <w:rPr>
                <w:rFonts w:ascii="Times New Roman" w:hAnsi="Times New Roman" w:cs="Times New Roman"/>
                <w:b w:val="0"/>
                <w:bCs w:val="0"/>
              </w:rPr>
              <w:t>Department</w:t>
            </w:r>
          </w:p>
        </w:tc>
        <w:tc>
          <w:tcPr>
            <w:tcW w:w="0" w:type="auto"/>
            <w:hideMark/>
          </w:tcPr>
          <w:p w14:paraId="7CCA8749"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Functional department (IT, Sales, Marketing, etc.)</w:t>
            </w:r>
          </w:p>
        </w:tc>
      </w:tr>
      <w:tr w:rsidR="00832395" w:rsidRPr="00832395" w14:paraId="1D56B59B"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390D26AF"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Job_Role</w:t>
            </w:r>
            <w:proofErr w:type="spellEnd"/>
          </w:p>
        </w:tc>
        <w:tc>
          <w:tcPr>
            <w:tcW w:w="0" w:type="auto"/>
            <w:hideMark/>
          </w:tcPr>
          <w:p w14:paraId="4891D2F4"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Designation within the department</w:t>
            </w:r>
          </w:p>
        </w:tc>
      </w:tr>
      <w:tr w:rsidR="00832395" w:rsidRPr="00832395" w14:paraId="5CB88D0B"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1C26B"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Job_Level</w:t>
            </w:r>
            <w:proofErr w:type="spellEnd"/>
          </w:p>
        </w:tc>
        <w:tc>
          <w:tcPr>
            <w:tcW w:w="0" w:type="auto"/>
            <w:hideMark/>
          </w:tcPr>
          <w:p w14:paraId="670C44CE"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Seniority level</w:t>
            </w:r>
          </w:p>
        </w:tc>
      </w:tr>
      <w:tr w:rsidR="00832395" w:rsidRPr="00832395" w14:paraId="7A0CDA92"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2F07C2A7"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Monthly_Income</w:t>
            </w:r>
            <w:proofErr w:type="spellEnd"/>
          </w:p>
        </w:tc>
        <w:tc>
          <w:tcPr>
            <w:tcW w:w="0" w:type="auto"/>
            <w:hideMark/>
          </w:tcPr>
          <w:p w14:paraId="57C34A79"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Monthly gross income</w:t>
            </w:r>
          </w:p>
        </w:tc>
      </w:tr>
      <w:tr w:rsidR="00832395" w:rsidRPr="00832395" w14:paraId="170A57BD"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A1257"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Hourly_Rate</w:t>
            </w:r>
            <w:proofErr w:type="spellEnd"/>
          </w:p>
        </w:tc>
        <w:tc>
          <w:tcPr>
            <w:tcW w:w="0" w:type="auto"/>
            <w:hideMark/>
          </w:tcPr>
          <w:p w14:paraId="1B0E84D3"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Average hourly compensation</w:t>
            </w:r>
          </w:p>
        </w:tc>
      </w:tr>
      <w:tr w:rsidR="00832395" w:rsidRPr="00832395" w14:paraId="306B01E6"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02D4B346"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Years_at_Company</w:t>
            </w:r>
            <w:proofErr w:type="spellEnd"/>
          </w:p>
        </w:tc>
        <w:tc>
          <w:tcPr>
            <w:tcW w:w="0" w:type="auto"/>
            <w:hideMark/>
          </w:tcPr>
          <w:p w14:paraId="34EE2E17"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 xml:space="preserve">Tenure at </w:t>
            </w:r>
            <w:proofErr w:type="spellStart"/>
            <w:r w:rsidRPr="00D76758">
              <w:rPr>
                <w:rFonts w:ascii="Times New Roman" w:hAnsi="Times New Roman" w:cs="Times New Roman"/>
              </w:rPr>
              <w:t>Velorium</w:t>
            </w:r>
            <w:proofErr w:type="spellEnd"/>
          </w:p>
        </w:tc>
      </w:tr>
      <w:tr w:rsidR="00832395" w:rsidRPr="00832395" w14:paraId="3A711233"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4A15C"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Years_in_Current_Role</w:t>
            </w:r>
            <w:proofErr w:type="spellEnd"/>
          </w:p>
        </w:tc>
        <w:tc>
          <w:tcPr>
            <w:tcW w:w="0" w:type="auto"/>
            <w:hideMark/>
          </w:tcPr>
          <w:p w14:paraId="421F00DE"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Time in current role</w:t>
            </w:r>
          </w:p>
        </w:tc>
      </w:tr>
      <w:tr w:rsidR="00832395" w:rsidRPr="00832395" w14:paraId="3A581ACA"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1ED4084B"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Years_Since_Last_Promotion</w:t>
            </w:r>
            <w:proofErr w:type="spellEnd"/>
          </w:p>
        </w:tc>
        <w:tc>
          <w:tcPr>
            <w:tcW w:w="0" w:type="auto"/>
            <w:hideMark/>
          </w:tcPr>
          <w:p w14:paraId="474EEFF3"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Time since last promotion</w:t>
            </w:r>
          </w:p>
        </w:tc>
      </w:tr>
      <w:tr w:rsidR="00832395" w:rsidRPr="00832395" w14:paraId="634A791F"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8853B"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Work_Life_Balance</w:t>
            </w:r>
            <w:proofErr w:type="spellEnd"/>
          </w:p>
        </w:tc>
        <w:tc>
          <w:tcPr>
            <w:tcW w:w="0" w:type="auto"/>
            <w:hideMark/>
          </w:tcPr>
          <w:p w14:paraId="1EEC1E13"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Self-rated work-life balance (1–4)</w:t>
            </w:r>
          </w:p>
        </w:tc>
      </w:tr>
      <w:tr w:rsidR="00832395" w:rsidRPr="00832395" w14:paraId="6AC471BE"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3B157945"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Job_Satisfaction</w:t>
            </w:r>
            <w:proofErr w:type="spellEnd"/>
          </w:p>
        </w:tc>
        <w:tc>
          <w:tcPr>
            <w:tcW w:w="0" w:type="auto"/>
            <w:hideMark/>
          </w:tcPr>
          <w:p w14:paraId="41DA3232"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Overall job satisfaction (1–4)</w:t>
            </w:r>
          </w:p>
        </w:tc>
      </w:tr>
      <w:tr w:rsidR="00832395" w:rsidRPr="00832395" w14:paraId="58BA717D"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C6E1A"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Performance_Rating</w:t>
            </w:r>
            <w:proofErr w:type="spellEnd"/>
          </w:p>
        </w:tc>
        <w:tc>
          <w:tcPr>
            <w:tcW w:w="0" w:type="auto"/>
            <w:hideMark/>
          </w:tcPr>
          <w:p w14:paraId="48289A76"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Latest performance rating</w:t>
            </w:r>
          </w:p>
        </w:tc>
      </w:tr>
      <w:tr w:rsidR="00832395" w:rsidRPr="00832395" w14:paraId="4B338032"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03A0B356"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Training_Hours_Last_Year</w:t>
            </w:r>
            <w:proofErr w:type="spellEnd"/>
          </w:p>
        </w:tc>
        <w:tc>
          <w:tcPr>
            <w:tcW w:w="0" w:type="auto"/>
            <w:hideMark/>
          </w:tcPr>
          <w:p w14:paraId="470CA56F"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Formal training hours in the last year</w:t>
            </w:r>
          </w:p>
        </w:tc>
      </w:tr>
      <w:tr w:rsidR="00832395" w:rsidRPr="00832395" w14:paraId="32CCC0ED"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9D516" w14:textId="77777777" w:rsidR="00832395" w:rsidRPr="00D76758" w:rsidRDefault="00832395" w:rsidP="00832395">
            <w:pPr>
              <w:rPr>
                <w:rFonts w:ascii="Times New Roman" w:hAnsi="Times New Roman" w:cs="Times New Roman"/>
                <w:b w:val="0"/>
                <w:bCs w:val="0"/>
              </w:rPr>
            </w:pPr>
            <w:r w:rsidRPr="00D76758">
              <w:rPr>
                <w:rFonts w:ascii="Times New Roman" w:hAnsi="Times New Roman" w:cs="Times New Roman"/>
                <w:b w:val="0"/>
                <w:bCs w:val="0"/>
              </w:rPr>
              <w:t>Overtime</w:t>
            </w:r>
          </w:p>
        </w:tc>
        <w:tc>
          <w:tcPr>
            <w:tcW w:w="0" w:type="auto"/>
            <w:hideMark/>
          </w:tcPr>
          <w:p w14:paraId="07005515"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Whether the employee works beyond standard hours</w:t>
            </w:r>
          </w:p>
        </w:tc>
      </w:tr>
      <w:tr w:rsidR="00832395" w:rsidRPr="00832395" w14:paraId="19F37895"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741203B5"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Project_Count</w:t>
            </w:r>
            <w:proofErr w:type="spellEnd"/>
          </w:p>
        </w:tc>
        <w:tc>
          <w:tcPr>
            <w:tcW w:w="0" w:type="auto"/>
            <w:hideMark/>
          </w:tcPr>
          <w:p w14:paraId="72253F1F"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Concurrent projects handled</w:t>
            </w:r>
          </w:p>
        </w:tc>
      </w:tr>
      <w:tr w:rsidR="00832395" w:rsidRPr="00832395" w14:paraId="5BB4DCD4"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5AA65"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Average_Hours_Worked_Per_Week</w:t>
            </w:r>
            <w:proofErr w:type="spellEnd"/>
          </w:p>
        </w:tc>
        <w:tc>
          <w:tcPr>
            <w:tcW w:w="0" w:type="auto"/>
            <w:hideMark/>
          </w:tcPr>
          <w:p w14:paraId="5346BC5B"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Average weekly work hours</w:t>
            </w:r>
          </w:p>
        </w:tc>
      </w:tr>
      <w:tr w:rsidR="00832395" w:rsidRPr="00832395" w14:paraId="28862E08"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44888ED3" w14:textId="77777777" w:rsidR="00832395" w:rsidRPr="00D76758" w:rsidRDefault="00832395" w:rsidP="00832395">
            <w:pPr>
              <w:rPr>
                <w:rFonts w:ascii="Times New Roman" w:hAnsi="Times New Roman" w:cs="Times New Roman"/>
                <w:b w:val="0"/>
                <w:bCs w:val="0"/>
              </w:rPr>
            </w:pPr>
            <w:r w:rsidRPr="00D76758">
              <w:rPr>
                <w:rFonts w:ascii="Times New Roman" w:hAnsi="Times New Roman" w:cs="Times New Roman"/>
                <w:b w:val="0"/>
                <w:bCs w:val="0"/>
              </w:rPr>
              <w:t>Absenteeism</w:t>
            </w:r>
          </w:p>
        </w:tc>
        <w:tc>
          <w:tcPr>
            <w:tcW w:w="0" w:type="auto"/>
            <w:hideMark/>
          </w:tcPr>
          <w:p w14:paraId="45DC1E60"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Average days absent per year</w:t>
            </w:r>
          </w:p>
        </w:tc>
      </w:tr>
      <w:tr w:rsidR="00832395" w:rsidRPr="00832395" w14:paraId="0EC32FCC"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0A4A0"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Work_Environment_Satisfaction</w:t>
            </w:r>
            <w:proofErr w:type="spellEnd"/>
          </w:p>
        </w:tc>
        <w:tc>
          <w:tcPr>
            <w:tcW w:w="0" w:type="auto"/>
            <w:hideMark/>
          </w:tcPr>
          <w:p w14:paraId="33D85F0C"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Satisfaction with workplace environment</w:t>
            </w:r>
          </w:p>
        </w:tc>
      </w:tr>
      <w:tr w:rsidR="00832395" w:rsidRPr="00832395" w14:paraId="13717385"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710D4FD1"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Relationship_with_Manager</w:t>
            </w:r>
            <w:proofErr w:type="spellEnd"/>
          </w:p>
        </w:tc>
        <w:tc>
          <w:tcPr>
            <w:tcW w:w="0" w:type="auto"/>
            <w:hideMark/>
          </w:tcPr>
          <w:p w14:paraId="26BBF34C"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Quality of relationship with reporting manager</w:t>
            </w:r>
          </w:p>
        </w:tc>
      </w:tr>
      <w:tr w:rsidR="00832395" w:rsidRPr="00832395" w14:paraId="0C48DC07"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95EAE"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Job_Involvement</w:t>
            </w:r>
            <w:proofErr w:type="spellEnd"/>
          </w:p>
        </w:tc>
        <w:tc>
          <w:tcPr>
            <w:tcW w:w="0" w:type="auto"/>
            <w:hideMark/>
          </w:tcPr>
          <w:p w14:paraId="1F61F6E1"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Psychological involvement with work</w:t>
            </w:r>
          </w:p>
        </w:tc>
      </w:tr>
      <w:tr w:rsidR="00832395" w:rsidRPr="00832395" w14:paraId="5764C100"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622DAB31"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Distance_From_Home</w:t>
            </w:r>
            <w:proofErr w:type="spellEnd"/>
          </w:p>
        </w:tc>
        <w:tc>
          <w:tcPr>
            <w:tcW w:w="0" w:type="auto"/>
            <w:hideMark/>
          </w:tcPr>
          <w:p w14:paraId="0D0D6EEA"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Distance (km) from residence to office</w:t>
            </w:r>
          </w:p>
        </w:tc>
      </w:tr>
      <w:tr w:rsidR="00832395" w:rsidRPr="00832395" w14:paraId="5FF901A9" w14:textId="77777777" w:rsidTr="00D7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D0D77" w14:textId="77777777" w:rsidR="00832395" w:rsidRPr="00D76758" w:rsidRDefault="00832395" w:rsidP="00832395">
            <w:pPr>
              <w:rPr>
                <w:rFonts w:ascii="Times New Roman" w:hAnsi="Times New Roman" w:cs="Times New Roman"/>
                <w:b w:val="0"/>
                <w:bCs w:val="0"/>
              </w:rPr>
            </w:pPr>
            <w:proofErr w:type="spellStart"/>
            <w:r w:rsidRPr="00D76758">
              <w:rPr>
                <w:rFonts w:ascii="Times New Roman" w:hAnsi="Times New Roman" w:cs="Times New Roman"/>
                <w:b w:val="0"/>
                <w:bCs w:val="0"/>
              </w:rPr>
              <w:t>Number_of_Companies_Worked</w:t>
            </w:r>
            <w:proofErr w:type="spellEnd"/>
          </w:p>
        </w:tc>
        <w:tc>
          <w:tcPr>
            <w:tcW w:w="0" w:type="auto"/>
            <w:hideMark/>
          </w:tcPr>
          <w:p w14:paraId="5A0A80B8" w14:textId="77777777" w:rsidR="00832395" w:rsidRPr="00D76758" w:rsidRDefault="00832395" w:rsidP="008323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Count of prior employers</w:t>
            </w:r>
          </w:p>
        </w:tc>
      </w:tr>
      <w:tr w:rsidR="00832395" w:rsidRPr="00832395" w14:paraId="12A74BDF" w14:textId="77777777" w:rsidTr="00D76758">
        <w:tc>
          <w:tcPr>
            <w:cnfStyle w:val="001000000000" w:firstRow="0" w:lastRow="0" w:firstColumn="1" w:lastColumn="0" w:oddVBand="0" w:evenVBand="0" w:oddHBand="0" w:evenHBand="0" w:firstRowFirstColumn="0" w:firstRowLastColumn="0" w:lastRowFirstColumn="0" w:lastRowLastColumn="0"/>
            <w:tcW w:w="0" w:type="auto"/>
            <w:hideMark/>
          </w:tcPr>
          <w:p w14:paraId="6EC1A308" w14:textId="77777777" w:rsidR="00832395" w:rsidRPr="00D76758" w:rsidRDefault="00832395" w:rsidP="00832395">
            <w:pPr>
              <w:rPr>
                <w:rFonts w:ascii="Times New Roman" w:hAnsi="Times New Roman" w:cs="Times New Roman"/>
                <w:b w:val="0"/>
                <w:bCs w:val="0"/>
              </w:rPr>
            </w:pPr>
            <w:r w:rsidRPr="00D76758">
              <w:rPr>
                <w:rFonts w:ascii="Times New Roman" w:hAnsi="Times New Roman" w:cs="Times New Roman"/>
                <w:b w:val="0"/>
                <w:bCs w:val="0"/>
              </w:rPr>
              <w:t>Attrition</w:t>
            </w:r>
          </w:p>
        </w:tc>
        <w:tc>
          <w:tcPr>
            <w:tcW w:w="0" w:type="auto"/>
            <w:hideMark/>
          </w:tcPr>
          <w:p w14:paraId="159866AA" w14:textId="77777777" w:rsidR="00832395" w:rsidRPr="00D76758" w:rsidRDefault="00832395" w:rsidP="00832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6758">
              <w:rPr>
                <w:rFonts w:ascii="Times New Roman" w:hAnsi="Times New Roman" w:cs="Times New Roman"/>
              </w:rPr>
              <w:t>Target label: Yes/No</w:t>
            </w:r>
          </w:p>
        </w:tc>
      </w:tr>
    </w:tbl>
    <w:p w14:paraId="2BFF63C0" w14:textId="77777777" w:rsidR="00832395" w:rsidRPr="00832395" w:rsidRDefault="00832395"/>
    <w:p w14:paraId="604D5EE8" w14:textId="58EF640A" w:rsidR="00832395" w:rsidRPr="00D76758" w:rsidRDefault="00832395" w:rsidP="00832395">
      <w:pPr>
        <w:rPr>
          <w:rFonts w:ascii="Times New Roman" w:hAnsi="Times New Roman" w:cs="Times New Roman"/>
          <w:b/>
          <w:bCs/>
        </w:rPr>
      </w:pPr>
      <w:r w:rsidRPr="00D76758">
        <w:rPr>
          <w:rFonts w:ascii="Times New Roman" w:hAnsi="Times New Roman" w:cs="Times New Roman"/>
          <w:b/>
          <w:bCs/>
        </w:rPr>
        <w:t>The Executive Turn</w:t>
      </w:r>
      <w:r w:rsidR="00410A05">
        <w:rPr>
          <w:rFonts w:ascii="Times New Roman" w:hAnsi="Times New Roman" w:cs="Times New Roman"/>
          <w:b/>
          <w:bCs/>
        </w:rPr>
        <w:t>:</w:t>
      </w:r>
    </w:p>
    <w:p w14:paraId="133EDDAD" w14:textId="77777777" w:rsidR="00832395" w:rsidRPr="00D76758" w:rsidRDefault="00832395" w:rsidP="00D76758">
      <w:pPr>
        <w:jc w:val="both"/>
        <w:rPr>
          <w:rFonts w:ascii="Times New Roman" w:hAnsi="Times New Roman" w:cs="Times New Roman"/>
        </w:rPr>
      </w:pPr>
      <w:r w:rsidRPr="00D76758">
        <w:rPr>
          <w:rFonts w:ascii="Times New Roman" w:hAnsi="Times New Roman" w:cs="Times New Roman"/>
        </w:rPr>
        <w:t>At the end of the pilot, Vikram invited three frontline managers—Neeraj, Sonal, Ritesh—to the executive floor. Each narrated a case where the Copilot’s guidance—sometimes a simple note of appreciation, sometimes a small schedule tweak, sometimes a clearer growth path—made the difference between resignation and re-commitment.</w:t>
      </w:r>
    </w:p>
    <w:p w14:paraId="6DCADED5" w14:textId="77777777" w:rsidR="00832395" w:rsidRPr="00D76758" w:rsidRDefault="00832395" w:rsidP="00D76758">
      <w:pPr>
        <w:jc w:val="both"/>
        <w:rPr>
          <w:rFonts w:ascii="Times New Roman" w:hAnsi="Times New Roman" w:cs="Times New Roman"/>
        </w:rPr>
      </w:pPr>
      <w:r w:rsidRPr="00D76758">
        <w:rPr>
          <w:rFonts w:ascii="Times New Roman" w:hAnsi="Times New Roman" w:cs="Times New Roman"/>
        </w:rPr>
        <w:t xml:space="preserve">Leena’s final slide showed more than savings. It showed stability where there had been drift. Raghav closed the review with a line that has since become a management maxim at </w:t>
      </w:r>
      <w:proofErr w:type="spellStart"/>
      <w:r w:rsidRPr="00D76758">
        <w:rPr>
          <w:rFonts w:ascii="Times New Roman" w:hAnsi="Times New Roman" w:cs="Times New Roman"/>
        </w:rPr>
        <w:t>Velorium</w:t>
      </w:r>
      <w:proofErr w:type="spellEnd"/>
      <w:r w:rsidRPr="00D76758">
        <w:rPr>
          <w:rFonts w:ascii="Times New Roman" w:hAnsi="Times New Roman" w:cs="Times New Roman"/>
        </w:rPr>
        <w:t>:</w:t>
      </w:r>
    </w:p>
    <w:p w14:paraId="1AD378EF" w14:textId="77777777" w:rsidR="00832395" w:rsidRPr="00D76758" w:rsidRDefault="00832395" w:rsidP="00D76758">
      <w:pPr>
        <w:jc w:val="both"/>
        <w:rPr>
          <w:rFonts w:ascii="Times New Roman" w:hAnsi="Times New Roman" w:cs="Times New Roman"/>
        </w:rPr>
      </w:pPr>
      <w:r w:rsidRPr="00D76758">
        <w:rPr>
          <w:rFonts w:ascii="Times New Roman" w:hAnsi="Times New Roman" w:cs="Times New Roman"/>
        </w:rPr>
        <w:t>“Data didn’t make us colder. It made us listen.”</w:t>
      </w:r>
    </w:p>
    <w:p w14:paraId="3DD31D80" w14:textId="77777777" w:rsidR="00832395" w:rsidRPr="00D76758" w:rsidRDefault="00832395" w:rsidP="00D76758">
      <w:pPr>
        <w:jc w:val="both"/>
        <w:rPr>
          <w:rFonts w:ascii="Times New Roman" w:hAnsi="Times New Roman" w:cs="Times New Roman"/>
        </w:rPr>
      </w:pPr>
      <w:proofErr w:type="spellStart"/>
      <w:r w:rsidRPr="00D76758">
        <w:rPr>
          <w:rFonts w:ascii="Times New Roman" w:hAnsi="Times New Roman" w:cs="Times New Roman"/>
        </w:rPr>
        <w:t>Velorium</w:t>
      </w:r>
      <w:proofErr w:type="spellEnd"/>
      <w:r w:rsidRPr="00D76758">
        <w:rPr>
          <w:rFonts w:ascii="Times New Roman" w:hAnsi="Times New Roman" w:cs="Times New Roman"/>
        </w:rPr>
        <w:t xml:space="preserve"> is now rolling out the Copilot organization-wide, and </w:t>
      </w:r>
      <w:proofErr w:type="spellStart"/>
      <w:r w:rsidRPr="00D76758">
        <w:rPr>
          <w:rFonts w:ascii="Times New Roman" w:hAnsi="Times New Roman" w:cs="Times New Roman"/>
        </w:rPr>
        <w:t>AnalytIQ</w:t>
      </w:r>
      <w:proofErr w:type="spellEnd"/>
      <w:r w:rsidRPr="00D76758">
        <w:rPr>
          <w:rFonts w:ascii="Times New Roman" w:hAnsi="Times New Roman" w:cs="Times New Roman"/>
        </w:rPr>
        <w:t xml:space="preserve"> has transitioned ownership to the internal HR Analytics team led by Priya. The objective isn’t perfection. It’s earlier empathy.</w:t>
      </w:r>
    </w:p>
    <w:p w14:paraId="6B82B1A5" w14:textId="77777777" w:rsidR="00D76758" w:rsidRDefault="00D76758" w:rsidP="00832395"/>
    <w:p w14:paraId="069E88EA" w14:textId="77777777" w:rsidR="00D76758" w:rsidRPr="00832395" w:rsidRDefault="00D76758" w:rsidP="00832395"/>
    <w:p w14:paraId="3F543C95" w14:textId="05DF0C81" w:rsidR="00832395" w:rsidRPr="00D76758" w:rsidRDefault="00832395" w:rsidP="00832395">
      <w:pPr>
        <w:rPr>
          <w:rFonts w:ascii="Times New Roman" w:hAnsi="Times New Roman" w:cs="Times New Roman"/>
          <w:b/>
          <w:bCs/>
        </w:rPr>
      </w:pPr>
      <w:r w:rsidRPr="00D76758">
        <w:rPr>
          <w:rFonts w:ascii="Times New Roman" w:hAnsi="Times New Roman" w:cs="Times New Roman"/>
          <w:b/>
          <w:bCs/>
        </w:rPr>
        <w:lastRenderedPageBreak/>
        <w:t>For Participants</w:t>
      </w:r>
      <w:r w:rsidR="00410A05">
        <w:rPr>
          <w:rFonts w:ascii="Times New Roman" w:hAnsi="Times New Roman" w:cs="Times New Roman"/>
          <w:b/>
          <w:bCs/>
        </w:rPr>
        <w:t>:</w:t>
      </w:r>
    </w:p>
    <w:p w14:paraId="1DA4F45A" w14:textId="17BA1690" w:rsidR="00832395" w:rsidRPr="00D76758" w:rsidRDefault="00832395" w:rsidP="00D76758">
      <w:pPr>
        <w:jc w:val="both"/>
        <w:rPr>
          <w:rFonts w:ascii="Times New Roman" w:hAnsi="Times New Roman" w:cs="Times New Roman"/>
        </w:rPr>
      </w:pPr>
      <w:r w:rsidRPr="00D76758">
        <w:rPr>
          <w:rFonts w:ascii="Times New Roman" w:hAnsi="Times New Roman" w:cs="Times New Roman"/>
        </w:rPr>
        <w:t xml:space="preserve">You are stepping into </w:t>
      </w:r>
      <w:proofErr w:type="spellStart"/>
      <w:r w:rsidRPr="00D76758">
        <w:rPr>
          <w:rFonts w:ascii="Times New Roman" w:hAnsi="Times New Roman" w:cs="Times New Roman"/>
        </w:rPr>
        <w:t>AnalytIQ’s</w:t>
      </w:r>
      <w:proofErr w:type="spellEnd"/>
      <w:r w:rsidRPr="00D76758">
        <w:rPr>
          <w:rFonts w:ascii="Times New Roman" w:hAnsi="Times New Roman" w:cs="Times New Roman"/>
        </w:rPr>
        <w:t xml:space="preserve"> shoes at the inflection point of this story. You have only </w:t>
      </w:r>
      <w:proofErr w:type="spellStart"/>
      <w:r w:rsidRPr="00D76758">
        <w:rPr>
          <w:rFonts w:ascii="Times New Roman" w:hAnsi="Times New Roman" w:cs="Times New Roman"/>
        </w:rPr>
        <w:t>Velorium’s</w:t>
      </w:r>
      <w:proofErr w:type="spellEnd"/>
      <w:r w:rsidRPr="00D76758">
        <w:rPr>
          <w:rFonts w:ascii="Times New Roman" w:hAnsi="Times New Roman" w:cs="Times New Roman"/>
        </w:rPr>
        <w:t xml:space="preserve"> dataset and the context above. </w:t>
      </w:r>
      <w:r w:rsidRPr="00D76758">
        <w:rPr>
          <w:rFonts w:ascii="Times New Roman" w:hAnsi="Times New Roman" w:cs="Times New Roman"/>
          <w:b/>
          <w:bCs/>
        </w:rPr>
        <w:t>Your task is to infer the approach and demonstrate how a retention Copilot can turn signals into managerial action without relying on any external dat</w:t>
      </w:r>
      <w:r w:rsidR="00D76758">
        <w:rPr>
          <w:rFonts w:ascii="Times New Roman" w:hAnsi="Times New Roman" w:cs="Times New Roman"/>
          <w:b/>
          <w:bCs/>
        </w:rPr>
        <w:t>a.</w:t>
      </w:r>
    </w:p>
    <w:p w14:paraId="5C3EDA77" w14:textId="77777777" w:rsidR="00832395" w:rsidRPr="00D76758" w:rsidRDefault="00832395" w:rsidP="00D76758">
      <w:pPr>
        <w:jc w:val="both"/>
        <w:rPr>
          <w:rFonts w:ascii="Times New Roman" w:hAnsi="Times New Roman" w:cs="Times New Roman"/>
        </w:rPr>
      </w:pPr>
      <w:r w:rsidRPr="00D76758">
        <w:rPr>
          <w:rFonts w:ascii="Times New Roman" w:hAnsi="Times New Roman" w:cs="Times New Roman"/>
        </w:rPr>
        <w:t>Think like Raghav about risk, like Leena about impact, like Anjali about culture, and like Vikram about delivery. Then speak like Priya—clear, humane, and grounded in evidence.</w:t>
      </w:r>
    </w:p>
    <w:p w14:paraId="60792004" w14:textId="77777777" w:rsidR="00832395" w:rsidRDefault="00832395"/>
    <w:p w14:paraId="7C0BC541" w14:textId="77777777" w:rsidR="00410A05" w:rsidRPr="00410A05" w:rsidRDefault="00410A05" w:rsidP="00410A05"/>
    <w:p w14:paraId="6367D6E1" w14:textId="77777777" w:rsidR="00410A05" w:rsidRPr="00410A05" w:rsidRDefault="00410A05" w:rsidP="00410A05"/>
    <w:p w14:paraId="484EA1F1" w14:textId="77777777" w:rsidR="00410A05" w:rsidRPr="00410A05" w:rsidRDefault="00410A05" w:rsidP="00410A05"/>
    <w:p w14:paraId="3076E588" w14:textId="77777777" w:rsidR="00410A05" w:rsidRPr="00410A05" w:rsidRDefault="00410A05" w:rsidP="00410A05"/>
    <w:p w14:paraId="0FC952F0" w14:textId="77777777" w:rsidR="00410A05" w:rsidRPr="00410A05" w:rsidRDefault="00410A05" w:rsidP="00410A05"/>
    <w:p w14:paraId="6C82AEB5" w14:textId="77777777" w:rsidR="00410A05" w:rsidRPr="00410A05" w:rsidRDefault="00410A05" w:rsidP="00410A05"/>
    <w:p w14:paraId="6B58965E" w14:textId="77777777" w:rsidR="00410A05" w:rsidRPr="00410A05" w:rsidRDefault="00410A05" w:rsidP="00410A05"/>
    <w:p w14:paraId="1133A172" w14:textId="77777777" w:rsidR="00410A05" w:rsidRPr="00410A05" w:rsidRDefault="00410A05" w:rsidP="00410A05"/>
    <w:p w14:paraId="22B783BB" w14:textId="77777777" w:rsidR="00410A05" w:rsidRDefault="00410A05" w:rsidP="00410A05"/>
    <w:p w14:paraId="00D6EA8D" w14:textId="4FF0D619" w:rsidR="00410A05" w:rsidRPr="00410A05" w:rsidRDefault="00410A05" w:rsidP="00410A05">
      <w:pPr>
        <w:tabs>
          <w:tab w:val="left" w:pos="3852"/>
        </w:tabs>
      </w:pPr>
      <w:r>
        <w:tab/>
      </w:r>
    </w:p>
    <w:sectPr w:rsidR="00410A05" w:rsidRPr="00410A0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3EA8C" w14:textId="77777777" w:rsidR="00B548D2" w:rsidRDefault="00B548D2" w:rsidP="00832395">
      <w:pPr>
        <w:spacing w:after="0" w:line="240" w:lineRule="auto"/>
      </w:pPr>
      <w:r>
        <w:separator/>
      </w:r>
    </w:p>
  </w:endnote>
  <w:endnote w:type="continuationSeparator" w:id="0">
    <w:p w14:paraId="07CDD5C5" w14:textId="77777777" w:rsidR="00B548D2" w:rsidRDefault="00B548D2" w:rsidP="0083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2866" w14:textId="77777777" w:rsidR="00832395" w:rsidRDefault="008323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76F8" w14:textId="77777777" w:rsidR="00832395" w:rsidRDefault="008323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C01B" w14:textId="77777777" w:rsidR="00832395" w:rsidRDefault="00832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7D63A" w14:textId="77777777" w:rsidR="00B548D2" w:rsidRDefault="00B548D2" w:rsidP="00832395">
      <w:pPr>
        <w:spacing w:after="0" w:line="240" w:lineRule="auto"/>
      </w:pPr>
      <w:r>
        <w:separator/>
      </w:r>
    </w:p>
  </w:footnote>
  <w:footnote w:type="continuationSeparator" w:id="0">
    <w:p w14:paraId="384FBF12" w14:textId="77777777" w:rsidR="00B548D2" w:rsidRDefault="00B548D2" w:rsidP="00832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18E5" w14:textId="77777777" w:rsidR="00832395" w:rsidRDefault="008323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968926"/>
      <w:docPartObj>
        <w:docPartGallery w:val="Watermarks"/>
        <w:docPartUnique/>
      </w:docPartObj>
    </w:sdtPr>
    <w:sdtEndPr/>
    <w:sdtContent>
      <w:p w14:paraId="2B755444" w14:textId="59CD55D3" w:rsidR="00832395" w:rsidRDefault="002C1504">
        <w:pPr>
          <w:pStyle w:val="Header"/>
        </w:pPr>
        <w:r>
          <w:rPr>
            <w:noProof/>
          </w:rPr>
          <w:pict w14:anchorId="59CFB2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20155033" o:spid="_x0000_s1025" type="#_x0000_t136" style="position:absolute;margin-left:0;margin-top:0;width:535.75pt;height:100.45pt;rotation:315;z-index:-251658752;mso-position-horizontal:center;mso-position-horizontal-relative:margin;mso-position-vertical:center;mso-position-vertical-relative:margin" o:allowincell="f" fillcolor="silver" stroked="f">
              <v:fill opacity=".5"/>
              <v:textpath style="font-family:&quot;Calibri&quot;;font-size:1pt" string="INQUIVISTA_CRES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9DAF" w14:textId="77777777" w:rsidR="00832395" w:rsidRDefault="00832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41E8"/>
    <w:multiLevelType w:val="multilevel"/>
    <w:tmpl w:val="751C46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87F43"/>
    <w:multiLevelType w:val="multilevel"/>
    <w:tmpl w:val="0BBE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723BD3"/>
    <w:multiLevelType w:val="multilevel"/>
    <w:tmpl w:val="A96A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47186"/>
    <w:multiLevelType w:val="multilevel"/>
    <w:tmpl w:val="E8DA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099039">
    <w:abstractNumId w:val="3"/>
  </w:num>
  <w:num w:numId="2" w16cid:durableId="255601418">
    <w:abstractNumId w:val="1"/>
  </w:num>
  <w:num w:numId="3" w16cid:durableId="581453116">
    <w:abstractNumId w:val="2"/>
  </w:num>
  <w:num w:numId="4" w16cid:durableId="32729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395"/>
    <w:rsid w:val="002031F9"/>
    <w:rsid w:val="00410A05"/>
    <w:rsid w:val="007400BC"/>
    <w:rsid w:val="00832395"/>
    <w:rsid w:val="00901955"/>
    <w:rsid w:val="00B548D2"/>
    <w:rsid w:val="00B85A0A"/>
    <w:rsid w:val="00D76758"/>
    <w:rsid w:val="00F035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6733B"/>
  <w15:chartTrackingRefBased/>
  <w15:docId w15:val="{DA2BFFB7-A58C-4552-93AD-2E3D9C0A3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3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395"/>
    <w:rPr>
      <w:rFonts w:eastAsiaTheme="majorEastAsia" w:cstheme="majorBidi"/>
      <w:color w:val="272727" w:themeColor="text1" w:themeTint="D8"/>
    </w:rPr>
  </w:style>
  <w:style w:type="paragraph" w:styleId="Title">
    <w:name w:val="Title"/>
    <w:basedOn w:val="Normal"/>
    <w:next w:val="Normal"/>
    <w:link w:val="TitleChar"/>
    <w:uiPriority w:val="10"/>
    <w:qFormat/>
    <w:rsid w:val="00832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395"/>
    <w:pPr>
      <w:spacing w:before="160"/>
      <w:jc w:val="center"/>
    </w:pPr>
    <w:rPr>
      <w:i/>
      <w:iCs/>
      <w:color w:val="404040" w:themeColor="text1" w:themeTint="BF"/>
    </w:rPr>
  </w:style>
  <w:style w:type="character" w:customStyle="1" w:styleId="QuoteChar">
    <w:name w:val="Quote Char"/>
    <w:basedOn w:val="DefaultParagraphFont"/>
    <w:link w:val="Quote"/>
    <w:uiPriority w:val="29"/>
    <w:rsid w:val="00832395"/>
    <w:rPr>
      <w:i/>
      <w:iCs/>
      <w:color w:val="404040" w:themeColor="text1" w:themeTint="BF"/>
    </w:rPr>
  </w:style>
  <w:style w:type="paragraph" w:styleId="ListParagraph">
    <w:name w:val="List Paragraph"/>
    <w:basedOn w:val="Normal"/>
    <w:uiPriority w:val="34"/>
    <w:qFormat/>
    <w:rsid w:val="00832395"/>
    <w:pPr>
      <w:ind w:left="720"/>
      <w:contextualSpacing/>
    </w:pPr>
  </w:style>
  <w:style w:type="character" w:styleId="IntenseEmphasis">
    <w:name w:val="Intense Emphasis"/>
    <w:basedOn w:val="DefaultParagraphFont"/>
    <w:uiPriority w:val="21"/>
    <w:qFormat/>
    <w:rsid w:val="00832395"/>
    <w:rPr>
      <w:i/>
      <w:iCs/>
      <w:color w:val="0F4761" w:themeColor="accent1" w:themeShade="BF"/>
    </w:rPr>
  </w:style>
  <w:style w:type="paragraph" w:styleId="IntenseQuote">
    <w:name w:val="Intense Quote"/>
    <w:basedOn w:val="Normal"/>
    <w:next w:val="Normal"/>
    <w:link w:val="IntenseQuoteChar"/>
    <w:uiPriority w:val="30"/>
    <w:qFormat/>
    <w:rsid w:val="00832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395"/>
    <w:rPr>
      <w:i/>
      <w:iCs/>
      <w:color w:val="0F4761" w:themeColor="accent1" w:themeShade="BF"/>
    </w:rPr>
  </w:style>
  <w:style w:type="character" w:styleId="IntenseReference">
    <w:name w:val="Intense Reference"/>
    <w:basedOn w:val="DefaultParagraphFont"/>
    <w:uiPriority w:val="32"/>
    <w:qFormat/>
    <w:rsid w:val="00832395"/>
    <w:rPr>
      <w:b/>
      <w:bCs/>
      <w:smallCaps/>
      <w:color w:val="0F4761" w:themeColor="accent1" w:themeShade="BF"/>
      <w:spacing w:val="5"/>
    </w:rPr>
  </w:style>
  <w:style w:type="paragraph" w:styleId="Header">
    <w:name w:val="header"/>
    <w:basedOn w:val="Normal"/>
    <w:link w:val="HeaderChar"/>
    <w:uiPriority w:val="99"/>
    <w:unhideWhenUsed/>
    <w:rsid w:val="008323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395"/>
  </w:style>
  <w:style w:type="paragraph" w:styleId="Footer">
    <w:name w:val="footer"/>
    <w:basedOn w:val="Normal"/>
    <w:link w:val="FooterChar"/>
    <w:uiPriority w:val="99"/>
    <w:unhideWhenUsed/>
    <w:rsid w:val="008323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395"/>
  </w:style>
  <w:style w:type="table" w:styleId="TableGrid">
    <w:name w:val="Table Grid"/>
    <w:basedOn w:val="TableNormal"/>
    <w:uiPriority w:val="39"/>
    <w:rsid w:val="00D76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767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D7675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1076</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Juneja</dc:creator>
  <cp:keywords/>
  <dc:description/>
  <cp:lastModifiedBy>Mallika Pahariya</cp:lastModifiedBy>
  <cp:revision>2</cp:revision>
  <cp:lastPrinted>2025-11-03T18:05:00Z</cp:lastPrinted>
  <dcterms:created xsi:type="dcterms:W3CDTF">2025-11-05T13:01:00Z</dcterms:created>
  <dcterms:modified xsi:type="dcterms:W3CDTF">2025-11-05T13:01:00Z</dcterms:modified>
</cp:coreProperties>
</file>