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80"/>
          <w:szCs w:val="80"/>
          <w:lang w:val="en-GB"/>
        </w:rPr>
      </w:pPr>
      <w:r>
        <w:rPr>
          <w:rFonts w:hint="default"/>
          <w:sz w:val="80"/>
          <w:szCs w:val="80"/>
          <w:lang w:val="en-GB"/>
        </w:rPr>
        <w:t>Welcome to Tinsukia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2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2020-06-05T12:32:05Z</dcterms:created>
  <dc:creator>Rishikesh</dc:creator>
  <cp:lastModifiedBy>Rishikesh</cp:lastModifiedBy>
  <dcterms:modified xsi:type="dcterms:W3CDTF">2020-06-05T12:32:19Z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