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sz w:val="62"/>
          <w:szCs w:val="62"/>
        </w:rPr>
      </w:pPr>
      <w:r w:rsidDel="00000000" w:rsidR="00000000" w:rsidRPr="00000000">
        <w:rPr>
          <w:sz w:val="62"/>
          <w:szCs w:val="62"/>
        </w:rPr>
        <w:drawing>
          <wp:inline distB="114300" distT="114300" distL="114300" distR="114300">
            <wp:extent cx="59436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CMPE 202 - SW SEC-48 SYSTEMS ENGR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Submitted To</w:t>
      </w:r>
      <w:r w:rsidDel="00000000" w:rsidR="00000000" w:rsidRPr="00000000">
        <w:rPr>
          <w:sz w:val="32"/>
          <w:szCs w:val="32"/>
          <w:rtl w:val="0"/>
        </w:rPr>
        <w:t xml:space="preserve"> - Prof.Vinodh Gopinath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Teacher Assistant</w:t>
      </w:r>
      <w:r w:rsidDel="00000000" w:rsidR="00000000" w:rsidRPr="00000000">
        <w:rPr>
          <w:sz w:val="32"/>
          <w:szCs w:val="32"/>
          <w:rtl w:val="0"/>
        </w:rPr>
        <w:t xml:space="preserve"> - Madhurima Dani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Submitted By</w:t>
      </w:r>
      <w:r w:rsidDel="00000000" w:rsidR="00000000" w:rsidRPr="00000000">
        <w:rPr>
          <w:sz w:val="32"/>
          <w:szCs w:val="32"/>
          <w:rtl w:val="0"/>
        </w:rPr>
        <w:t xml:space="preserve"> - Rishikesh Andhare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UML State Diagram : -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