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D0C5F" w14:textId="77777777" w:rsidR="00FD2586" w:rsidRDefault="00FD2586" w:rsidP="00FD2586">
      <w:pPr>
        <w:jc w:val="both"/>
        <w:rPr>
          <w:rFonts w:asciiTheme="majorHAnsi" w:eastAsiaTheme="majorEastAsia" w:hAnsiTheme="majorHAnsi" w:cstheme="majorBidi"/>
          <w:color w:val="2F5496" w:themeColor="accent1" w:themeShade="BF"/>
          <w:sz w:val="40"/>
          <w:szCs w:val="40"/>
        </w:rPr>
      </w:pPr>
      <w:r w:rsidRPr="00517B20">
        <w:rPr>
          <w:rFonts w:asciiTheme="majorHAnsi" w:eastAsiaTheme="majorEastAsia" w:hAnsiTheme="majorHAnsi" w:cstheme="majorBidi"/>
          <w:color w:val="2F5496" w:themeColor="accent1" w:themeShade="BF"/>
          <w:sz w:val="40"/>
          <w:szCs w:val="40"/>
        </w:rPr>
        <w:t xml:space="preserve">Agentic AI Framework for Adaptive Distributed Computing Architecture </w:t>
      </w:r>
    </w:p>
    <w:p w14:paraId="71805F64" w14:textId="77777777" w:rsidR="00FD2586" w:rsidRPr="00517B20" w:rsidRDefault="00FD2586" w:rsidP="00FD2586">
      <w:pPr>
        <w:jc w:val="both"/>
        <w:rPr>
          <w:sz w:val="24"/>
          <w:szCs w:val="24"/>
        </w:rPr>
      </w:pPr>
      <w:r w:rsidRPr="00517B20">
        <w:rPr>
          <w:sz w:val="24"/>
          <w:szCs w:val="24"/>
        </w:rPr>
        <w:t xml:space="preserve">Distributed computing systems are widely used in cloud computing, edge computing, and large-scale data processing. However, managing dynamic workloads, resource allocation, and system failures remains a major challenge. Traditional scheduling methods are often unable to respond efficiently to changing system conditions, resulting in poor resource utilization and increased response </w:t>
      </w:r>
      <w:proofErr w:type="spellStart"/>
      <w:proofErr w:type="gramStart"/>
      <w:r w:rsidRPr="00517B20">
        <w:rPr>
          <w:sz w:val="24"/>
          <w:szCs w:val="24"/>
        </w:rPr>
        <w:t>time.This</w:t>
      </w:r>
      <w:proofErr w:type="spellEnd"/>
      <w:proofErr w:type="gramEnd"/>
      <w:r w:rsidRPr="00517B20">
        <w:rPr>
          <w:sz w:val="24"/>
          <w:szCs w:val="24"/>
        </w:rPr>
        <w:t xml:space="preserve"> project proposes an </w:t>
      </w:r>
      <w:r w:rsidRPr="00517B20">
        <w:rPr>
          <w:b/>
          <w:bCs/>
          <w:sz w:val="24"/>
          <w:szCs w:val="24"/>
        </w:rPr>
        <w:t>Agentic AI-based Adaptive Distributed Computing Framework</w:t>
      </w:r>
      <w:r w:rsidRPr="00517B20">
        <w:rPr>
          <w:sz w:val="24"/>
          <w:szCs w:val="24"/>
        </w:rPr>
        <w:t xml:space="preserve"> that combines machine learning, intelligent agents, and Kubernetes to improve system performance. The framework continuously collects real-time telemetry data such as CPU usage, memory utilization, network latency, and workload information from distributed nodes. The collected data is </w:t>
      </w:r>
      <w:proofErr w:type="spellStart"/>
      <w:r w:rsidRPr="00517B20">
        <w:rPr>
          <w:sz w:val="24"/>
          <w:szCs w:val="24"/>
        </w:rPr>
        <w:t>preprocessed</w:t>
      </w:r>
      <w:proofErr w:type="spellEnd"/>
      <w:r w:rsidRPr="00517B20">
        <w:rPr>
          <w:sz w:val="24"/>
          <w:szCs w:val="24"/>
        </w:rPr>
        <w:t xml:space="preserve"> using normalization and missing-value imputation techniques to improve data quality. The </w:t>
      </w:r>
      <w:r w:rsidRPr="00517B20">
        <w:rPr>
          <w:b/>
          <w:bCs/>
          <w:sz w:val="24"/>
          <w:szCs w:val="24"/>
        </w:rPr>
        <w:t>Minimum Redundancy Maximum Relevance (</w:t>
      </w:r>
      <w:proofErr w:type="spellStart"/>
      <w:r w:rsidRPr="00517B20">
        <w:rPr>
          <w:b/>
          <w:bCs/>
          <w:sz w:val="24"/>
          <w:szCs w:val="24"/>
        </w:rPr>
        <w:t>mRMR</w:t>
      </w:r>
      <w:proofErr w:type="spellEnd"/>
      <w:r w:rsidRPr="00517B20">
        <w:rPr>
          <w:b/>
          <w:bCs/>
          <w:sz w:val="24"/>
          <w:szCs w:val="24"/>
        </w:rPr>
        <w:t>)</w:t>
      </w:r>
      <w:r w:rsidRPr="00517B20">
        <w:rPr>
          <w:sz w:val="24"/>
          <w:szCs w:val="24"/>
        </w:rPr>
        <w:t xml:space="preserve"> algorithm is used to select the most important features, reducing computational complexity. An </w:t>
      </w:r>
      <w:proofErr w:type="spellStart"/>
      <w:r w:rsidRPr="00517B20">
        <w:rPr>
          <w:b/>
          <w:bCs/>
          <w:sz w:val="24"/>
          <w:szCs w:val="24"/>
        </w:rPr>
        <w:t>XGBoost</w:t>
      </w:r>
      <w:proofErr w:type="spellEnd"/>
      <w:r w:rsidRPr="00517B20">
        <w:rPr>
          <w:sz w:val="24"/>
          <w:szCs w:val="24"/>
        </w:rPr>
        <w:t xml:space="preserve"> model predicts resource contention and workload imbalance, while intelligent agents automatically perform actions such as workload redistribution, resource scaling, and fault recovery. The entire system is deployed using </w:t>
      </w:r>
      <w:r w:rsidRPr="00517B20">
        <w:rPr>
          <w:b/>
          <w:bCs/>
          <w:sz w:val="24"/>
          <w:szCs w:val="24"/>
        </w:rPr>
        <w:t>Kubernetes</w:t>
      </w:r>
      <w:r w:rsidRPr="00517B20">
        <w:rPr>
          <w:sz w:val="24"/>
          <w:szCs w:val="24"/>
        </w:rPr>
        <w:t xml:space="preserve">, providing automatic orchestration, scalability, and high </w:t>
      </w:r>
      <w:proofErr w:type="spellStart"/>
      <w:proofErr w:type="gramStart"/>
      <w:r w:rsidRPr="00517B20">
        <w:rPr>
          <w:sz w:val="24"/>
          <w:szCs w:val="24"/>
        </w:rPr>
        <w:t>availability.The</w:t>
      </w:r>
      <w:proofErr w:type="spellEnd"/>
      <w:proofErr w:type="gramEnd"/>
      <w:r w:rsidRPr="00517B20">
        <w:rPr>
          <w:sz w:val="24"/>
          <w:szCs w:val="24"/>
        </w:rPr>
        <w:t xml:space="preserve"> implemented system includes a user-friendly web interface for monitoring system performance, visualizing resource usage, and displaying predictive results. Experimental evaluation shows that the proposed framework improves resource utilization, reduces response time, enhances fault tolerance, and provides better scalability than traditional resource management techniques. By integrating Agentic AI, machine learning, and cloud-native technologies, the proposed system offers an efficient, intelligent, and scalable solution for modern distributed computing environments. This implementation is based on the framework proposed in the base paper and provides a practical solution for adaptive resource management. </w:t>
      </w:r>
    </w:p>
    <w:p w14:paraId="64D87916" w14:textId="77777777" w:rsidR="00FD2586" w:rsidRPr="00517B20" w:rsidRDefault="00FD2586" w:rsidP="00FD2586">
      <w:pPr>
        <w:jc w:val="both"/>
        <w:rPr>
          <w:b/>
          <w:bCs/>
          <w:sz w:val="24"/>
          <w:szCs w:val="24"/>
        </w:rPr>
      </w:pPr>
      <w:r w:rsidRPr="00517B20">
        <w:rPr>
          <w:b/>
          <w:bCs/>
          <w:sz w:val="24"/>
          <w:szCs w:val="24"/>
        </w:rPr>
        <w:t>Keywords</w:t>
      </w:r>
    </w:p>
    <w:p w14:paraId="5FAA2146" w14:textId="77777777" w:rsidR="00FD2586" w:rsidRPr="00517B20" w:rsidRDefault="00FD2586" w:rsidP="00FD2586">
      <w:pPr>
        <w:jc w:val="both"/>
        <w:rPr>
          <w:sz w:val="24"/>
          <w:szCs w:val="24"/>
        </w:rPr>
      </w:pPr>
      <w:r w:rsidRPr="00517B20">
        <w:rPr>
          <w:sz w:val="24"/>
          <w:szCs w:val="24"/>
        </w:rPr>
        <w:t xml:space="preserve">Agentic AI, Adaptive Distributed Computing, Machine Learning, </w:t>
      </w:r>
      <w:proofErr w:type="spellStart"/>
      <w:r w:rsidRPr="00517B20">
        <w:rPr>
          <w:sz w:val="24"/>
          <w:szCs w:val="24"/>
        </w:rPr>
        <w:t>XGBoost</w:t>
      </w:r>
      <w:proofErr w:type="spellEnd"/>
      <w:r w:rsidRPr="00517B20">
        <w:rPr>
          <w:sz w:val="24"/>
          <w:szCs w:val="24"/>
        </w:rPr>
        <w:t xml:space="preserve">, Kubernetes, Intelligent Agents, Resource Management, Cloud Computing, Telemetry Data, </w:t>
      </w:r>
      <w:proofErr w:type="spellStart"/>
      <w:r w:rsidRPr="00517B20">
        <w:rPr>
          <w:sz w:val="24"/>
          <w:szCs w:val="24"/>
        </w:rPr>
        <w:t>mRMR</w:t>
      </w:r>
      <w:proofErr w:type="spellEnd"/>
      <w:r w:rsidRPr="00517B20">
        <w:rPr>
          <w:sz w:val="24"/>
          <w:szCs w:val="24"/>
        </w:rPr>
        <w:t xml:space="preserve"> Feature Selection.</w:t>
      </w:r>
    </w:p>
    <w:p w14:paraId="1CCB63EE" w14:textId="77777777" w:rsidR="00FD2586" w:rsidRPr="00CD49F6" w:rsidRDefault="00FD2586" w:rsidP="00FD2586">
      <w:pPr>
        <w:rPr>
          <w:b/>
          <w:bCs/>
        </w:rPr>
      </w:pPr>
      <w:r w:rsidRPr="00CD49F6">
        <w:rPr>
          <w:b/>
          <w:bCs/>
        </w:rPr>
        <w:t>Existing System</w:t>
      </w:r>
    </w:p>
    <w:p w14:paraId="41C571B6" w14:textId="77777777" w:rsidR="00FD2586" w:rsidRPr="008663EC" w:rsidRDefault="00FD2586" w:rsidP="00FD2586">
      <w:pPr>
        <w:jc w:val="both"/>
      </w:pPr>
      <w:r w:rsidRPr="008663EC">
        <w:t xml:space="preserve">Traditional distributed computing systems mainly rely on </w:t>
      </w:r>
      <w:r w:rsidRPr="008663EC">
        <w:rPr>
          <w:b/>
          <w:bCs/>
        </w:rPr>
        <w:t>rule-based scheduling</w:t>
      </w:r>
      <w:r w:rsidRPr="008663EC">
        <w:t xml:space="preserve">, </w:t>
      </w:r>
      <w:r w:rsidRPr="008663EC">
        <w:rPr>
          <w:b/>
          <w:bCs/>
        </w:rPr>
        <w:t>static resource allocation</w:t>
      </w:r>
      <w:r w:rsidRPr="008663EC">
        <w:t xml:space="preserve">, and </w:t>
      </w:r>
      <w:r w:rsidRPr="008663EC">
        <w:rPr>
          <w:b/>
          <w:bCs/>
        </w:rPr>
        <w:t>centralized management</w:t>
      </w:r>
      <w:r w:rsidRPr="008663EC">
        <w:t xml:space="preserve"> to handle computing resources. These systems distribute workloads based on predefined policies rather than real-time system conditions. Although they are suitable for small-scale environments, they struggle to adapt to dynamic workloads, heterogeneous resources, and frequent changes in cloud and edge computing environments. Resource allocation decisions are generally reactive, meaning the system responds only after performance degradation or resource contention occurs. As a result, these approaches often lead to inefficient resource utilization, increased response time, workload imbalance, and reduced system scalability. Existing methods also lack intelligent decision-making capabilities and require significant manual intervention for monitoring, scaling, and fault recovery. </w:t>
      </w:r>
    </w:p>
    <w:p w14:paraId="4EA81B33" w14:textId="77777777" w:rsidR="00FD2586" w:rsidRPr="008663EC" w:rsidRDefault="00FD2586" w:rsidP="00FD2586">
      <w:pPr>
        <w:jc w:val="both"/>
        <w:rPr>
          <w:b/>
          <w:bCs/>
        </w:rPr>
      </w:pPr>
      <w:r w:rsidRPr="008663EC">
        <w:rPr>
          <w:b/>
          <w:bCs/>
        </w:rPr>
        <w:lastRenderedPageBreak/>
        <w:t>Disadvantages of Existing System</w:t>
      </w:r>
    </w:p>
    <w:p w14:paraId="22284354" w14:textId="77777777" w:rsidR="00FD2586" w:rsidRPr="008663EC" w:rsidRDefault="00FD2586" w:rsidP="00FD2586">
      <w:pPr>
        <w:numPr>
          <w:ilvl w:val="0"/>
          <w:numId w:val="1"/>
        </w:numPr>
        <w:jc w:val="both"/>
      </w:pPr>
      <w:r w:rsidRPr="008663EC">
        <w:t xml:space="preserve">Uses static and rule-based resource scheduling. </w:t>
      </w:r>
    </w:p>
    <w:p w14:paraId="7DABB226" w14:textId="77777777" w:rsidR="00FD2586" w:rsidRPr="008663EC" w:rsidRDefault="00FD2586" w:rsidP="00FD2586">
      <w:pPr>
        <w:numPr>
          <w:ilvl w:val="0"/>
          <w:numId w:val="1"/>
        </w:numPr>
        <w:jc w:val="both"/>
      </w:pPr>
      <w:r w:rsidRPr="008663EC">
        <w:t xml:space="preserve">Cannot adapt effectively to dynamic workload changes. </w:t>
      </w:r>
    </w:p>
    <w:p w14:paraId="3EDE4454" w14:textId="77777777" w:rsidR="00FD2586" w:rsidRPr="008663EC" w:rsidRDefault="00FD2586" w:rsidP="00FD2586">
      <w:pPr>
        <w:numPr>
          <w:ilvl w:val="0"/>
          <w:numId w:val="1"/>
        </w:numPr>
        <w:jc w:val="both"/>
      </w:pPr>
      <w:r w:rsidRPr="008663EC">
        <w:t xml:space="preserve">Poor resource utilization during peak workloads. </w:t>
      </w:r>
    </w:p>
    <w:p w14:paraId="6FF03356" w14:textId="77777777" w:rsidR="00FD2586" w:rsidRPr="008663EC" w:rsidRDefault="00FD2586" w:rsidP="00FD2586">
      <w:pPr>
        <w:numPr>
          <w:ilvl w:val="0"/>
          <w:numId w:val="1"/>
        </w:numPr>
        <w:jc w:val="both"/>
      </w:pPr>
      <w:r w:rsidRPr="008663EC">
        <w:t xml:space="preserve">High response latency due to reactive resource management. </w:t>
      </w:r>
    </w:p>
    <w:p w14:paraId="6CEE6EDD" w14:textId="77777777" w:rsidR="00FD2586" w:rsidRPr="008663EC" w:rsidRDefault="00FD2586" w:rsidP="00FD2586">
      <w:pPr>
        <w:numPr>
          <w:ilvl w:val="0"/>
          <w:numId w:val="1"/>
        </w:numPr>
        <w:jc w:val="both"/>
      </w:pPr>
      <w:r w:rsidRPr="008663EC">
        <w:t xml:space="preserve">Limited scalability in large distributed environments. </w:t>
      </w:r>
    </w:p>
    <w:p w14:paraId="1220019C" w14:textId="77777777" w:rsidR="00FD2586" w:rsidRPr="008663EC" w:rsidRDefault="00FD2586" w:rsidP="00FD2586">
      <w:pPr>
        <w:numPr>
          <w:ilvl w:val="0"/>
          <w:numId w:val="1"/>
        </w:numPr>
        <w:jc w:val="both"/>
      </w:pPr>
      <w:r w:rsidRPr="008663EC">
        <w:t xml:space="preserve">Requires continuous human monitoring and manual intervention. </w:t>
      </w:r>
    </w:p>
    <w:p w14:paraId="70EA71BF" w14:textId="77777777" w:rsidR="00FD2586" w:rsidRPr="008663EC" w:rsidRDefault="00FD2586" w:rsidP="00FD2586">
      <w:pPr>
        <w:numPr>
          <w:ilvl w:val="0"/>
          <w:numId w:val="1"/>
        </w:numPr>
        <w:jc w:val="both"/>
      </w:pPr>
      <w:r w:rsidRPr="008663EC">
        <w:t xml:space="preserve">Inefficient handling of resource contention and workload imbalance. </w:t>
      </w:r>
    </w:p>
    <w:p w14:paraId="6D1A8F71" w14:textId="77777777" w:rsidR="00FD2586" w:rsidRPr="008663EC" w:rsidRDefault="00FD2586" w:rsidP="00FD2586">
      <w:pPr>
        <w:numPr>
          <w:ilvl w:val="0"/>
          <w:numId w:val="1"/>
        </w:numPr>
        <w:jc w:val="both"/>
      </w:pPr>
      <w:r w:rsidRPr="008663EC">
        <w:t xml:space="preserve">Weak fault tolerance and slower recovery from system failures. </w:t>
      </w:r>
    </w:p>
    <w:p w14:paraId="2EFDC0FC" w14:textId="77777777" w:rsidR="00FD2586" w:rsidRPr="008663EC" w:rsidRDefault="00FD2586" w:rsidP="00FD2586">
      <w:pPr>
        <w:numPr>
          <w:ilvl w:val="0"/>
          <w:numId w:val="1"/>
        </w:numPr>
        <w:jc w:val="both"/>
      </w:pPr>
      <w:r w:rsidRPr="008663EC">
        <w:t xml:space="preserve">Increased computational overhead because of redundant system features. </w:t>
      </w:r>
    </w:p>
    <w:p w14:paraId="57E162C8" w14:textId="77777777" w:rsidR="00FD2586" w:rsidRPr="008663EC" w:rsidRDefault="00FD2586" w:rsidP="00FD2586">
      <w:pPr>
        <w:numPr>
          <w:ilvl w:val="0"/>
          <w:numId w:val="1"/>
        </w:numPr>
        <w:jc w:val="both"/>
      </w:pPr>
      <w:r w:rsidRPr="008663EC">
        <w:t xml:space="preserve">Limited prediction capability for future resource demands. </w:t>
      </w:r>
    </w:p>
    <w:p w14:paraId="7C976752" w14:textId="77777777" w:rsidR="00FD2586" w:rsidRPr="008663EC" w:rsidRDefault="00FD2586" w:rsidP="00FD2586">
      <w:pPr>
        <w:jc w:val="both"/>
      </w:pPr>
    </w:p>
    <w:p w14:paraId="5763BEBB" w14:textId="77777777" w:rsidR="00FD2586" w:rsidRPr="008663EC" w:rsidRDefault="00FD2586" w:rsidP="00FD2586">
      <w:pPr>
        <w:jc w:val="both"/>
        <w:rPr>
          <w:b/>
          <w:bCs/>
        </w:rPr>
      </w:pPr>
      <w:r w:rsidRPr="008663EC">
        <w:rPr>
          <w:b/>
          <w:bCs/>
        </w:rPr>
        <w:t>Proposed System</w:t>
      </w:r>
    </w:p>
    <w:p w14:paraId="2898F536" w14:textId="77777777" w:rsidR="00FD2586" w:rsidRPr="008663EC" w:rsidRDefault="00FD2586" w:rsidP="00FD2586">
      <w:pPr>
        <w:jc w:val="both"/>
      </w:pPr>
      <w:r w:rsidRPr="008663EC">
        <w:t xml:space="preserve">The proposed system introduces an </w:t>
      </w:r>
      <w:r w:rsidRPr="008663EC">
        <w:rPr>
          <w:b/>
          <w:bCs/>
        </w:rPr>
        <w:t>Agentic AI Framework for Adaptive Distributed Computing Architecture</w:t>
      </w:r>
      <w:r w:rsidRPr="008663EC">
        <w:t xml:space="preserve"> that combines </w:t>
      </w:r>
      <w:r w:rsidRPr="008663EC">
        <w:rPr>
          <w:b/>
          <w:bCs/>
        </w:rPr>
        <w:t>Agentic AI</w:t>
      </w:r>
      <w:r w:rsidRPr="008663EC">
        <w:t xml:space="preserve">, </w:t>
      </w:r>
      <w:r w:rsidRPr="008663EC">
        <w:rPr>
          <w:b/>
          <w:bCs/>
        </w:rPr>
        <w:t>machine learning</w:t>
      </w:r>
      <w:r w:rsidRPr="008663EC">
        <w:t xml:space="preserve">, </w:t>
      </w:r>
      <w:proofErr w:type="spellStart"/>
      <w:r w:rsidRPr="008663EC">
        <w:rPr>
          <w:b/>
          <w:bCs/>
        </w:rPr>
        <w:t>mRMR</w:t>
      </w:r>
      <w:proofErr w:type="spellEnd"/>
      <w:r w:rsidRPr="008663EC">
        <w:rPr>
          <w:b/>
          <w:bCs/>
        </w:rPr>
        <w:t xml:space="preserve"> feature selection</w:t>
      </w:r>
      <w:r w:rsidRPr="008663EC">
        <w:t xml:space="preserve">, </w:t>
      </w:r>
      <w:proofErr w:type="spellStart"/>
      <w:r w:rsidRPr="008663EC">
        <w:rPr>
          <w:b/>
          <w:bCs/>
        </w:rPr>
        <w:t>XGBoost</w:t>
      </w:r>
      <w:proofErr w:type="spellEnd"/>
      <w:r w:rsidRPr="008663EC">
        <w:rPr>
          <w:b/>
          <w:bCs/>
        </w:rPr>
        <w:t xml:space="preserve"> prediction</w:t>
      </w:r>
      <w:r w:rsidRPr="008663EC">
        <w:t xml:space="preserve">, and </w:t>
      </w:r>
      <w:r w:rsidRPr="008663EC">
        <w:rPr>
          <w:b/>
          <w:bCs/>
        </w:rPr>
        <w:t>Kubernetes orchestration</w:t>
      </w:r>
      <w:r w:rsidRPr="008663EC">
        <w:t xml:space="preserve"> to enable intelligent and autonomous resource management. The framework continuously collects real-time telemetry data, including CPU utilization, memory usage, network latency, and workload statistics from distributed nodes. The collected data is </w:t>
      </w:r>
      <w:proofErr w:type="spellStart"/>
      <w:r w:rsidRPr="008663EC">
        <w:t>preprocessed</w:t>
      </w:r>
      <w:proofErr w:type="spellEnd"/>
      <w:r w:rsidRPr="008663EC">
        <w:t xml:space="preserve"> using normalization and missing-value imputation to improve data quality. The </w:t>
      </w:r>
      <w:proofErr w:type="spellStart"/>
      <w:r w:rsidRPr="008663EC">
        <w:rPr>
          <w:b/>
          <w:bCs/>
        </w:rPr>
        <w:t>mRMR</w:t>
      </w:r>
      <w:proofErr w:type="spellEnd"/>
      <w:r w:rsidRPr="008663EC">
        <w:rPr>
          <w:b/>
          <w:bCs/>
        </w:rPr>
        <w:t xml:space="preserve"> (Minimum Redundancy Maximum Relevance)</w:t>
      </w:r>
      <w:r w:rsidRPr="008663EC">
        <w:t xml:space="preserve"> algorithm selects the most relevant system features, reducing computational complexity while maintaining prediction accuracy. An </w:t>
      </w:r>
      <w:proofErr w:type="spellStart"/>
      <w:r w:rsidRPr="008663EC">
        <w:rPr>
          <w:b/>
          <w:bCs/>
        </w:rPr>
        <w:t>XGBoost</w:t>
      </w:r>
      <w:proofErr w:type="spellEnd"/>
      <w:r w:rsidRPr="008663EC">
        <w:t xml:space="preserve"> model predicts resource contention and workload imbalance, allowing intelligent agents to make proactive decisions such as workload redistribution, automatic resource scaling, and fault recovery. Kubernetes executes these decisions by managing container orchestration, auto-scaling, and high availability, resulting in an adaptive, scalable, and efficient distributed computing environment. </w:t>
      </w:r>
    </w:p>
    <w:p w14:paraId="0F03D3F7" w14:textId="77777777" w:rsidR="00FD2586" w:rsidRPr="008663EC" w:rsidRDefault="00FD2586" w:rsidP="00FD2586">
      <w:pPr>
        <w:jc w:val="both"/>
        <w:rPr>
          <w:b/>
          <w:bCs/>
        </w:rPr>
      </w:pPr>
      <w:r w:rsidRPr="008663EC">
        <w:rPr>
          <w:b/>
          <w:bCs/>
        </w:rPr>
        <w:t>Advantages of Proposed System</w:t>
      </w:r>
    </w:p>
    <w:p w14:paraId="20E758D0" w14:textId="77777777" w:rsidR="00FD2586" w:rsidRPr="008663EC" w:rsidRDefault="00FD2586" w:rsidP="00FD2586">
      <w:pPr>
        <w:numPr>
          <w:ilvl w:val="0"/>
          <w:numId w:val="2"/>
        </w:numPr>
        <w:jc w:val="both"/>
      </w:pPr>
      <w:r w:rsidRPr="008663EC">
        <w:t xml:space="preserve">Provides autonomous resource management using Agentic AI. </w:t>
      </w:r>
    </w:p>
    <w:p w14:paraId="6646F23C" w14:textId="77777777" w:rsidR="00FD2586" w:rsidRPr="008663EC" w:rsidRDefault="00FD2586" w:rsidP="00FD2586">
      <w:pPr>
        <w:numPr>
          <w:ilvl w:val="0"/>
          <w:numId w:val="2"/>
        </w:numPr>
        <w:jc w:val="both"/>
      </w:pPr>
      <w:r w:rsidRPr="008663EC">
        <w:t xml:space="preserve">Continuously monitors distributed system resources in real time. </w:t>
      </w:r>
    </w:p>
    <w:p w14:paraId="4AC7DD5C" w14:textId="77777777" w:rsidR="00FD2586" w:rsidRPr="008663EC" w:rsidRDefault="00FD2586" w:rsidP="00FD2586">
      <w:pPr>
        <w:numPr>
          <w:ilvl w:val="0"/>
          <w:numId w:val="2"/>
        </w:numPr>
        <w:jc w:val="both"/>
      </w:pPr>
      <w:r w:rsidRPr="008663EC">
        <w:t xml:space="preserve">Predicts workload imbalance before performance degradation occurs. </w:t>
      </w:r>
    </w:p>
    <w:p w14:paraId="7083EC09" w14:textId="77777777" w:rsidR="00FD2586" w:rsidRPr="008663EC" w:rsidRDefault="00FD2586" w:rsidP="00FD2586">
      <w:pPr>
        <w:numPr>
          <w:ilvl w:val="0"/>
          <w:numId w:val="2"/>
        </w:numPr>
        <w:jc w:val="both"/>
      </w:pPr>
      <w:r w:rsidRPr="008663EC">
        <w:t xml:space="preserve">Improves resource utilization through intelligent scheduling. </w:t>
      </w:r>
    </w:p>
    <w:p w14:paraId="1002F867" w14:textId="77777777" w:rsidR="00FD2586" w:rsidRPr="008663EC" w:rsidRDefault="00FD2586" w:rsidP="00FD2586">
      <w:pPr>
        <w:numPr>
          <w:ilvl w:val="0"/>
          <w:numId w:val="2"/>
        </w:numPr>
        <w:jc w:val="both"/>
      </w:pPr>
      <w:r w:rsidRPr="008663EC">
        <w:t xml:space="preserve">Reduces computational complexity using </w:t>
      </w:r>
      <w:proofErr w:type="spellStart"/>
      <w:r w:rsidRPr="008663EC">
        <w:t>mRMR</w:t>
      </w:r>
      <w:proofErr w:type="spellEnd"/>
      <w:r w:rsidRPr="008663EC">
        <w:t xml:space="preserve"> feature selection. </w:t>
      </w:r>
    </w:p>
    <w:p w14:paraId="5D0046E1" w14:textId="77777777" w:rsidR="00FD2586" w:rsidRPr="008663EC" w:rsidRDefault="00FD2586" w:rsidP="00FD2586">
      <w:pPr>
        <w:numPr>
          <w:ilvl w:val="0"/>
          <w:numId w:val="2"/>
        </w:numPr>
        <w:jc w:val="both"/>
      </w:pPr>
      <w:r w:rsidRPr="008663EC">
        <w:t xml:space="preserve">Achieves high prediction accuracy using the </w:t>
      </w:r>
      <w:proofErr w:type="spellStart"/>
      <w:r w:rsidRPr="008663EC">
        <w:t>XGBoost</w:t>
      </w:r>
      <w:proofErr w:type="spellEnd"/>
      <w:r w:rsidRPr="008663EC">
        <w:t xml:space="preserve"> model. </w:t>
      </w:r>
    </w:p>
    <w:p w14:paraId="6EAC202B" w14:textId="77777777" w:rsidR="00FD2586" w:rsidRPr="008663EC" w:rsidRDefault="00FD2586" w:rsidP="00FD2586">
      <w:pPr>
        <w:numPr>
          <w:ilvl w:val="0"/>
          <w:numId w:val="2"/>
        </w:numPr>
        <w:jc w:val="both"/>
      </w:pPr>
      <w:r w:rsidRPr="008663EC">
        <w:t xml:space="preserve">Supports automatic workload redistribution and resource scaling. </w:t>
      </w:r>
    </w:p>
    <w:p w14:paraId="5C5B0A2E" w14:textId="77777777" w:rsidR="00FD2586" w:rsidRPr="008663EC" w:rsidRDefault="00FD2586" w:rsidP="00FD2586">
      <w:pPr>
        <w:numPr>
          <w:ilvl w:val="0"/>
          <w:numId w:val="2"/>
        </w:numPr>
        <w:jc w:val="both"/>
      </w:pPr>
      <w:r w:rsidRPr="008663EC">
        <w:t xml:space="preserve">Kubernetes enables container orchestration, auto-scaling, and fault tolerance. </w:t>
      </w:r>
    </w:p>
    <w:p w14:paraId="2BA26A98" w14:textId="77777777" w:rsidR="00FD2586" w:rsidRPr="008663EC" w:rsidRDefault="00FD2586" w:rsidP="00FD2586">
      <w:pPr>
        <w:numPr>
          <w:ilvl w:val="0"/>
          <w:numId w:val="2"/>
        </w:numPr>
        <w:jc w:val="both"/>
      </w:pPr>
      <w:r w:rsidRPr="008663EC">
        <w:t xml:space="preserve">Reduces response time and improves system reliability. </w:t>
      </w:r>
    </w:p>
    <w:p w14:paraId="10E00191" w14:textId="77777777" w:rsidR="00FD2586" w:rsidRPr="008663EC" w:rsidRDefault="00FD2586" w:rsidP="00FD2586">
      <w:pPr>
        <w:numPr>
          <w:ilvl w:val="0"/>
          <w:numId w:val="2"/>
        </w:numPr>
        <w:jc w:val="both"/>
      </w:pPr>
      <w:r w:rsidRPr="008663EC">
        <w:t xml:space="preserve">Enhances scalability for cloud and edge computing environments. </w:t>
      </w:r>
    </w:p>
    <w:p w14:paraId="7CA8E1ED" w14:textId="77777777" w:rsidR="00FD2586" w:rsidRPr="008663EC" w:rsidRDefault="00FD2586" w:rsidP="00FD2586">
      <w:pPr>
        <w:numPr>
          <w:ilvl w:val="0"/>
          <w:numId w:val="2"/>
        </w:numPr>
        <w:jc w:val="both"/>
      </w:pPr>
      <w:r w:rsidRPr="008663EC">
        <w:t xml:space="preserve">Minimizes manual intervention through intelligent decision-making. </w:t>
      </w:r>
    </w:p>
    <w:p w14:paraId="75F04186" w14:textId="77777777" w:rsidR="00FD2586" w:rsidRPr="008663EC" w:rsidRDefault="00FD2586" w:rsidP="00FD2586">
      <w:pPr>
        <w:numPr>
          <w:ilvl w:val="0"/>
          <w:numId w:val="2"/>
        </w:numPr>
        <w:jc w:val="both"/>
      </w:pPr>
      <w:r w:rsidRPr="008663EC">
        <w:t xml:space="preserve">Provides real-time visualization and monitoring through a user-friendly dashboard. </w:t>
      </w:r>
    </w:p>
    <w:p w14:paraId="1D0E9869" w14:textId="77777777" w:rsidR="00FD2586" w:rsidRPr="008663EC" w:rsidRDefault="00FD2586" w:rsidP="00FD2586">
      <w:pPr>
        <w:numPr>
          <w:ilvl w:val="0"/>
          <w:numId w:val="2"/>
        </w:numPr>
        <w:jc w:val="both"/>
      </w:pPr>
      <w:r w:rsidRPr="008663EC">
        <w:t>Improves fault recovery and overall system resilience compared to traditional approaches.</w:t>
      </w:r>
    </w:p>
    <w:p w14:paraId="53F9A8D1" w14:textId="77777777" w:rsidR="00FD2586" w:rsidRDefault="00FD2586" w:rsidP="00FD2586">
      <w:pPr>
        <w:jc w:val="both"/>
      </w:pPr>
    </w:p>
    <w:p w14:paraId="2BCE4E5E" w14:textId="77777777" w:rsidR="00FD2586" w:rsidRPr="00E44FB8" w:rsidRDefault="00FD2586" w:rsidP="00FD2586">
      <w:pPr>
        <w:jc w:val="both"/>
        <w:rPr>
          <w:sz w:val="24"/>
          <w:szCs w:val="24"/>
        </w:rPr>
      </w:pPr>
    </w:p>
    <w:p w14:paraId="12FB87EC" w14:textId="77777777" w:rsidR="00456D4F" w:rsidRDefault="00456D4F"/>
    <w:sectPr w:rsidR="00456D4F" w:rsidSect="00FD25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422"/>
    <w:multiLevelType w:val="multilevel"/>
    <w:tmpl w:val="0034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AF1913"/>
    <w:multiLevelType w:val="multilevel"/>
    <w:tmpl w:val="34DA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3117">
    <w:abstractNumId w:val="0"/>
  </w:num>
  <w:num w:numId="2" w16cid:durableId="500662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586"/>
    <w:rsid w:val="003C1269"/>
    <w:rsid w:val="00456D4F"/>
    <w:rsid w:val="00B930E6"/>
    <w:rsid w:val="00FD2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60DDC"/>
  <w15:chartTrackingRefBased/>
  <w15:docId w15:val="{060C45A7-B6AC-43A1-8166-7802CF78E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586"/>
  </w:style>
  <w:style w:type="paragraph" w:styleId="Heading1">
    <w:name w:val="heading 1"/>
    <w:basedOn w:val="Normal"/>
    <w:next w:val="Normal"/>
    <w:link w:val="Heading1Char"/>
    <w:uiPriority w:val="9"/>
    <w:qFormat/>
    <w:rsid w:val="00FD2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586"/>
    <w:rPr>
      <w:rFonts w:eastAsiaTheme="majorEastAsia" w:cstheme="majorBidi"/>
      <w:color w:val="272727" w:themeColor="text1" w:themeTint="D8"/>
    </w:rPr>
  </w:style>
  <w:style w:type="paragraph" w:styleId="Title">
    <w:name w:val="Title"/>
    <w:basedOn w:val="Normal"/>
    <w:next w:val="Normal"/>
    <w:link w:val="TitleChar"/>
    <w:uiPriority w:val="10"/>
    <w:qFormat/>
    <w:rsid w:val="00FD2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586"/>
    <w:pPr>
      <w:spacing w:before="160"/>
      <w:jc w:val="center"/>
    </w:pPr>
    <w:rPr>
      <w:i/>
      <w:iCs/>
      <w:color w:val="404040" w:themeColor="text1" w:themeTint="BF"/>
    </w:rPr>
  </w:style>
  <w:style w:type="character" w:customStyle="1" w:styleId="QuoteChar">
    <w:name w:val="Quote Char"/>
    <w:basedOn w:val="DefaultParagraphFont"/>
    <w:link w:val="Quote"/>
    <w:uiPriority w:val="29"/>
    <w:rsid w:val="00FD2586"/>
    <w:rPr>
      <w:i/>
      <w:iCs/>
      <w:color w:val="404040" w:themeColor="text1" w:themeTint="BF"/>
    </w:rPr>
  </w:style>
  <w:style w:type="paragraph" w:styleId="ListParagraph">
    <w:name w:val="List Paragraph"/>
    <w:basedOn w:val="Normal"/>
    <w:uiPriority w:val="34"/>
    <w:qFormat/>
    <w:rsid w:val="00FD2586"/>
    <w:pPr>
      <w:ind w:left="720"/>
      <w:contextualSpacing/>
    </w:pPr>
  </w:style>
  <w:style w:type="character" w:styleId="IntenseEmphasis">
    <w:name w:val="Intense Emphasis"/>
    <w:basedOn w:val="DefaultParagraphFont"/>
    <w:uiPriority w:val="21"/>
    <w:qFormat/>
    <w:rsid w:val="00FD2586"/>
    <w:rPr>
      <w:i/>
      <w:iCs/>
      <w:color w:val="2F5496" w:themeColor="accent1" w:themeShade="BF"/>
    </w:rPr>
  </w:style>
  <w:style w:type="paragraph" w:styleId="IntenseQuote">
    <w:name w:val="Intense Quote"/>
    <w:basedOn w:val="Normal"/>
    <w:next w:val="Normal"/>
    <w:link w:val="IntenseQuoteChar"/>
    <w:uiPriority w:val="30"/>
    <w:qFormat/>
    <w:rsid w:val="00FD2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586"/>
    <w:rPr>
      <w:i/>
      <w:iCs/>
      <w:color w:val="2F5496" w:themeColor="accent1" w:themeShade="BF"/>
    </w:rPr>
  </w:style>
  <w:style w:type="character" w:styleId="IntenseReference">
    <w:name w:val="Intense Reference"/>
    <w:basedOn w:val="DefaultParagraphFont"/>
    <w:uiPriority w:val="32"/>
    <w:qFormat/>
    <w:rsid w:val="00FD25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885</Words>
  <Characters>5045</Characters>
  <Application>Microsoft Office Word</Application>
  <DocSecurity>0</DocSecurity>
  <Lines>42</Lines>
  <Paragraphs>11</Paragraphs>
  <ScaleCrop>false</ScaleCrop>
  <Company/>
  <LinksUpToDate>false</LinksUpToDate>
  <CharactersWithSpaces>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Boppudi</dc:creator>
  <cp:keywords/>
  <dc:description/>
  <cp:lastModifiedBy>pravallika Boppudi</cp:lastModifiedBy>
  <cp:revision>1</cp:revision>
  <dcterms:created xsi:type="dcterms:W3CDTF">2026-07-17T05:01:00Z</dcterms:created>
  <dcterms:modified xsi:type="dcterms:W3CDTF">2026-07-17T05:02:00Z</dcterms:modified>
</cp:coreProperties>
</file>