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D99AF" w14:textId="77777777" w:rsidR="00CD49F6" w:rsidRPr="00CD49F6" w:rsidRDefault="00CD49F6" w:rsidP="00CD49F6">
      <w:pPr>
        <w:rPr>
          <w:b/>
          <w:bCs/>
        </w:rPr>
      </w:pPr>
      <w:r w:rsidRPr="00CD49F6">
        <w:rPr>
          <w:b/>
          <w:bCs/>
        </w:rPr>
        <w:t>Existing System</w:t>
      </w:r>
    </w:p>
    <w:p w14:paraId="57DE82CB" w14:textId="77777777" w:rsidR="008663EC" w:rsidRPr="008663EC" w:rsidRDefault="008663EC" w:rsidP="008663EC">
      <w:pPr>
        <w:jc w:val="both"/>
      </w:pPr>
      <w:r w:rsidRPr="008663EC">
        <w:t xml:space="preserve">Traditional distributed computing systems mainly rely on </w:t>
      </w:r>
      <w:r w:rsidRPr="008663EC">
        <w:rPr>
          <w:b/>
          <w:bCs/>
        </w:rPr>
        <w:t>rule-based scheduling</w:t>
      </w:r>
      <w:r w:rsidRPr="008663EC">
        <w:t xml:space="preserve">, </w:t>
      </w:r>
      <w:r w:rsidRPr="008663EC">
        <w:rPr>
          <w:b/>
          <w:bCs/>
        </w:rPr>
        <w:t>static resource allocation</w:t>
      </w:r>
      <w:r w:rsidRPr="008663EC">
        <w:t xml:space="preserve">, and </w:t>
      </w:r>
      <w:r w:rsidRPr="008663EC">
        <w:rPr>
          <w:b/>
          <w:bCs/>
        </w:rPr>
        <w:t>centralized management</w:t>
      </w:r>
      <w:r w:rsidRPr="008663EC">
        <w:t xml:space="preserve"> to handle computing resources. These systems distribute workloads based on predefined policies rather than real-time system conditions. Although they are suitable for small-scale environments, they struggle to adapt to dynamic workloads, heterogeneous resources, and frequent changes in cloud and edge computing environments. Resource allocation decisions are generally reactive, meaning the system responds only after performance degradation or resource contention occurs. As a result, these approaches often lead to inefficient resource utilization, increased response time, workload imbalance, and reduced system scalability. Existing methods also lack intelligent decision-making capabilities and require significant manual intervention for monitoring, scaling, and fault recovery. </w:t>
      </w:r>
    </w:p>
    <w:p w14:paraId="0E4C813D" w14:textId="77777777" w:rsidR="008663EC" w:rsidRPr="008663EC" w:rsidRDefault="008663EC" w:rsidP="008663EC">
      <w:pPr>
        <w:jc w:val="both"/>
        <w:rPr>
          <w:b/>
          <w:bCs/>
        </w:rPr>
      </w:pPr>
      <w:r w:rsidRPr="008663EC">
        <w:rPr>
          <w:b/>
          <w:bCs/>
        </w:rPr>
        <w:t>Disadvantages of Existing System</w:t>
      </w:r>
    </w:p>
    <w:p w14:paraId="2806AC52" w14:textId="77777777" w:rsidR="008663EC" w:rsidRPr="008663EC" w:rsidRDefault="008663EC" w:rsidP="008663EC">
      <w:pPr>
        <w:numPr>
          <w:ilvl w:val="0"/>
          <w:numId w:val="15"/>
        </w:numPr>
        <w:jc w:val="both"/>
      </w:pPr>
      <w:r w:rsidRPr="008663EC">
        <w:t xml:space="preserve">Uses static and rule-based resource scheduling. </w:t>
      </w:r>
    </w:p>
    <w:p w14:paraId="230D913E" w14:textId="77777777" w:rsidR="008663EC" w:rsidRPr="008663EC" w:rsidRDefault="008663EC" w:rsidP="008663EC">
      <w:pPr>
        <w:numPr>
          <w:ilvl w:val="0"/>
          <w:numId w:val="15"/>
        </w:numPr>
        <w:jc w:val="both"/>
      </w:pPr>
      <w:r w:rsidRPr="008663EC">
        <w:t xml:space="preserve">Cannot adapt effectively to dynamic workload changes. </w:t>
      </w:r>
    </w:p>
    <w:p w14:paraId="5A89CDFD" w14:textId="77777777" w:rsidR="008663EC" w:rsidRPr="008663EC" w:rsidRDefault="008663EC" w:rsidP="008663EC">
      <w:pPr>
        <w:numPr>
          <w:ilvl w:val="0"/>
          <w:numId w:val="15"/>
        </w:numPr>
        <w:jc w:val="both"/>
      </w:pPr>
      <w:r w:rsidRPr="008663EC">
        <w:t xml:space="preserve">Poor resource utilization during peak workloads. </w:t>
      </w:r>
    </w:p>
    <w:p w14:paraId="73B05446" w14:textId="77777777" w:rsidR="008663EC" w:rsidRPr="008663EC" w:rsidRDefault="008663EC" w:rsidP="008663EC">
      <w:pPr>
        <w:numPr>
          <w:ilvl w:val="0"/>
          <w:numId w:val="15"/>
        </w:numPr>
        <w:jc w:val="both"/>
      </w:pPr>
      <w:r w:rsidRPr="008663EC">
        <w:t xml:space="preserve">High response latency due to reactive resource management. </w:t>
      </w:r>
    </w:p>
    <w:p w14:paraId="4E9DFAD0" w14:textId="77777777" w:rsidR="008663EC" w:rsidRPr="008663EC" w:rsidRDefault="008663EC" w:rsidP="008663EC">
      <w:pPr>
        <w:numPr>
          <w:ilvl w:val="0"/>
          <w:numId w:val="15"/>
        </w:numPr>
        <w:jc w:val="both"/>
      </w:pPr>
      <w:r w:rsidRPr="008663EC">
        <w:t xml:space="preserve">Limited scalability in large distributed environments. </w:t>
      </w:r>
    </w:p>
    <w:p w14:paraId="1DABE14B" w14:textId="77777777" w:rsidR="008663EC" w:rsidRPr="008663EC" w:rsidRDefault="008663EC" w:rsidP="008663EC">
      <w:pPr>
        <w:numPr>
          <w:ilvl w:val="0"/>
          <w:numId w:val="15"/>
        </w:numPr>
        <w:jc w:val="both"/>
      </w:pPr>
      <w:r w:rsidRPr="008663EC">
        <w:t xml:space="preserve">Requires continuous human monitoring and manual intervention. </w:t>
      </w:r>
    </w:p>
    <w:p w14:paraId="65EECB04" w14:textId="77777777" w:rsidR="008663EC" w:rsidRPr="008663EC" w:rsidRDefault="008663EC" w:rsidP="008663EC">
      <w:pPr>
        <w:numPr>
          <w:ilvl w:val="0"/>
          <w:numId w:val="15"/>
        </w:numPr>
        <w:jc w:val="both"/>
      </w:pPr>
      <w:r w:rsidRPr="008663EC">
        <w:t xml:space="preserve">Inefficient handling of resource contention and workload imbalance. </w:t>
      </w:r>
    </w:p>
    <w:p w14:paraId="14EF5151" w14:textId="77777777" w:rsidR="008663EC" w:rsidRPr="008663EC" w:rsidRDefault="008663EC" w:rsidP="008663EC">
      <w:pPr>
        <w:numPr>
          <w:ilvl w:val="0"/>
          <w:numId w:val="15"/>
        </w:numPr>
        <w:jc w:val="both"/>
      </w:pPr>
      <w:r w:rsidRPr="008663EC">
        <w:t xml:space="preserve">Weak fault tolerance and slower recovery from system failures. </w:t>
      </w:r>
    </w:p>
    <w:p w14:paraId="3C0F4361" w14:textId="77777777" w:rsidR="008663EC" w:rsidRPr="008663EC" w:rsidRDefault="008663EC" w:rsidP="008663EC">
      <w:pPr>
        <w:numPr>
          <w:ilvl w:val="0"/>
          <w:numId w:val="15"/>
        </w:numPr>
        <w:jc w:val="both"/>
      </w:pPr>
      <w:r w:rsidRPr="008663EC">
        <w:t xml:space="preserve">Increased computational overhead because of redundant system features. </w:t>
      </w:r>
    </w:p>
    <w:p w14:paraId="3098A77F" w14:textId="77777777" w:rsidR="008663EC" w:rsidRPr="008663EC" w:rsidRDefault="008663EC" w:rsidP="008663EC">
      <w:pPr>
        <w:numPr>
          <w:ilvl w:val="0"/>
          <w:numId w:val="15"/>
        </w:numPr>
        <w:jc w:val="both"/>
      </w:pPr>
      <w:r w:rsidRPr="008663EC">
        <w:t xml:space="preserve">Limited prediction capability for future resource demands. </w:t>
      </w:r>
    </w:p>
    <w:p w14:paraId="6B5E8302" w14:textId="3C89AE2C" w:rsidR="008663EC" w:rsidRPr="008663EC" w:rsidRDefault="008663EC" w:rsidP="008663EC">
      <w:pPr>
        <w:jc w:val="both"/>
      </w:pPr>
    </w:p>
    <w:p w14:paraId="23D4D5B2" w14:textId="77777777" w:rsidR="008663EC" w:rsidRPr="008663EC" w:rsidRDefault="008663EC" w:rsidP="008663EC">
      <w:pPr>
        <w:jc w:val="both"/>
        <w:rPr>
          <w:b/>
          <w:bCs/>
        </w:rPr>
      </w:pPr>
      <w:r w:rsidRPr="008663EC">
        <w:rPr>
          <w:b/>
          <w:bCs/>
        </w:rPr>
        <w:t>Proposed System</w:t>
      </w:r>
    </w:p>
    <w:p w14:paraId="3716CBC8" w14:textId="77777777" w:rsidR="008663EC" w:rsidRPr="008663EC" w:rsidRDefault="008663EC" w:rsidP="008663EC">
      <w:pPr>
        <w:jc w:val="both"/>
      </w:pPr>
      <w:r w:rsidRPr="008663EC">
        <w:t xml:space="preserve">The proposed system introduces an </w:t>
      </w:r>
      <w:r w:rsidRPr="008663EC">
        <w:rPr>
          <w:b/>
          <w:bCs/>
        </w:rPr>
        <w:t>Agentic AI Framework for Adaptive Distributed Computing Architecture</w:t>
      </w:r>
      <w:r w:rsidRPr="008663EC">
        <w:t xml:space="preserve"> that combines </w:t>
      </w:r>
      <w:r w:rsidRPr="008663EC">
        <w:rPr>
          <w:b/>
          <w:bCs/>
        </w:rPr>
        <w:t>Agentic AI</w:t>
      </w:r>
      <w:r w:rsidRPr="008663EC">
        <w:t xml:space="preserve">, </w:t>
      </w:r>
      <w:r w:rsidRPr="008663EC">
        <w:rPr>
          <w:b/>
          <w:bCs/>
        </w:rPr>
        <w:t>machine learning</w:t>
      </w:r>
      <w:r w:rsidRPr="008663EC">
        <w:t xml:space="preserve">, </w:t>
      </w:r>
      <w:proofErr w:type="spellStart"/>
      <w:r w:rsidRPr="008663EC">
        <w:rPr>
          <w:b/>
          <w:bCs/>
        </w:rPr>
        <w:t>mRMR</w:t>
      </w:r>
      <w:proofErr w:type="spellEnd"/>
      <w:r w:rsidRPr="008663EC">
        <w:rPr>
          <w:b/>
          <w:bCs/>
        </w:rPr>
        <w:t xml:space="preserve"> feature selection</w:t>
      </w:r>
      <w:r w:rsidRPr="008663EC">
        <w:t xml:space="preserve">, </w:t>
      </w:r>
      <w:proofErr w:type="spellStart"/>
      <w:r w:rsidRPr="008663EC">
        <w:rPr>
          <w:b/>
          <w:bCs/>
        </w:rPr>
        <w:t>XGBoost</w:t>
      </w:r>
      <w:proofErr w:type="spellEnd"/>
      <w:r w:rsidRPr="008663EC">
        <w:rPr>
          <w:b/>
          <w:bCs/>
        </w:rPr>
        <w:t xml:space="preserve"> prediction</w:t>
      </w:r>
      <w:r w:rsidRPr="008663EC">
        <w:t xml:space="preserve">, and </w:t>
      </w:r>
      <w:r w:rsidRPr="008663EC">
        <w:rPr>
          <w:b/>
          <w:bCs/>
        </w:rPr>
        <w:t>Kubernetes orchestration</w:t>
      </w:r>
      <w:r w:rsidRPr="008663EC">
        <w:t xml:space="preserve"> to enable intelligent and autonomous resource management. The framework continuously collects real-time telemetry data, including CPU utilization, memory usage, network latency, and workload statistics from distributed nodes. The collected data is </w:t>
      </w:r>
      <w:proofErr w:type="spellStart"/>
      <w:r w:rsidRPr="008663EC">
        <w:t>preprocessed</w:t>
      </w:r>
      <w:proofErr w:type="spellEnd"/>
      <w:r w:rsidRPr="008663EC">
        <w:t xml:space="preserve"> using normalization and missing-value imputation to improve data quality. The </w:t>
      </w:r>
      <w:proofErr w:type="spellStart"/>
      <w:r w:rsidRPr="008663EC">
        <w:rPr>
          <w:b/>
          <w:bCs/>
        </w:rPr>
        <w:t>mRMR</w:t>
      </w:r>
      <w:proofErr w:type="spellEnd"/>
      <w:r w:rsidRPr="008663EC">
        <w:rPr>
          <w:b/>
          <w:bCs/>
        </w:rPr>
        <w:t xml:space="preserve"> (Minimum Redundancy Maximum Relevance)</w:t>
      </w:r>
      <w:r w:rsidRPr="008663EC">
        <w:t xml:space="preserve"> algorithm selects the most relevant system features, reducing computational complexity while maintaining prediction accuracy. An </w:t>
      </w:r>
      <w:proofErr w:type="spellStart"/>
      <w:r w:rsidRPr="008663EC">
        <w:rPr>
          <w:b/>
          <w:bCs/>
        </w:rPr>
        <w:t>XGBoost</w:t>
      </w:r>
      <w:proofErr w:type="spellEnd"/>
      <w:r w:rsidRPr="008663EC">
        <w:t xml:space="preserve"> model predicts resource contention and workload imbalance, allowing intelligent agents to make proactive decisions such as workload redistribution, automatic resource scaling, and fault recovery. Kubernetes executes these decisions by managing container orchestration, auto-scaling, and high availability, resulting in an adaptive, scalable, and efficient distributed computing environment. </w:t>
      </w:r>
    </w:p>
    <w:p w14:paraId="00948164" w14:textId="77777777" w:rsidR="008663EC" w:rsidRPr="008663EC" w:rsidRDefault="008663EC" w:rsidP="008663EC">
      <w:pPr>
        <w:jc w:val="both"/>
        <w:rPr>
          <w:b/>
          <w:bCs/>
        </w:rPr>
      </w:pPr>
      <w:r w:rsidRPr="008663EC">
        <w:rPr>
          <w:b/>
          <w:bCs/>
        </w:rPr>
        <w:t>Advantages of Proposed System</w:t>
      </w:r>
    </w:p>
    <w:p w14:paraId="5C34829D" w14:textId="77777777" w:rsidR="008663EC" w:rsidRPr="008663EC" w:rsidRDefault="008663EC" w:rsidP="008663EC">
      <w:pPr>
        <w:numPr>
          <w:ilvl w:val="0"/>
          <w:numId w:val="16"/>
        </w:numPr>
        <w:jc w:val="both"/>
      </w:pPr>
      <w:r w:rsidRPr="008663EC">
        <w:t xml:space="preserve">Provides autonomous resource management using Agentic AI. </w:t>
      </w:r>
    </w:p>
    <w:p w14:paraId="65839E18" w14:textId="77777777" w:rsidR="008663EC" w:rsidRPr="008663EC" w:rsidRDefault="008663EC" w:rsidP="008663EC">
      <w:pPr>
        <w:numPr>
          <w:ilvl w:val="0"/>
          <w:numId w:val="16"/>
        </w:numPr>
        <w:jc w:val="both"/>
      </w:pPr>
      <w:r w:rsidRPr="008663EC">
        <w:lastRenderedPageBreak/>
        <w:t xml:space="preserve">Continuously monitors distributed system resources in real time. </w:t>
      </w:r>
    </w:p>
    <w:p w14:paraId="0554FAF4" w14:textId="77777777" w:rsidR="008663EC" w:rsidRPr="008663EC" w:rsidRDefault="008663EC" w:rsidP="008663EC">
      <w:pPr>
        <w:numPr>
          <w:ilvl w:val="0"/>
          <w:numId w:val="16"/>
        </w:numPr>
        <w:jc w:val="both"/>
      </w:pPr>
      <w:r w:rsidRPr="008663EC">
        <w:t xml:space="preserve">Predicts workload imbalance before performance degradation occurs. </w:t>
      </w:r>
    </w:p>
    <w:p w14:paraId="282C1C43" w14:textId="77777777" w:rsidR="008663EC" w:rsidRPr="008663EC" w:rsidRDefault="008663EC" w:rsidP="008663EC">
      <w:pPr>
        <w:numPr>
          <w:ilvl w:val="0"/>
          <w:numId w:val="16"/>
        </w:numPr>
        <w:jc w:val="both"/>
      </w:pPr>
      <w:r w:rsidRPr="008663EC">
        <w:t xml:space="preserve">Improves resource utilization through intelligent scheduling. </w:t>
      </w:r>
    </w:p>
    <w:p w14:paraId="3F4503F7" w14:textId="77777777" w:rsidR="008663EC" w:rsidRPr="008663EC" w:rsidRDefault="008663EC" w:rsidP="008663EC">
      <w:pPr>
        <w:numPr>
          <w:ilvl w:val="0"/>
          <w:numId w:val="16"/>
        </w:numPr>
        <w:jc w:val="both"/>
      </w:pPr>
      <w:r w:rsidRPr="008663EC">
        <w:t xml:space="preserve">Reduces computational complexity using </w:t>
      </w:r>
      <w:proofErr w:type="spellStart"/>
      <w:r w:rsidRPr="008663EC">
        <w:t>mRMR</w:t>
      </w:r>
      <w:proofErr w:type="spellEnd"/>
      <w:r w:rsidRPr="008663EC">
        <w:t xml:space="preserve"> feature selection. </w:t>
      </w:r>
    </w:p>
    <w:p w14:paraId="55B5FB76" w14:textId="77777777" w:rsidR="008663EC" w:rsidRPr="008663EC" w:rsidRDefault="008663EC" w:rsidP="008663EC">
      <w:pPr>
        <w:numPr>
          <w:ilvl w:val="0"/>
          <w:numId w:val="16"/>
        </w:numPr>
        <w:jc w:val="both"/>
      </w:pPr>
      <w:r w:rsidRPr="008663EC">
        <w:t xml:space="preserve">Achieves high prediction accuracy using the </w:t>
      </w:r>
      <w:proofErr w:type="spellStart"/>
      <w:r w:rsidRPr="008663EC">
        <w:t>XGBoost</w:t>
      </w:r>
      <w:proofErr w:type="spellEnd"/>
      <w:r w:rsidRPr="008663EC">
        <w:t xml:space="preserve"> model. </w:t>
      </w:r>
    </w:p>
    <w:p w14:paraId="417CCAD0" w14:textId="77777777" w:rsidR="008663EC" w:rsidRPr="008663EC" w:rsidRDefault="008663EC" w:rsidP="008663EC">
      <w:pPr>
        <w:numPr>
          <w:ilvl w:val="0"/>
          <w:numId w:val="16"/>
        </w:numPr>
        <w:jc w:val="both"/>
      </w:pPr>
      <w:r w:rsidRPr="008663EC">
        <w:t xml:space="preserve">Supports automatic workload redistribution and resource scaling. </w:t>
      </w:r>
    </w:p>
    <w:p w14:paraId="6B7D6B72" w14:textId="77777777" w:rsidR="008663EC" w:rsidRPr="008663EC" w:rsidRDefault="008663EC" w:rsidP="008663EC">
      <w:pPr>
        <w:numPr>
          <w:ilvl w:val="0"/>
          <w:numId w:val="16"/>
        </w:numPr>
        <w:jc w:val="both"/>
      </w:pPr>
      <w:r w:rsidRPr="008663EC">
        <w:t xml:space="preserve">Kubernetes enables container orchestration, auto-scaling, and fault tolerance. </w:t>
      </w:r>
    </w:p>
    <w:p w14:paraId="458FE51B" w14:textId="77777777" w:rsidR="008663EC" w:rsidRPr="008663EC" w:rsidRDefault="008663EC" w:rsidP="008663EC">
      <w:pPr>
        <w:numPr>
          <w:ilvl w:val="0"/>
          <w:numId w:val="16"/>
        </w:numPr>
        <w:jc w:val="both"/>
      </w:pPr>
      <w:r w:rsidRPr="008663EC">
        <w:t xml:space="preserve">Reduces response time and improves system reliability. </w:t>
      </w:r>
    </w:p>
    <w:p w14:paraId="3C551DD7" w14:textId="77777777" w:rsidR="008663EC" w:rsidRPr="008663EC" w:rsidRDefault="008663EC" w:rsidP="008663EC">
      <w:pPr>
        <w:numPr>
          <w:ilvl w:val="0"/>
          <w:numId w:val="16"/>
        </w:numPr>
        <w:jc w:val="both"/>
      </w:pPr>
      <w:r w:rsidRPr="008663EC">
        <w:t xml:space="preserve">Enhances scalability for cloud and edge computing environments. </w:t>
      </w:r>
    </w:p>
    <w:p w14:paraId="2866A390" w14:textId="77777777" w:rsidR="008663EC" w:rsidRPr="008663EC" w:rsidRDefault="008663EC" w:rsidP="008663EC">
      <w:pPr>
        <w:numPr>
          <w:ilvl w:val="0"/>
          <w:numId w:val="16"/>
        </w:numPr>
        <w:jc w:val="both"/>
      </w:pPr>
      <w:r w:rsidRPr="008663EC">
        <w:t xml:space="preserve">Minimizes manual intervention through intelligent decision-making. </w:t>
      </w:r>
    </w:p>
    <w:p w14:paraId="049D98B8" w14:textId="77777777" w:rsidR="008663EC" w:rsidRPr="008663EC" w:rsidRDefault="008663EC" w:rsidP="008663EC">
      <w:pPr>
        <w:numPr>
          <w:ilvl w:val="0"/>
          <w:numId w:val="16"/>
        </w:numPr>
        <w:jc w:val="both"/>
      </w:pPr>
      <w:r w:rsidRPr="008663EC">
        <w:t xml:space="preserve">Provides real-time visualization and monitoring through a user-friendly dashboard. </w:t>
      </w:r>
    </w:p>
    <w:p w14:paraId="2CF8704F" w14:textId="77777777" w:rsidR="008663EC" w:rsidRPr="008663EC" w:rsidRDefault="008663EC" w:rsidP="008663EC">
      <w:pPr>
        <w:numPr>
          <w:ilvl w:val="0"/>
          <w:numId w:val="16"/>
        </w:numPr>
        <w:jc w:val="both"/>
      </w:pPr>
      <w:r w:rsidRPr="008663EC">
        <w:t>Improves fault recovery and overall system resilience compared to traditional approaches.</w:t>
      </w:r>
    </w:p>
    <w:p w14:paraId="5CB23C98" w14:textId="77777777" w:rsidR="00456D4F" w:rsidRDefault="00456D4F" w:rsidP="008663EC">
      <w:pPr>
        <w:jc w:val="both"/>
      </w:pPr>
    </w:p>
    <w:sectPr w:rsidR="00456D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422"/>
    <w:multiLevelType w:val="multilevel"/>
    <w:tmpl w:val="0034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B3DE0"/>
    <w:multiLevelType w:val="multilevel"/>
    <w:tmpl w:val="DA06A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10CDC"/>
    <w:multiLevelType w:val="multilevel"/>
    <w:tmpl w:val="10C2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159C2"/>
    <w:multiLevelType w:val="multilevel"/>
    <w:tmpl w:val="598A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73465"/>
    <w:multiLevelType w:val="multilevel"/>
    <w:tmpl w:val="A58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4599D"/>
    <w:multiLevelType w:val="multilevel"/>
    <w:tmpl w:val="6DACF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D121F7"/>
    <w:multiLevelType w:val="multilevel"/>
    <w:tmpl w:val="95D2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567E1"/>
    <w:multiLevelType w:val="multilevel"/>
    <w:tmpl w:val="F026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35F7B"/>
    <w:multiLevelType w:val="multilevel"/>
    <w:tmpl w:val="854E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E7F8C"/>
    <w:multiLevelType w:val="multilevel"/>
    <w:tmpl w:val="C226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631F2"/>
    <w:multiLevelType w:val="multilevel"/>
    <w:tmpl w:val="7662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5218D5"/>
    <w:multiLevelType w:val="multilevel"/>
    <w:tmpl w:val="A4B2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32496"/>
    <w:multiLevelType w:val="multilevel"/>
    <w:tmpl w:val="A5089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050F68"/>
    <w:multiLevelType w:val="multilevel"/>
    <w:tmpl w:val="748A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AA528E"/>
    <w:multiLevelType w:val="multilevel"/>
    <w:tmpl w:val="B2C2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AF1913"/>
    <w:multiLevelType w:val="multilevel"/>
    <w:tmpl w:val="34DA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75666">
    <w:abstractNumId w:val="6"/>
  </w:num>
  <w:num w:numId="2" w16cid:durableId="1156842657">
    <w:abstractNumId w:val="14"/>
  </w:num>
  <w:num w:numId="3" w16cid:durableId="946540085">
    <w:abstractNumId w:val="9"/>
  </w:num>
  <w:num w:numId="4" w16cid:durableId="1385831189">
    <w:abstractNumId w:val="1"/>
  </w:num>
  <w:num w:numId="5" w16cid:durableId="1877230446">
    <w:abstractNumId w:val="5"/>
  </w:num>
  <w:num w:numId="6" w16cid:durableId="1761832771">
    <w:abstractNumId w:val="2"/>
  </w:num>
  <w:num w:numId="7" w16cid:durableId="1605066809">
    <w:abstractNumId w:val="7"/>
  </w:num>
  <w:num w:numId="8" w16cid:durableId="1546016810">
    <w:abstractNumId w:val="8"/>
  </w:num>
  <w:num w:numId="9" w16cid:durableId="1506672931">
    <w:abstractNumId w:val="3"/>
  </w:num>
  <w:num w:numId="10" w16cid:durableId="1859192805">
    <w:abstractNumId w:val="10"/>
  </w:num>
  <w:num w:numId="11" w16cid:durableId="139273654">
    <w:abstractNumId w:val="4"/>
  </w:num>
  <w:num w:numId="12" w16cid:durableId="1460412657">
    <w:abstractNumId w:val="12"/>
  </w:num>
  <w:num w:numId="13" w16cid:durableId="1294287428">
    <w:abstractNumId w:val="13"/>
  </w:num>
  <w:num w:numId="14" w16cid:durableId="930703192">
    <w:abstractNumId w:val="11"/>
  </w:num>
  <w:num w:numId="15" w16cid:durableId="8683117">
    <w:abstractNumId w:val="0"/>
  </w:num>
  <w:num w:numId="16" w16cid:durableId="5006621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732"/>
    <w:rsid w:val="001F1474"/>
    <w:rsid w:val="002B4732"/>
    <w:rsid w:val="003C1269"/>
    <w:rsid w:val="00456D4F"/>
    <w:rsid w:val="005D3F5F"/>
    <w:rsid w:val="008663EC"/>
    <w:rsid w:val="009112BB"/>
    <w:rsid w:val="00B930E6"/>
    <w:rsid w:val="00BD0DD2"/>
    <w:rsid w:val="00CD49F6"/>
    <w:rsid w:val="00E308F5"/>
    <w:rsid w:val="00E961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21C4A"/>
  <w15:chartTrackingRefBased/>
  <w15:docId w15:val="{320A7A08-4A73-4F65-96FF-9E15C5EAB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7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47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47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47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47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4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7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47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47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47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47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4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732"/>
    <w:rPr>
      <w:rFonts w:eastAsiaTheme="majorEastAsia" w:cstheme="majorBidi"/>
      <w:color w:val="272727" w:themeColor="text1" w:themeTint="D8"/>
    </w:rPr>
  </w:style>
  <w:style w:type="paragraph" w:styleId="Title">
    <w:name w:val="Title"/>
    <w:basedOn w:val="Normal"/>
    <w:next w:val="Normal"/>
    <w:link w:val="TitleChar"/>
    <w:uiPriority w:val="10"/>
    <w:qFormat/>
    <w:rsid w:val="002B4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732"/>
    <w:pPr>
      <w:spacing w:before="160"/>
      <w:jc w:val="center"/>
    </w:pPr>
    <w:rPr>
      <w:i/>
      <w:iCs/>
      <w:color w:val="404040" w:themeColor="text1" w:themeTint="BF"/>
    </w:rPr>
  </w:style>
  <w:style w:type="character" w:customStyle="1" w:styleId="QuoteChar">
    <w:name w:val="Quote Char"/>
    <w:basedOn w:val="DefaultParagraphFont"/>
    <w:link w:val="Quote"/>
    <w:uiPriority w:val="29"/>
    <w:rsid w:val="002B4732"/>
    <w:rPr>
      <w:i/>
      <w:iCs/>
      <w:color w:val="404040" w:themeColor="text1" w:themeTint="BF"/>
    </w:rPr>
  </w:style>
  <w:style w:type="paragraph" w:styleId="ListParagraph">
    <w:name w:val="List Paragraph"/>
    <w:basedOn w:val="Normal"/>
    <w:uiPriority w:val="34"/>
    <w:qFormat/>
    <w:rsid w:val="002B4732"/>
    <w:pPr>
      <w:ind w:left="720"/>
      <w:contextualSpacing/>
    </w:pPr>
  </w:style>
  <w:style w:type="character" w:styleId="IntenseEmphasis">
    <w:name w:val="Intense Emphasis"/>
    <w:basedOn w:val="DefaultParagraphFont"/>
    <w:uiPriority w:val="21"/>
    <w:qFormat/>
    <w:rsid w:val="002B4732"/>
    <w:rPr>
      <w:i/>
      <w:iCs/>
      <w:color w:val="2F5496" w:themeColor="accent1" w:themeShade="BF"/>
    </w:rPr>
  </w:style>
  <w:style w:type="paragraph" w:styleId="IntenseQuote">
    <w:name w:val="Intense Quote"/>
    <w:basedOn w:val="Normal"/>
    <w:next w:val="Normal"/>
    <w:link w:val="IntenseQuoteChar"/>
    <w:uiPriority w:val="30"/>
    <w:qFormat/>
    <w:rsid w:val="002B47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4732"/>
    <w:rPr>
      <w:i/>
      <w:iCs/>
      <w:color w:val="2F5496" w:themeColor="accent1" w:themeShade="BF"/>
    </w:rPr>
  </w:style>
  <w:style w:type="character" w:styleId="IntenseReference">
    <w:name w:val="Intense Reference"/>
    <w:basedOn w:val="DefaultParagraphFont"/>
    <w:uiPriority w:val="32"/>
    <w:qFormat/>
    <w:rsid w:val="002B47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542</Words>
  <Characters>3096</Characters>
  <Application>Microsoft Office Word</Application>
  <DocSecurity>0</DocSecurity>
  <Lines>25</Lines>
  <Paragraphs>7</Paragraphs>
  <ScaleCrop>false</ScaleCrop>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pravallika Boppudi</dc:creator>
  <cp:keywords/>
  <dc:description/>
  <cp:lastModifiedBy>pravallika Boppudi</cp:lastModifiedBy>
  <cp:revision>5</cp:revision>
  <dcterms:created xsi:type="dcterms:W3CDTF">2026-04-24T09:36:00Z</dcterms:created>
  <dcterms:modified xsi:type="dcterms:W3CDTF">2026-07-17T04:03:00Z</dcterms:modified>
</cp:coreProperties>
</file>