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38B74" w14:textId="4D657F5C" w:rsidR="00DB538C" w:rsidRPr="002A75C7" w:rsidRDefault="00DB538C" w:rsidP="00DB538C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75C7">
        <w:rPr>
          <w:rFonts w:ascii="Times New Roman" w:hAnsi="Times New Roman" w:cs="Times New Roman"/>
          <w:b/>
          <w:bCs/>
          <w:sz w:val="28"/>
          <w:szCs w:val="28"/>
        </w:rPr>
        <w:t>Functional Document</w:t>
      </w:r>
    </w:p>
    <w:p w14:paraId="3FBD8F54" w14:textId="77777777" w:rsidR="002A75C7" w:rsidRPr="00DB538C" w:rsidRDefault="002A75C7" w:rsidP="00DB538C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0FEE3" w14:textId="77777777" w:rsidR="00DB538C" w:rsidRPr="00DB538C" w:rsidRDefault="00DB538C" w:rsidP="00DB538C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9DD0E" w14:textId="3CDCFEF2" w:rsidR="00B44A44" w:rsidRPr="00B44A44" w:rsidRDefault="00DB538C" w:rsidP="00B44A44">
      <w:pPr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B44A44">
        <w:rPr>
          <w:rFonts w:ascii="Times New Roman" w:hAnsi="Times New Roman" w:cs="Times New Roman"/>
          <w:sz w:val="24"/>
          <w:szCs w:val="24"/>
        </w:rPr>
        <w:t>Introduction</w:t>
      </w:r>
    </w:p>
    <w:p w14:paraId="382242C1" w14:textId="1D1079EF" w:rsidR="00B44A44" w:rsidRPr="00B44A44" w:rsidRDefault="00B44A44" w:rsidP="00B44A44">
      <w:pPr>
        <w:spacing w:line="720" w:lineRule="auto"/>
        <w:ind w:left="360"/>
        <w:rPr>
          <w:rFonts w:ascii="Times New Roman" w:hAnsi="Times New Roman" w:cs="Times New Roman"/>
        </w:rPr>
      </w:pPr>
      <w:r w:rsidRPr="00B44A44">
        <w:t xml:space="preserve">The </w:t>
      </w:r>
      <w:r w:rsidRPr="00B44A44">
        <w:rPr>
          <w:rStyle w:val="Strong"/>
          <w:b w:val="0"/>
          <w:bCs w:val="0"/>
        </w:rPr>
        <w:t>Disease Prediction System</w:t>
      </w:r>
      <w:r w:rsidRPr="00B44A44">
        <w:t xml:space="preserve"> is a clinical decision support tool that leverages </w:t>
      </w:r>
      <w:r w:rsidRPr="00B44A44">
        <w:rPr>
          <w:rStyle w:val="Strong"/>
          <w:b w:val="0"/>
          <w:bCs w:val="0"/>
        </w:rPr>
        <w:t>Machine Learning (ML)</w:t>
      </w:r>
      <w:r w:rsidRPr="00B44A44">
        <w:t xml:space="preserve"> and </w:t>
      </w:r>
      <w:r w:rsidRPr="00B44A44">
        <w:rPr>
          <w:rStyle w:val="Strong"/>
          <w:b w:val="0"/>
          <w:bCs w:val="0"/>
        </w:rPr>
        <w:t>Deep Learning (DL)</w:t>
      </w:r>
      <w:r w:rsidRPr="00B44A44">
        <w:t xml:space="preserve"> to provide accurate disease detection and prediction. This sprint focuses on building and integrating prediction models for </w:t>
      </w:r>
      <w:r w:rsidRPr="00B44A44">
        <w:rPr>
          <w:rStyle w:val="Strong"/>
          <w:b w:val="0"/>
          <w:bCs w:val="0"/>
        </w:rPr>
        <w:t>Chronic Kidney Disease, Diabetes (Diagnosis and Readmission), Heart Disease, Liver Disease, Parkinson’s, and Sepsis</w:t>
      </w:r>
      <w:r w:rsidRPr="00B44A44">
        <w:t xml:space="preserve">, using a unified </w:t>
      </w:r>
      <w:proofErr w:type="spellStart"/>
      <w:r w:rsidRPr="00B44A44">
        <w:rPr>
          <w:rStyle w:val="Strong"/>
          <w:b w:val="0"/>
          <w:bCs w:val="0"/>
        </w:rPr>
        <w:t>Streamlit</w:t>
      </w:r>
      <w:proofErr w:type="spellEnd"/>
      <w:r w:rsidRPr="00B44A44">
        <w:rPr>
          <w:b/>
          <w:bCs/>
        </w:rPr>
        <w:t xml:space="preserve"> </w:t>
      </w:r>
      <w:r w:rsidRPr="00B44A44">
        <w:t>dashboard. Each disease module is tailored to medical relevance and dataset availability, ensuring effective clinical support and explainability for healthcare professionals</w:t>
      </w:r>
    </w:p>
    <w:p w14:paraId="7E53A6C4" w14:textId="77777777" w:rsidR="00DB538C" w:rsidRDefault="00DB538C" w:rsidP="00B87AFD">
      <w:pPr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DB538C">
        <w:rPr>
          <w:rFonts w:ascii="Times New Roman" w:hAnsi="Times New Roman" w:cs="Times New Roman"/>
          <w:sz w:val="24"/>
          <w:szCs w:val="24"/>
        </w:rPr>
        <w:t xml:space="preserve">Product Goal </w:t>
      </w:r>
    </w:p>
    <w:p w14:paraId="28181C7E" w14:textId="77777777" w:rsidR="00B44A44" w:rsidRPr="00B44A44" w:rsidRDefault="00B44A44" w:rsidP="00B44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overarching goal is to deliver an end-to-end, AI-powered healthcare platform that provides:</w:t>
      </w:r>
    </w:p>
    <w:p w14:paraId="4009DD0C" w14:textId="77777777" w:rsidR="00B44A44" w:rsidRPr="00B44A44" w:rsidRDefault="00B44A44" w:rsidP="00B44A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Accurate disease risk predictions using ML/DL tailored to each condition</w:t>
      </w:r>
    </w:p>
    <w:p w14:paraId="5571F5F1" w14:textId="77777777" w:rsidR="00B44A44" w:rsidRPr="00B44A44" w:rsidRDefault="00B44A44" w:rsidP="00B44A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Real-time interaction through a user-friendly web interface (</w:t>
      </w:r>
      <w:proofErr w:type="spellStart"/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FF4FD90" w14:textId="77777777" w:rsidR="00B44A44" w:rsidRPr="00B44A44" w:rsidRDefault="00B44A44" w:rsidP="00B44A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 transparency, with explanations and clinical insight visualizations</w:t>
      </w:r>
    </w:p>
    <w:p w14:paraId="44B03D14" w14:textId="77777777" w:rsidR="00B44A44" w:rsidRPr="00B44A44" w:rsidRDefault="00B44A44" w:rsidP="00B44A4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Modular design to allow scalability across diseases and regions</w:t>
      </w:r>
    </w:p>
    <w:p w14:paraId="3823F1D9" w14:textId="77777777" w:rsidR="00B44A44" w:rsidRDefault="00B44A44" w:rsidP="00B44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prediction module aligns with preventive care, resource optimization, and personalized treatment planning.</w:t>
      </w:r>
    </w:p>
    <w:p w14:paraId="411F7581" w14:textId="77777777" w:rsidR="003A3F5D" w:rsidRDefault="003A3F5D" w:rsidP="00B44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647934" w14:textId="77777777" w:rsidR="003A3F5D" w:rsidRDefault="003A3F5D" w:rsidP="00B44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521FEF" w14:textId="77777777" w:rsidR="003A3F5D" w:rsidRPr="00B44A44" w:rsidRDefault="003A3F5D" w:rsidP="00B44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5952C8" w14:textId="77777777" w:rsidR="00B44A44" w:rsidRPr="00DB538C" w:rsidRDefault="00B44A44" w:rsidP="00B44A44">
      <w:pPr>
        <w:spacing w:line="72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A319BB8" w14:textId="6EEB2F9B" w:rsidR="00DB538C" w:rsidRDefault="00DB538C" w:rsidP="00B87AFD">
      <w:pPr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DB538C">
        <w:rPr>
          <w:rFonts w:ascii="Times New Roman" w:hAnsi="Times New Roman" w:cs="Times New Roman"/>
          <w:sz w:val="24"/>
          <w:szCs w:val="24"/>
        </w:rPr>
        <w:lastRenderedPageBreak/>
        <w:t>Demography (Users, Location)</w:t>
      </w:r>
    </w:p>
    <w:p w14:paraId="7CD617CC" w14:textId="77777777" w:rsidR="00B44A44" w:rsidRPr="00B44A44" w:rsidRDefault="00B44A44" w:rsidP="00B44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Users</w:t>
      </w:r>
    </w:p>
    <w:p w14:paraId="3C5BF88D" w14:textId="77777777" w:rsidR="00B44A44" w:rsidRPr="00B44A44" w:rsidRDefault="00B44A44" w:rsidP="00B44A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 Audience:</w:t>
      </w:r>
    </w:p>
    <w:p w14:paraId="2F5B1469" w14:textId="77777777" w:rsidR="00B44A44" w:rsidRPr="00B44A44" w:rsidRDefault="00B44A44" w:rsidP="00B44A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Physicians (Nephrologists, Cardiologists, Endocrinologists, Neurologists, ICU doctors)</w:t>
      </w:r>
    </w:p>
    <w:p w14:paraId="542ADC28" w14:textId="77777777" w:rsidR="00B44A44" w:rsidRPr="00B44A44" w:rsidRDefault="00B44A44" w:rsidP="00B44A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Nurses and medical support staff</w:t>
      </w:r>
    </w:p>
    <w:p w14:paraId="0B4CC679" w14:textId="77777777" w:rsidR="00B44A44" w:rsidRPr="00B44A44" w:rsidRDefault="00B44A44" w:rsidP="00B44A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Hospital administrators and researchers</w:t>
      </w:r>
    </w:p>
    <w:p w14:paraId="1B66BE91" w14:textId="77777777" w:rsidR="00B44A44" w:rsidRPr="00B44A44" w:rsidRDefault="00B44A44" w:rsidP="00B44A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Characteristics:</w:t>
      </w:r>
    </w:p>
    <w:p w14:paraId="4FA97367" w14:textId="77777777" w:rsidR="00B44A44" w:rsidRPr="00B44A44" w:rsidRDefault="00B44A44" w:rsidP="00B44A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Clinicians with basic or intermediate digital literacy</w:t>
      </w:r>
    </w:p>
    <w:p w14:paraId="32BD0F22" w14:textId="77777777" w:rsidR="00B44A44" w:rsidRPr="00B44A44" w:rsidRDefault="00B44A44" w:rsidP="00B44A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Need for quick risk stratification at point-of-care</w:t>
      </w:r>
    </w:p>
    <w:p w14:paraId="19FA6797" w14:textId="77777777" w:rsidR="00B44A44" w:rsidRPr="00B44A44" w:rsidRDefault="00B44A44" w:rsidP="00B44A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Operating in environments with or without advanced diagnostic tools</w:t>
      </w:r>
    </w:p>
    <w:p w14:paraId="3664D656" w14:textId="77777777" w:rsidR="00B44A44" w:rsidRPr="00B44A44" w:rsidRDefault="00B44A44" w:rsidP="00B44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Location</w:t>
      </w:r>
    </w:p>
    <w:p w14:paraId="557F69D9" w14:textId="77777777" w:rsidR="00B44A44" w:rsidRPr="00B44A44" w:rsidRDefault="00B44A44" w:rsidP="00B44A4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Primary Use Regions:</w:t>
      </w:r>
    </w:p>
    <w:p w14:paraId="140C840C" w14:textId="77777777" w:rsidR="00B44A44" w:rsidRPr="00B44A44" w:rsidRDefault="00B44A44" w:rsidP="00B44A4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Urban hospitals and specialty clinics</w:t>
      </w:r>
    </w:p>
    <w:p w14:paraId="3F328E83" w14:textId="77777777" w:rsidR="00B44A44" w:rsidRPr="00B44A44" w:rsidRDefault="00B44A44" w:rsidP="00B44A4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Rural healthcare </w:t>
      </w:r>
      <w:proofErr w:type="spellStart"/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centers</w:t>
      </w:r>
      <w:proofErr w:type="spellEnd"/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limited diagnostic resources</w:t>
      </w:r>
    </w:p>
    <w:p w14:paraId="1191FC61" w14:textId="77777777" w:rsidR="00B44A44" w:rsidRPr="00B44A44" w:rsidRDefault="00B44A44" w:rsidP="00B44A4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Remote telemedicine setups</w:t>
      </w:r>
    </w:p>
    <w:p w14:paraId="288BBEFA" w14:textId="77777777" w:rsidR="00B44A44" w:rsidRPr="00B44A44" w:rsidRDefault="00B44A44" w:rsidP="00B44A4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Research institutions and academic medical </w:t>
      </w:r>
      <w:proofErr w:type="spellStart"/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centers</w:t>
      </w:r>
      <w:proofErr w:type="spellEnd"/>
    </w:p>
    <w:p w14:paraId="506DAFCA" w14:textId="77777777" w:rsidR="00B44A44" w:rsidRPr="00DB538C" w:rsidRDefault="00B44A44" w:rsidP="00B44A44">
      <w:pPr>
        <w:spacing w:line="72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C2FDF0D" w14:textId="77777777" w:rsidR="00DB538C" w:rsidRDefault="00DB538C" w:rsidP="00B87AFD">
      <w:pPr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DB538C">
        <w:rPr>
          <w:rFonts w:ascii="Times New Roman" w:hAnsi="Times New Roman" w:cs="Times New Roman"/>
          <w:sz w:val="24"/>
          <w:szCs w:val="24"/>
        </w:rPr>
        <w:t xml:space="preserve">Business Processes </w:t>
      </w:r>
    </w:p>
    <w:p w14:paraId="6D70A90E" w14:textId="77777777" w:rsidR="00B44A44" w:rsidRPr="00B44A44" w:rsidRDefault="00B44A44" w:rsidP="00B44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system integrates with hospital workflows to support the following processes:</w:t>
      </w:r>
    </w:p>
    <w:p w14:paraId="16126B56" w14:textId="77777777" w:rsidR="00B44A44" w:rsidRPr="00B44A44" w:rsidRDefault="00B44A44" w:rsidP="00B44A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Patient Intake and Data Entry</w:t>
      </w:r>
    </w:p>
    <w:p w14:paraId="5BAC6F6C" w14:textId="77777777" w:rsidR="00B44A44" w:rsidRPr="00B44A44" w:rsidRDefault="00B44A44" w:rsidP="00B44A4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 reports and vitals are entered manually or imported via EHR systems.</w:t>
      </w:r>
    </w:p>
    <w:p w14:paraId="013B7062" w14:textId="77777777" w:rsidR="00B44A44" w:rsidRPr="00B44A44" w:rsidRDefault="00B44A44" w:rsidP="00B44A4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Includes both static (e.g., age, sex) and dynamic (e.g., lab test results) parameters.</w:t>
      </w:r>
    </w:p>
    <w:p w14:paraId="60531386" w14:textId="77777777" w:rsidR="00B44A44" w:rsidRPr="00B44A44" w:rsidRDefault="00B44A44" w:rsidP="00B44A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Disease-Specific Risk Assessment</w:t>
      </w:r>
    </w:p>
    <w:p w14:paraId="6E20F729" w14:textId="77777777" w:rsidR="00B44A44" w:rsidRPr="00B44A44" w:rsidRDefault="00B44A44" w:rsidP="00B44A4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Backend ML/DL models process input data to provide real-time probability scores or classifications.</w:t>
      </w:r>
    </w:p>
    <w:p w14:paraId="01B6D264" w14:textId="77777777" w:rsidR="00B44A44" w:rsidRPr="00B44A44" w:rsidRDefault="00B44A44" w:rsidP="00B44A4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model corresponds to a specific disease, tailored by clinical features.</w:t>
      </w:r>
    </w:p>
    <w:p w14:paraId="5DB1E86B" w14:textId="77777777" w:rsidR="00B44A44" w:rsidRPr="00B44A44" w:rsidRDefault="00B44A44" w:rsidP="00B44A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Prediction Visualization and Feedback</w:t>
      </w:r>
    </w:p>
    <w:p w14:paraId="0D2E4384" w14:textId="77777777" w:rsidR="00B44A44" w:rsidRPr="00B44A44" w:rsidRDefault="00B44A44" w:rsidP="00B44A4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Risk outputs are visualized as </w:t>
      </w:r>
      <w:proofErr w:type="spellStart"/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colored</w:t>
      </w:r>
      <w:proofErr w:type="spellEnd"/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progress bars, numerical scores, or classification tags (e.g., “High Risk”, “No Risk”).</w:t>
      </w:r>
    </w:p>
    <w:p w14:paraId="42E0E5FC" w14:textId="77777777" w:rsidR="00B44A44" w:rsidRPr="00B44A44" w:rsidRDefault="00B44A44" w:rsidP="00B44A4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Models are explainable via diagrams (e.g., LSTM/GNN architecture) and feature importance plots.</w:t>
      </w:r>
    </w:p>
    <w:p w14:paraId="48E3D5E1" w14:textId="77777777" w:rsidR="00B44A44" w:rsidRPr="00B44A44" w:rsidRDefault="00B44A44" w:rsidP="00B44A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Clinical Action</w:t>
      </w:r>
    </w:p>
    <w:p w14:paraId="6790F0B4" w14:textId="77777777" w:rsidR="00B44A44" w:rsidRPr="00B44A44" w:rsidRDefault="00B44A44" w:rsidP="00B44A4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Results guide physicians in initiating further testing, medication adjustments, or patient education.</w:t>
      </w:r>
    </w:p>
    <w:p w14:paraId="3E6F0CAC" w14:textId="77777777" w:rsidR="00B44A44" w:rsidRPr="00B44A44" w:rsidRDefault="00B44A44" w:rsidP="00B44A4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Supports early detection, reducing unnecessary procedures (e.g., biopsies or angiograms).</w:t>
      </w:r>
    </w:p>
    <w:p w14:paraId="4545EFCF" w14:textId="77777777" w:rsidR="00B44A44" w:rsidRPr="00B44A44" w:rsidRDefault="00B44A44" w:rsidP="00B44A4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Training/Updating (Admin-Level)</w:t>
      </w:r>
    </w:p>
    <w:p w14:paraId="270DC36C" w14:textId="77777777" w:rsidR="00B44A44" w:rsidRPr="00B44A44" w:rsidRDefault="00B44A44" w:rsidP="00B44A4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First-time system setup includes automatic training of all models.</w:t>
      </w:r>
    </w:p>
    <w:p w14:paraId="560EDD4D" w14:textId="77777777" w:rsidR="00B44A44" w:rsidRPr="00B44A44" w:rsidRDefault="00B44A44" w:rsidP="00B44A4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A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 users can retrain models with updated datasets if required.</w:t>
      </w:r>
    </w:p>
    <w:p w14:paraId="21F49BBD" w14:textId="77777777" w:rsidR="00B44A44" w:rsidRPr="00DB538C" w:rsidRDefault="00B44A44" w:rsidP="00B44A44">
      <w:pPr>
        <w:spacing w:line="72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38CBD35" w14:textId="77777777" w:rsidR="00DB538C" w:rsidRPr="00DB538C" w:rsidRDefault="00DB538C" w:rsidP="00B87AFD">
      <w:pPr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DB538C">
        <w:rPr>
          <w:rFonts w:ascii="Times New Roman" w:hAnsi="Times New Roman" w:cs="Times New Roman"/>
          <w:sz w:val="24"/>
          <w:szCs w:val="24"/>
        </w:rPr>
        <w:t xml:space="preserve">Features </w:t>
      </w:r>
    </w:p>
    <w:p w14:paraId="5901AFEE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3A3F5D">
        <w:rPr>
          <w:rFonts w:ascii="Times New Roman" w:hAnsi="Times New Roman" w:cs="Times New Roman"/>
          <w:b/>
          <w:bCs/>
          <w:sz w:val="24"/>
          <w:szCs w:val="24"/>
        </w:rPr>
        <w:t>5.1 Feature #1: Disease Prediction Dashboard (</w:t>
      </w:r>
      <w:proofErr w:type="spellStart"/>
      <w:r w:rsidRPr="003A3F5D">
        <w:rPr>
          <w:rFonts w:ascii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3A3F5D">
        <w:rPr>
          <w:rFonts w:ascii="Times New Roman" w:hAnsi="Times New Roman" w:cs="Times New Roman"/>
          <w:b/>
          <w:bCs/>
          <w:sz w:val="24"/>
          <w:szCs w:val="24"/>
        </w:rPr>
        <w:t xml:space="preserve"> UI)</w:t>
      </w:r>
    </w:p>
    <w:p w14:paraId="30C71474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b/>
          <w:bCs/>
          <w:sz w:val="24"/>
          <w:szCs w:val="24"/>
        </w:rPr>
        <w:t>1. Description</w:t>
      </w:r>
      <w:r w:rsidRPr="003A3F5D">
        <w:rPr>
          <w:rFonts w:ascii="Times New Roman" w:hAnsi="Times New Roman" w:cs="Times New Roman"/>
          <w:sz w:val="24"/>
          <w:szCs w:val="24"/>
        </w:rPr>
        <w:br/>
        <w:t xml:space="preserve">A centralized dashboard built using </w:t>
      </w:r>
      <w:proofErr w:type="spellStart"/>
      <w:r w:rsidRPr="003A3F5D">
        <w:rPr>
          <w:rFonts w:ascii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3A3F5D">
        <w:rPr>
          <w:rFonts w:ascii="Times New Roman" w:hAnsi="Times New Roman" w:cs="Times New Roman"/>
          <w:sz w:val="24"/>
          <w:szCs w:val="24"/>
        </w:rPr>
        <w:t xml:space="preserve"> that integrates prediction models for various diseases. Each disease module appears as a tab or section, offering dedicated forms for input and displaying results in real-time.</w:t>
      </w:r>
    </w:p>
    <w:p w14:paraId="60687B8F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b/>
          <w:bCs/>
          <w:sz w:val="24"/>
          <w:szCs w:val="24"/>
        </w:rPr>
        <w:t>2. User Story</w:t>
      </w:r>
      <w:r w:rsidRPr="003A3F5D">
        <w:rPr>
          <w:rFonts w:ascii="Times New Roman" w:hAnsi="Times New Roman" w:cs="Times New Roman"/>
          <w:sz w:val="24"/>
          <w:szCs w:val="24"/>
        </w:rPr>
        <w:br/>
      </w:r>
      <w:r w:rsidRPr="003A3F5D">
        <w:rPr>
          <w:rFonts w:ascii="Times New Roman" w:hAnsi="Times New Roman" w:cs="Times New Roman"/>
          <w:i/>
          <w:iCs/>
          <w:sz w:val="24"/>
          <w:szCs w:val="24"/>
        </w:rPr>
        <w:t>As a physician, I want to access a single web interface where I can switch between disease-specific modules and receive predictions after entering patient data.</w:t>
      </w:r>
    </w:p>
    <w:p w14:paraId="2358F97D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sz w:val="24"/>
          <w:szCs w:val="24"/>
        </w:rPr>
        <w:pict w14:anchorId="5D0AB3F0">
          <v:rect id="_x0000_i1067" style="width:0;height:1.5pt" o:hralign="center" o:hrstd="t" o:hr="t" fillcolor="#a0a0a0" stroked="f"/>
        </w:pict>
      </w:r>
    </w:p>
    <w:p w14:paraId="2767F067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3A3F5D">
        <w:rPr>
          <w:rFonts w:ascii="Times New Roman" w:hAnsi="Times New Roman" w:cs="Times New Roman"/>
          <w:b/>
          <w:bCs/>
          <w:sz w:val="24"/>
          <w:szCs w:val="24"/>
        </w:rPr>
        <w:t>5.2 Feature #2: LSTM-Based Disease Prediction</w:t>
      </w:r>
    </w:p>
    <w:p w14:paraId="597E578A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Description</w:t>
      </w:r>
      <w:r w:rsidRPr="003A3F5D">
        <w:rPr>
          <w:rFonts w:ascii="Times New Roman" w:hAnsi="Times New Roman" w:cs="Times New Roman"/>
          <w:sz w:val="24"/>
          <w:szCs w:val="24"/>
        </w:rPr>
        <w:br/>
        <w:t xml:space="preserve">Implementation of </w:t>
      </w:r>
      <w:r w:rsidRPr="003A3F5D">
        <w:rPr>
          <w:rFonts w:ascii="Times New Roman" w:hAnsi="Times New Roman" w:cs="Times New Roman"/>
          <w:b/>
          <w:bCs/>
          <w:sz w:val="24"/>
          <w:szCs w:val="24"/>
        </w:rPr>
        <w:t>Long Short-Term Memory (LSTM)</w:t>
      </w:r>
      <w:r w:rsidRPr="003A3F5D">
        <w:rPr>
          <w:rFonts w:ascii="Times New Roman" w:hAnsi="Times New Roman" w:cs="Times New Roman"/>
          <w:sz w:val="24"/>
          <w:szCs w:val="24"/>
        </w:rPr>
        <w:t xml:space="preserve"> models for diseases where time-series or sequential dependencies are crucial, such as:</w:t>
      </w:r>
    </w:p>
    <w:p w14:paraId="5EF124D8" w14:textId="77777777" w:rsidR="003A3F5D" w:rsidRPr="003A3F5D" w:rsidRDefault="003A3F5D" w:rsidP="003A3F5D">
      <w:pPr>
        <w:numPr>
          <w:ilvl w:val="0"/>
          <w:numId w:val="22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sz w:val="24"/>
          <w:szCs w:val="24"/>
        </w:rPr>
        <w:t>Diabetes Readmission Risk Prediction</w:t>
      </w:r>
    </w:p>
    <w:p w14:paraId="641F58E5" w14:textId="77777777" w:rsidR="003A3F5D" w:rsidRPr="003A3F5D" w:rsidRDefault="003A3F5D" w:rsidP="003A3F5D">
      <w:pPr>
        <w:numPr>
          <w:ilvl w:val="0"/>
          <w:numId w:val="22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sz w:val="24"/>
          <w:szCs w:val="24"/>
        </w:rPr>
        <w:t>Heart Disease (variant using LSTM)</w:t>
      </w:r>
    </w:p>
    <w:p w14:paraId="21A22EA6" w14:textId="77777777" w:rsidR="003A3F5D" w:rsidRPr="003A3F5D" w:rsidRDefault="003A3F5D" w:rsidP="003A3F5D">
      <w:pPr>
        <w:numPr>
          <w:ilvl w:val="0"/>
          <w:numId w:val="22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sz w:val="24"/>
          <w:szCs w:val="24"/>
        </w:rPr>
        <w:t>Parkinson’s Disease Progression</w:t>
      </w:r>
    </w:p>
    <w:p w14:paraId="65E44788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b/>
          <w:bCs/>
          <w:sz w:val="24"/>
          <w:szCs w:val="24"/>
        </w:rPr>
        <w:t>2. User Story</w:t>
      </w:r>
      <w:r w:rsidRPr="003A3F5D">
        <w:rPr>
          <w:rFonts w:ascii="Times New Roman" w:hAnsi="Times New Roman" w:cs="Times New Roman"/>
          <w:sz w:val="24"/>
          <w:szCs w:val="24"/>
        </w:rPr>
        <w:br/>
      </w:r>
      <w:r w:rsidRPr="003A3F5D">
        <w:rPr>
          <w:rFonts w:ascii="Times New Roman" w:hAnsi="Times New Roman" w:cs="Times New Roman"/>
          <w:i/>
          <w:iCs/>
          <w:sz w:val="24"/>
          <w:szCs w:val="24"/>
        </w:rPr>
        <w:t>As a data analyst in a hospital, I want to use models that capture time-related patterns (e.g., prior admissions, symptom progression) to better understand chronic patient risks.</w:t>
      </w:r>
    </w:p>
    <w:p w14:paraId="01991336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sz w:val="24"/>
          <w:szCs w:val="24"/>
        </w:rPr>
        <w:pict w14:anchorId="7EA5E0B7">
          <v:rect id="_x0000_i1068" style="width:0;height:1.5pt" o:hralign="center" o:hrstd="t" o:hr="t" fillcolor="#a0a0a0" stroked="f"/>
        </w:pict>
      </w:r>
    </w:p>
    <w:p w14:paraId="6882BA2F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3A3F5D">
        <w:rPr>
          <w:rFonts w:ascii="Times New Roman" w:hAnsi="Times New Roman" w:cs="Times New Roman"/>
          <w:b/>
          <w:bCs/>
          <w:sz w:val="24"/>
          <w:szCs w:val="24"/>
        </w:rPr>
        <w:t>5.3 Feature #3: Graph Neural Network (GNN) Prediction Module</w:t>
      </w:r>
    </w:p>
    <w:p w14:paraId="7A2D866C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b/>
          <w:bCs/>
          <w:sz w:val="24"/>
          <w:szCs w:val="24"/>
        </w:rPr>
        <w:t>1. Description</w:t>
      </w:r>
      <w:r w:rsidRPr="003A3F5D">
        <w:rPr>
          <w:rFonts w:ascii="Times New Roman" w:hAnsi="Times New Roman" w:cs="Times New Roman"/>
          <w:sz w:val="24"/>
          <w:szCs w:val="24"/>
        </w:rPr>
        <w:br/>
        <w:t xml:space="preserve">A module that uses </w:t>
      </w:r>
      <w:r w:rsidRPr="003A3F5D">
        <w:rPr>
          <w:rFonts w:ascii="Times New Roman" w:hAnsi="Times New Roman" w:cs="Times New Roman"/>
          <w:b/>
          <w:bCs/>
          <w:sz w:val="24"/>
          <w:szCs w:val="24"/>
        </w:rPr>
        <w:t>GNN-based models</w:t>
      </w:r>
      <w:r w:rsidRPr="003A3F5D">
        <w:rPr>
          <w:rFonts w:ascii="Times New Roman" w:hAnsi="Times New Roman" w:cs="Times New Roman"/>
          <w:sz w:val="24"/>
          <w:szCs w:val="24"/>
        </w:rPr>
        <w:t xml:space="preserve"> for predicting </w:t>
      </w:r>
      <w:proofErr w:type="spellStart"/>
      <w:r w:rsidRPr="003A3F5D">
        <w:rPr>
          <w:rFonts w:ascii="Times New Roman" w:hAnsi="Times New Roman" w:cs="Times New Roman"/>
          <w:b/>
          <w:bCs/>
          <w:sz w:val="24"/>
          <w:szCs w:val="24"/>
        </w:rPr>
        <w:t>total_UPDRS</w:t>
      </w:r>
      <w:proofErr w:type="spellEnd"/>
      <w:r w:rsidRPr="003A3F5D">
        <w:rPr>
          <w:rFonts w:ascii="Times New Roman" w:hAnsi="Times New Roman" w:cs="Times New Roman"/>
          <w:sz w:val="24"/>
          <w:szCs w:val="24"/>
        </w:rPr>
        <w:t xml:space="preserve"> in Parkinson’s Disease and </w:t>
      </w:r>
      <w:r w:rsidRPr="003A3F5D">
        <w:rPr>
          <w:rFonts w:ascii="Times New Roman" w:hAnsi="Times New Roman" w:cs="Times New Roman"/>
          <w:b/>
          <w:bCs/>
          <w:sz w:val="24"/>
          <w:szCs w:val="24"/>
        </w:rPr>
        <w:t>Heart Disease</w:t>
      </w:r>
      <w:r w:rsidRPr="003A3F5D">
        <w:rPr>
          <w:rFonts w:ascii="Times New Roman" w:hAnsi="Times New Roman" w:cs="Times New Roman"/>
          <w:sz w:val="24"/>
          <w:szCs w:val="24"/>
        </w:rPr>
        <w:t xml:space="preserve"> classification. Graph </w:t>
      </w:r>
      <w:r w:rsidRPr="003A3F5D">
        <w:rPr>
          <w:rFonts w:ascii="Times New Roman" w:hAnsi="Times New Roman" w:cs="Times New Roman"/>
          <w:sz w:val="24"/>
          <w:szCs w:val="24"/>
        </w:rPr>
        <w:lastRenderedPageBreak/>
        <w:t>structures are applied to represent patient health parameters as nodes and their interdependencies as edges.</w:t>
      </w:r>
    </w:p>
    <w:p w14:paraId="3F8AD160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b/>
          <w:bCs/>
          <w:sz w:val="24"/>
          <w:szCs w:val="24"/>
        </w:rPr>
        <w:t>2. User Story</w:t>
      </w:r>
      <w:r w:rsidRPr="003A3F5D">
        <w:rPr>
          <w:rFonts w:ascii="Times New Roman" w:hAnsi="Times New Roman" w:cs="Times New Roman"/>
          <w:sz w:val="24"/>
          <w:szCs w:val="24"/>
        </w:rPr>
        <w:br/>
      </w:r>
      <w:r w:rsidRPr="003A3F5D">
        <w:rPr>
          <w:rFonts w:ascii="Times New Roman" w:hAnsi="Times New Roman" w:cs="Times New Roman"/>
          <w:i/>
          <w:iCs/>
          <w:sz w:val="24"/>
          <w:szCs w:val="24"/>
        </w:rPr>
        <w:t>As a healthcare researcher, I want to use GNN-based models to assess Parkinson’s severity more accurately and explore feature relationships visually.</w:t>
      </w:r>
    </w:p>
    <w:p w14:paraId="4B8F1855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sz w:val="24"/>
          <w:szCs w:val="24"/>
        </w:rPr>
        <w:pict w14:anchorId="3CAAD4DA">
          <v:rect id="_x0000_i1069" style="width:0;height:1.5pt" o:hralign="center" o:hrstd="t" o:hr="t" fillcolor="#a0a0a0" stroked="f"/>
        </w:pict>
      </w:r>
    </w:p>
    <w:p w14:paraId="4BA54128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3A3F5D">
        <w:rPr>
          <w:rFonts w:ascii="Times New Roman" w:hAnsi="Times New Roman" w:cs="Times New Roman"/>
          <w:b/>
          <w:bCs/>
          <w:sz w:val="24"/>
          <w:szCs w:val="24"/>
        </w:rPr>
        <w:t>5.4 Feature #4: Clinical Explainability Tools</w:t>
      </w:r>
    </w:p>
    <w:p w14:paraId="1DC171ED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b/>
          <w:bCs/>
          <w:sz w:val="24"/>
          <w:szCs w:val="24"/>
        </w:rPr>
        <w:t>1. Description</w:t>
      </w:r>
      <w:r w:rsidRPr="003A3F5D">
        <w:rPr>
          <w:rFonts w:ascii="Times New Roman" w:hAnsi="Times New Roman" w:cs="Times New Roman"/>
          <w:sz w:val="24"/>
          <w:szCs w:val="24"/>
        </w:rPr>
        <w:br/>
        <w:t>Explainability is integrated into each module using:</w:t>
      </w:r>
    </w:p>
    <w:p w14:paraId="213C5522" w14:textId="77777777" w:rsidR="003A3F5D" w:rsidRPr="003A3F5D" w:rsidRDefault="003A3F5D" w:rsidP="003A3F5D">
      <w:pPr>
        <w:numPr>
          <w:ilvl w:val="0"/>
          <w:numId w:val="23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sz w:val="24"/>
          <w:szCs w:val="24"/>
        </w:rPr>
        <w:t>Feature importance visualizations (e.g., SHAP, attention weights)</w:t>
      </w:r>
    </w:p>
    <w:p w14:paraId="229AD07F" w14:textId="77777777" w:rsidR="003A3F5D" w:rsidRPr="003A3F5D" w:rsidRDefault="003A3F5D" w:rsidP="003A3F5D">
      <w:pPr>
        <w:numPr>
          <w:ilvl w:val="0"/>
          <w:numId w:val="23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sz w:val="24"/>
          <w:szCs w:val="24"/>
        </w:rPr>
        <w:t>Visual architecture diagrams for each model (LSTM, GNN, etc.)</w:t>
      </w:r>
    </w:p>
    <w:p w14:paraId="283D5521" w14:textId="77777777" w:rsidR="003A3F5D" w:rsidRPr="003A3F5D" w:rsidRDefault="003A3F5D" w:rsidP="003A3F5D">
      <w:pPr>
        <w:numPr>
          <w:ilvl w:val="0"/>
          <w:numId w:val="23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sz w:val="24"/>
          <w:szCs w:val="24"/>
        </w:rPr>
        <w:t>Color-coded risk indicators (e.g., green for low, red for high)</w:t>
      </w:r>
    </w:p>
    <w:p w14:paraId="2C540820" w14:textId="77777777" w:rsid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7A748" w14:textId="419FD8FC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User Story</w:t>
      </w:r>
      <w:r w:rsidRPr="003A3F5D">
        <w:rPr>
          <w:rFonts w:ascii="Times New Roman" w:hAnsi="Times New Roman" w:cs="Times New Roman"/>
          <w:sz w:val="24"/>
          <w:szCs w:val="24"/>
        </w:rPr>
        <w:br/>
      </w:r>
      <w:r w:rsidRPr="003A3F5D">
        <w:rPr>
          <w:rFonts w:ascii="Times New Roman" w:hAnsi="Times New Roman" w:cs="Times New Roman"/>
          <w:i/>
          <w:iCs/>
          <w:sz w:val="24"/>
          <w:szCs w:val="24"/>
        </w:rPr>
        <w:t>As a clinician, I want to understand which factors contributed most to a prediction, so I can make informed medical decisions and explain them to the patient.</w:t>
      </w:r>
    </w:p>
    <w:p w14:paraId="5ED95C42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sz w:val="24"/>
          <w:szCs w:val="24"/>
        </w:rPr>
        <w:pict w14:anchorId="00B47927">
          <v:rect id="_x0000_i1070" style="width:0;height:1.5pt" o:hralign="center" o:hrstd="t" o:hr="t" fillcolor="#a0a0a0" stroked="f"/>
        </w:pict>
      </w:r>
    </w:p>
    <w:p w14:paraId="53B5276B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3A3F5D">
        <w:rPr>
          <w:rFonts w:ascii="Times New Roman" w:hAnsi="Times New Roman" w:cs="Times New Roman"/>
          <w:b/>
          <w:bCs/>
          <w:sz w:val="24"/>
          <w:szCs w:val="24"/>
        </w:rPr>
        <w:t>5.5 Feature #5: Automatic Model Training on First Use</w:t>
      </w:r>
    </w:p>
    <w:p w14:paraId="67B60CBC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b/>
          <w:bCs/>
          <w:sz w:val="24"/>
          <w:szCs w:val="24"/>
        </w:rPr>
        <w:t>1. Description</w:t>
      </w:r>
      <w:r w:rsidRPr="003A3F5D">
        <w:rPr>
          <w:rFonts w:ascii="Times New Roman" w:hAnsi="Times New Roman" w:cs="Times New Roman"/>
          <w:sz w:val="24"/>
          <w:szCs w:val="24"/>
        </w:rPr>
        <w:br/>
        <w:t xml:space="preserve">On system initialization, all models are trained automatically from respective datasets. Model files and preprocessing tools (e.g., </w:t>
      </w:r>
      <w:proofErr w:type="spellStart"/>
      <w:r w:rsidRPr="003A3F5D">
        <w:rPr>
          <w:rFonts w:ascii="Times New Roman" w:hAnsi="Times New Roman" w:cs="Times New Roman"/>
          <w:sz w:val="24"/>
          <w:szCs w:val="24"/>
        </w:rPr>
        <w:t>scaler.pkl</w:t>
      </w:r>
      <w:proofErr w:type="spellEnd"/>
      <w:r w:rsidRPr="003A3F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3F5D">
        <w:rPr>
          <w:rFonts w:ascii="Times New Roman" w:hAnsi="Times New Roman" w:cs="Times New Roman"/>
          <w:sz w:val="24"/>
          <w:szCs w:val="24"/>
        </w:rPr>
        <w:t>encoders.pkl</w:t>
      </w:r>
      <w:proofErr w:type="spellEnd"/>
      <w:r w:rsidRPr="003A3F5D">
        <w:rPr>
          <w:rFonts w:ascii="Times New Roman" w:hAnsi="Times New Roman" w:cs="Times New Roman"/>
          <w:sz w:val="24"/>
          <w:szCs w:val="24"/>
        </w:rPr>
        <w:t>) are saved and reused across future sessions.</w:t>
      </w:r>
    </w:p>
    <w:p w14:paraId="4E137278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b/>
          <w:bCs/>
          <w:sz w:val="24"/>
          <w:szCs w:val="24"/>
        </w:rPr>
        <w:t>2. User Story</w:t>
      </w:r>
      <w:r w:rsidRPr="003A3F5D">
        <w:rPr>
          <w:rFonts w:ascii="Times New Roman" w:hAnsi="Times New Roman" w:cs="Times New Roman"/>
          <w:sz w:val="24"/>
          <w:szCs w:val="24"/>
        </w:rPr>
        <w:br/>
      </w:r>
      <w:r w:rsidRPr="003A3F5D">
        <w:rPr>
          <w:rFonts w:ascii="Times New Roman" w:hAnsi="Times New Roman" w:cs="Times New Roman"/>
          <w:i/>
          <w:iCs/>
          <w:sz w:val="24"/>
          <w:szCs w:val="24"/>
        </w:rPr>
        <w:t>As an admin, I want the system to automatically train models the first time it runs, so I don't have to configure training pipelines manually.</w:t>
      </w:r>
    </w:p>
    <w:p w14:paraId="5B1B4E31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sz w:val="24"/>
          <w:szCs w:val="24"/>
        </w:rPr>
        <w:pict w14:anchorId="26988B5C">
          <v:rect id="_x0000_i1071" style="width:0;height:1.5pt" o:hralign="center" o:hrstd="t" o:hr="t" fillcolor="#a0a0a0" stroked="f"/>
        </w:pict>
      </w:r>
    </w:p>
    <w:p w14:paraId="41939D85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3A3F5D">
        <w:rPr>
          <w:rFonts w:ascii="Times New Roman" w:hAnsi="Times New Roman" w:cs="Times New Roman"/>
          <w:b/>
          <w:bCs/>
          <w:sz w:val="24"/>
          <w:szCs w:val="24"/>
        </w:rPr>
        <w:t>5.6 Feature #6: Model Architecture Diagrams</w:t>
      </w:r>
    </w:p>
    <w:p w14:paraId="570ECA7C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Description</w:t>
      </w:r>
      <w:r w:rsidRPr="003A3F5D">
        <w:rPr>
          <w:rFonts w:ascii="Times New Roman" w:hAnsi="Times New Roman" w:cs="Times New Roman"/>
          <w:sz w:val="24"/>
          <w:szCs w:val="24"/>
        </w:rPr>
        <w:br/>
        <w:t>Each prediction module includes a static or interactive visualization of the model architecture (e.g., GNN layers, LSTM flow) to provide insights into how predictions are generated.</w:t>
      </w:r>
    </w:p>
    <w:p w14:paraId="6D7AE8B6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b/>
          <w:bCs/>
          <w:sz w:val="24"/>
          <w:szCs w:val="24"/>
        </w:rPr>
        <w:t>2. User Story</w:t>
      </w:r>
      <w:r w:rsidRPr="003A3F5D">
        <w:rPr>
          <w:rFonts w:ascii="Times New Roman" w:hAnsi="Times New Roman" w:cs="Times New Roman"/>
          <w:sz w:val="24"/>
          <w:szCs w:val="24"/>
        </w:rPr>
        <w:br/>
      </w:r>
      <w:r w:rsidRPr="003A3F5D">
        <w:rPr>
          <w:rFonts w:ascii="Times New Roman" w:hAnsi="Times New Roman" w:cs="Times New Roman"/>
          <w:i/>
          <w:iCs/>
          <w:sz w:val="24"/>
          <w:szCs w:val="24"/>
        </w:rPr>
        <w:t>As a healthcare researcher, I want to see how a model is architected to ensure transparency and scientific validity.</w:t>
      </w:r>
    </w:p>
    <w:p w14:paraId="1F3E7D03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sz w:val="24"/>
          <w:szCs w:val="24"/>
        </w:rPr>
        <w:pict w14:anchorId="4527191F">
          <v:rect id="_x0000_i1072" style="width:0;height:1.5pt" o:hralign="center" o:hrstd="t" o:hr="t" fillcolor="#a0a0a0" stroked="f"/>
        </w:pict>
      </w:r>
    </w:p>
    <w:p w14:paraId="3B4EAF56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3A3F5D">
        <w:rPr>
          <w:rFonts w:ascii="Times New Roman" w:hAnsi="Times New Roman" w:cs="Times New Roman"/>
          <w:b/>
          <w:bCs/>
          <w:sz w:val="24"/>
          <w:szCs w:val="24"/>
        </w:rPr>
        <w:t>5.7 Feature #7: Modular Disease Forms with Custom Inputs</w:t>
      </w:r>
    </w:p>
    <w:p w14:paraId="54A94883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b/>
          <w:bCs/>
          <w:sz w:val="24"/>
          <w:szCs w:val="24"/>
        </w:rPr>
        <w:t>1. Description</w:t>
      </w:r>
      <w:r w:rsidRPr="003A3F5D">
        <w:rPr>
          <w:rFonts w:ascii="Times New Roman" w:hAnsi="Times New Roman" w:cs="Times New Roman"/>
          <w:sz w:val="24"/>
          <w:szCs w:val="24"/>
        </w:rPr>
        <w:br/>
        <w:t xml:space="preserve">Each disease prediction module includes its own tailored input </w:t>
      </w:r>
      <w:proofErr w:type="spellStart"/>
      <w:r w:rsidRPr="003A3F5D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3A3F5D">
        <w:rPr>
          <w:rFonts w:ascii="Times New Roman" w:hAnsi="Times New Roman" w:cs="Times New Roman"/>
          <w:sz w:val="24"/>
          <w:szCs w:val="24"/>
        </w:rPr>
        <w:t xml:space="preserve"> within the dashboard. Input fields match the clinical dataset features (e.g., blood glucose, creatinine, ECG results), making it easy to replicate real-world diagnosis.</w:t>
      </w:r>
    </w:p>
    <w:p w14:paraId="7D4FB45C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b/>
          <w:bCs/>
          <w:sz w:val="24"/>
          <w:szCs w:val="24"/>
        </w:rPr>
        <w:t>2. User Story</w:t>
      </w:r>
      <w:r w:rsidRPr="003A3F5D">
        <w:rPr>
          <w:rFonts w:ascii="Times New Roman" w:hAnsi="Times New Roman" w:cs="Times New Roman"/>
          <w:sz w:val="24"/>
          <w:szCs w:val="24"/>
        </w:rPr>
        <w:br/>
      </w:r>
      <w:r w:rsidRPr="003A3F5D">
        <w:rPr>
          <w:rFonts w:ascii="Times New Roman" w:hAnsi="Times New Roman" w:cs="Times New Roman"/>
          <w:i/>
          <w:iCs/>
          <w:sz w:val="24"/>
          <w:szCs w:val="24"/>
        </w:rPr>
        <w:t xml:space="preserve">As a doctor, I want to input specific lab values and health indicators </w:t>
      </w:r>
      <w:r w:rsidRPr="003A3F5D">
        <w:rPr>
          <w:rFonts w:ascii="Times New Roman" w:hAnsi="Times New Roman" w:cs="Times New Roman"/>
          <w:i/>
          <w:iCs/>
          <w:sz w:val="24"/>
          <w:szCs w:val="24"/>
        </w:rPr>
        <w:lastRenderedPageBreak/>
        <w:t>depending on the disease, so that predictions are accurate and clinically meaningful.</w:t>
      </w:r>
    </w:p>
    <w:p w14:paraId="75C72767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sz w:val="24"/>
          <w:szCs w:val="24"/>
        </w:rPr>
        <w:pict w14:anchorId="07FB914B">
          <v:rect id="_x0000_i1073" style="width:0;height:1.5pt" o:hralign="center" o:hrstd="t" o:hr="t" fillcolor="#a0a0a0" stroked="f"/>
        </w:pict>
      </w:r>
    </w:p>
    <w:p w14:paraId="743F8F87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3A3F5D">
        <w:rPr>
          <w:rFonts w:ascii="Times New Roman" w:hAnsi="Times New Roman" w:cs="Times New Roman"/>
          <w:b/>
          <w:bCs/>
          <w:sz w:val="24"/>
          <w:szCs w:val="24"/>
        </w:rPr>
        <w:t>5.8 Feature #8: Backend Prediction API (Optional / Extendable)</w:t>
      </w:r>
    </w:p>
    <w:p w14:paraId="45722AA6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b/>
          <w:bCs/>
          <w:sz w:val="24"/>
          <w:szCs w:val="24"/>
        </w:rPr>
        <w:t>1. Description</w:t>
      </w:r>
      <w:r w:rsidRPr="003A3F5D">
        <w:rPr>
          <w:rFonts w:ascii="Times New Roman" w:hAnsi="Times New Roman" w:cs="Times New Roman"/>
          <w:sz w:val="24"/>
          <w:szCs w:val="24"/>
        </w:rPr>
        <w:br/>
        <w:t xml:space="preserve">Though the </w:t>
      </w:r>
      <w:proofErr w:type="spellStart"/>
      <w:r w:rsidRPr="003A3F5D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3A3F5D">
        <w:rPr>
          <w:rFonts w:ascii="Times New Roman" w:hAnsi="Times New Roman" w:cs="Times New Roman"/>
          <w:sz w:val="24"/>
          <w:szCs w:val="24"/>
        </w:rPr>
        <w:t xml:space="preserve"> UI is the primary interface, models are structured in a way that backend APIs can be easily added for future integration with hospital systems or third-party apps.</w:t>
      </w:r>
    </w:p>
    <w:p w14:paraId="47DAFED7" w14:textId="77777777" w:rsidR="003A3F5D" w:rsidRPr="003A3F5D" w:rsidRDefault="003A3F5D" w:rsidP="003A3F5D">
      <w:pPr>
        <w:spacing w:line="72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b/>
          <w:bCs/>
          <w:sz w:val="24"/>
          <w:szCs w:val="24"/>
        </w:rPr>
        <w:t>2. User Story</w:t>
      </w:r>
      <w:r w:rsidRPr="003A3F5D">
        <w:rPr>
          <w:rFonts w:ascii="Times New Roman" w:hAnsi="Times New Roman" w:cs="Times New Roman"/>
          <w:sz w:val="24"/>
          <w:szCs w:val="24"/>
        </w:rPr>
        <w:br/>
      </w:r>
      <w:r w:rsidRPr="003A3F5D">
        <w:rPr>
          <w:rFonts w:ascii="Times New Roman" w:hAnsi="Times New Roman" w:cs="Times New Roman"/>
          <w:i/>
          <w:iCs/>
          <w:sz w:val="24"/>
          <w:szCs w:val="24"/>
        </w:rPr>
        <w:t>As a hospital IT admin, I want to plug this system into our existing patient portal in the future, using secure backend endpoints.</w:t>
      </w:r>
    </w:p>
    <w:p w14:paraId="35BD07BC" w14:textId="5623EF37" w:rsidR="00DB538C" w:rsidRPr="00DB538C" w:rsidRDefault="00DB538C" w:rsidP="003A3F5D">
      <w:pPr>
        <w:spacing w:line="72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927D53E" w14:textId="77777777" w:rsidR="00DB538C" w:rsidRDefault="00DB538C" w:rsidP="00B87AFD">
      <w:pPr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DB538C">
        <w:rPr>
          <w:rFonts w:ascii="Times New Roman" w:hAnsi="Times New Roman" w:cs="Times New Roman"/>
          <w:sz w:val="24"/>
          <w:szCs w:val="24"/>
        </w:rPr>
        <w:t xml:space="preserve">Authorization Matrix </w:t>
      </w:r>
    </w:p>
    <w:p w14:paraId="6E7D6707" w14:textId="29611931" w:rsidR="003A3F5D" w:rsidRDefault="003A3F5D" w:rsidP="003A3F5D">
      <w:pPr>
        <w:spacing w:line="72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A3F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1043F2" wp14:editId="440B57E8">
            <wp:extent cx="5464013" cy="1196444"/>
            <wp:effectExtent l="0" t="0" r="3810" b="3810"/>
            <wp:docPr id="3787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5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69F2" w14:textId="77777777" w:rsidR="003A3F5D" w:rsidRDefault="003A3F5D" w:rsidP="003A3F5D">
      <w:pPr>
        <w:spacing w:line="72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F737B6A" w14:textId="77777777" w:rsidR="003A3F5D" w:rsidRDefault="003A3F5D" w:rsidP="003A3F5D">
      <w:pPr>
        <w:spacing w:line="72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E664419" w14:textId="77777777" w:rsidR="003A3F5D" w:rsidRDefault="003A3F5D" w:rsidP="003A3F5D">
      <w:pPr>
        <w:spacing w:line="72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7F23EA9" w14:textId="77777777" w:rsidR="003A3F5D" w:rsidRDefault="003A3F5D" w:rsidP="003A3F5D">
      <w:pPr>
        <w:spacing w:line="72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BAE9E8B" w14:textId="77777777" w:rsidR="003A3F5D" w:rsidRPr="00DB538C" w:rsidRDefault="003A3F5D" w:rsidP="003A3F5D">
      <w:pPr>
        <w:spacing w:line="72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82C6777" w14:textId="77777777" w:rsidR="00DB538C" w:rsidRDefault="00DB538C" w:rsidP="00B87AFD">
      <w:pPr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DB538C">
        <w:rPr>
          <w:rFonts w:ascii="Times New Roman" w:hAnsi="Times New Roman" w:cs="Times New Roman"/>
          <w:sz w:val="24"/>
          <w:szCs w:val="24"/>
        </w:rPr>
        <w:t xml:space="preserve">Assumptions </w:t>
      </w:r>
    </w:p>
    <w:p w14:paraId="7407005E" w14:textId="77777777" w:rsidR="003A3F5D" w:rsidRDefault="003A3F5D" w:rsidP="003A3F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D3F2A1" w14:textId="77777777" w:rsidR="003A3F5D" w:rsidRPr="003A3F5D" w:rsidRDefault="003A3F5D" w:rsidP="003A3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A3F5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A3F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The</w:t>
      </w:r>
      <w:proofErr w:type="gramEnd"/>
      <w:r w:rsidRPr="003A3F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A3F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3A3F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-based interface will remain compatible with all models during the sprint.</w:t>
      </w:r>
    </w:p>
    <w:p w14:paraId="7C0FD770" w14:textId="77777777" w:rsidR="003A3F5D" w:rsidRPr="003A3F5D" w:rsidRDefault="003A3F5D" w:rsidP="003A3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A3F5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A3F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Each</w:t>
      </w:r>
      <w:proofErr w:type="gramEnd"/>
      <w:r w:rsidRPr="003A3F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 will function independently and not rely on interdependent services during inference.</w:t>
      </w:r>
    </w:p>
    <w:p w14:paraId="06C8D26F" w14:textId="77777777" w:rsidR="003A3F5D" w:rsidRPr="003A3F5D" w:rsidRDefault="003A3F5D" w:rsidP="003A3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A3F5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A3F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All</w:t>
      </w:r>
      <w:proofErr w:type="gramEnd"/>
      <w:r w:rsidRPr="003A3F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 training scripts will execute correctly with the available datasets on first use.</w:t>
      </w:r>
    </w:p>
    <w:p w14:paraId="613DB1C8" w14:textId="77777777" w:rsidR="003A3F5D" w:rsidRPr="003A3F5D" w:rsidRDefault="003A3F5D" w:rsidP="003A3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A3F5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A3F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Clinicians</w:t>
      </w:r>
      <w:proofErr w:type="gramEnd"/>
      <w:r w:rsidRPr="003A3F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input clean and pre-validated data; basic input validation will be implemented on forms.</w:t>
      </w:r>
    </w:p>
    <w:p w14:paraId="16DA2E1C" w14:textId="77777777" w:rsidR="003A3F5D" w:rsidRPr="003A3F5D" w:rsidRDefault="003A3F5D" w:rsidP="003A3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A3F5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A3F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Admin</w:t>
      </w:r>
      <w:proofErr w:type="gramEnd"/>
      <w:r w:rsidRPr="003A3F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users have access to the environment with necessary libraries (TensorFlow, </w:t>
      </w:r>
      <w:proofErr w:type="spellStart"/>
      <w:r w:rsidRPr="003A3F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XGBoost</w:t>
      </w:r>
      <w:proofErr w:type="spellEnd"/>
      <w:r w:rsidRPr="003A3F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A3F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3A3F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Geometric, etc.).</w:t>
      </w:r>
    </w:p>
    <w:p w14:paraId="4B27A397" w14:textId="77777777" w:rsidR="003A3F5D" w:rsidRPr="003A3F5D" w:rsidRDefault="003A3F5D" w:rsidP="003A3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A3F5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A3F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Hospital</w:t>
      </w:r>
      <w:proofErr w:type="gramEnd"/>
      <w:r w:rsidRPr="003A3F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infrastructure supports deploying this as a standalone web application or within an intranet.</w:t>
      </w:r>
    </w:p>
    <w:p w14:paraId="4ABBB345" w14:textId="77777777" w:rsidR="003A3F5D" w:rsidRPr="003A3F5D" w:rsidRDefault="003A3F5D" w:rsidP="003A3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A3F5D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A3F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No</w:t>
      </w:r>
      <w:proofErr w:type="gramEnd"/>
      <w:r w:rsidRPr="003A3F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real-time EHR integration is assumed in this sprint; patient data is entered manually.</w:t>
      </w:r>
    </w:p>
    <w:p w14:paraId="7B512BB7" w14:textId="77777777" w:rsidR="003A3F5D" w:rsidRPr="00DB538C" w:rsidRDefault="003A3F5D" w:rsidP="003A3F5D">
      <w:pPr>
        <w:spacing w:line="720" w:lineRule="auto"/>
        <w:rPr>
          <w:rFonts w:ascii="Times New Roman" w:hAnsi="Times New Roman" w:cs="Times New Roman"/>
          <w:sz w:val="24"/>
          <w:szCs w:val="24"/>
        </w:rPr>
      </w:pPr>
    </w:p>
    <w:p w14:paraId="20FC75FA" w14:textId="77777777" w:rsidR="00554229" w:rsidRDefault="00554229">
      <w:pPr>
        <w:rPr>
          <w:sz w:val="24"/>
          <w:szCs w:val="24"/>
        </w:rPr>
      </w:pPr>
    </w:p>
    <w:p w14:paraId="24F4736B" w14:textId="77777777" w:rsidR="005B0938" w:rsidRDefault="005B0938">
      <w:pPr>
        <w:rPr>
          <w:sz w:val="24"/>
          <w:szCs w:val="24"/>
        </w:rPr>
      </w:pPr>
    </w:p>
    <w:p w14:paraId="36475A6D" w14:textId="77777777" w:rsidR="00B87AFD" w:rsidRDefault="00B87AFD" w:rsidP="0037184B">
      <w:pPr>
        <w:jc w:val="center"/>
        <w:rPr>
          <w:b/>
          <w:bCs/>
          <w:sz w:val="24"/>
          <w:szCs w:val="24"/>
        </w:rPr>
      </w:pPr>
    </w:p>
    <w:p w14:paraId="39A828B1" w14:textId="77777777" w:rsidR="00B87AFD" w:rsidRDefault="00B87AFD" w:rsidP="0037184B">
      <w:pPr>
        <w:jc w:val="center"/>
        <w:rPr>
          <w:b/>
          <w:bCs/>
          <w:sz w:val="24"/>
          <w:szCs w:val="24"/>
        </w:rPr>
      </w:pPr>
    </w:p>
    <w:sectPr w:rsidR="00B8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7966"/>
    <w:multiLevelType w:val="multilevel"/>
    <w:tmpl w:val="2A60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55B40"/>
    <w:multiLevelType w:val="multilevel"/>
    <w:tmpl w:val="FC2E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86C99"/>
    <w:multiLevelType w:val="multilevel"/>
    <w:tmpl w:val="D1A6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910006"/>
    <w:multiLevelType w:val="multilevel"/>
    <w:tmpl w:val="4360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0F6F3E"/>
    <w:multiLevelType w:val="multilevel"/>
    <w:tmpl w:val="DA20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3A27D6"/>
    <w:multiLevelType w:val="multilevel"/>
    <w:tmpl w:val="07F4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A64616"/>
    <w:multiLevelType w:val="multilevel"/>
    <w:tmpl w:val="FE86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7305C4"/>
    <w:multiLevelType w:val="multilevel"/>
    <w:tmpl w:val="D27C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735D14"/>
    <w:multiLevelType w:val="multilevel"/>
    <w:tmpl w:val="24B6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5F3EDD"/>
    <w:multiLevelType w:val="multilevel"/>
    <w:tmpl w:val="AD06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5156A3"/>
    <w:multiLevelType w:val="multilevel"/>
    <w:tmpl w:val="0D08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A64206"/>
    <w:multiLevelType w:val="multilevel"/>
    <w:tmpl w:val="4A64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A52EA"/>
    <w:multiLevelType w:val="multilevel"/>
    <w:tmpl w:val="2ED2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BB657F"/>
    <w:multiLevelType w:val="multilevel"/>
    <w:tmpl w:val="1EFE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387D9E"/>
    <w:multiLevelType w:val="multilevel"/>
    <w:tmpl w:val="B49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E31AC1"/>
    <w:multiLevelType w:val="multilevel"/>
    <w:tmpl w:val="16BA63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 w15:restartNumberingAfterBreak="0">
    <w:nsid w:val="65C16E3C"/>
    <w:multiLevelType w:val="multilevel"/>
    <w:tmpl w:val="9FF4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F50359"/>
    <w:multiLevelType w:val="multilevel"/>
    <w:tmpl w:val="20FA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295BE3"/>
    <w:multiLevelType w:val="multilevel"/>
    <w:tmpl w:val="9A92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B31AF0"/>
    <w:multiLevelType w:val="multilevel"/>
    <w:tmpl w:val="648E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B56322"/>
    <w:multiLevelType w:val="hybridMultilevel"/>
    <w:tmpl w:val="DCDC6338"/>
    <w:lvl w:ilvl="0" w:tplc="CB9475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4F6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509C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308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D889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50C2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B0CE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8BC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84A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7F3C47"/>
    <w:multiLevelType w:val="multilevel"/>
    <w:tmpl w:val="3F86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134EBE"/>
    <w:multiLevelType w:val="multilevel"/>
    <w:tmpl w:val="4ED8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459422">
    <w:abstractNumId w:val="20"/>
  </w:num>
  <w:num w:numId="2" w16cid:durableId="1144471679">
    <w:abstractNumId w:val="16"/>
  </w:num>
  <w:num w:numId="3" w16cid:durableId="89203076">
    <w:abstractNumId w:val="4"/>
  </w:num>
  <w:num w:numId="4" w16cid:durableId="1774592910">
    <w:abstractNumId w:val="19"/>
  </w:num>
  <w:num w:numId="5" w16cid:durableId="31267593">
    <w:abstractNumId w:val="8"/>
  </w:num>
  <w:num w:numId="6" w16cid:durableId="408769093">
    <w:abstractNumId w:val="21"/>
  </w:num>
  <w:num w:numId="7" w16cid:durableId="1673412252">
    <w:abstractNumId w:val="9"/>
  </w:num>
  <w:num w:numId="8" w16cid:durableId="28191316">
    <w:abstractNumId w:val="7"/>
  </w:num>
  <w:num w:numId="9" w16cid:durableId="533274305">
    <w:abstractNumId w:val="3"/>
  </w:num>
  <w:num w:numId="10" w16cid:durableId="305205850">
    <w:abstractNumId w:val="2"/>
  </w:num>
  <w:num w:numId="11" w16cid:durableId="539974264">
    <w:abstractNumId w:val="22"/>
  </w:num>
  <w:num w:numId="12" w16cid:durableId="2141216475">
    <w:abstractNumId w:val="12"/>
  </w:num>
  <w:num w:numId="13" w16cid:durableId="1276444820">
    <w:abstractNumId w:val="10"/>
  </w:num>
  <w:num w:numId="14" w16cid:durableId="2070035607">
    <w:abstractNumId w:val="14"/>
  </w:num>
  <w:num w:numId="15" w16cid:durableId="2122530525">
    <w:abstractNumId w:val="5"/>
  </w:num>
  <w:num w:numId="16" w16cid:durableId="1902014821">
    <w:abstractNumId w:val="6"/>
  </w:num>
  <w:num w:numId="17" w16cid:durableId="1419058838">
    <w:abstractNumId w:val="15"/>
  </w:num>
  <w:num w:numId="18" w16cid:durableId="1664703635">
    <w:abstractNumId w:val="11"/>
  </w:num>
  <w:num w:numId="19" w16cid:durableId="424964075">
    <w:abstractNumId w:val="0"/>
  </w:num>
  <w:num w:numId="20" w16cid:durableId="2052538572">
    <w:abstractNumId w:val="18"/>
  </w:num>
  <w:num w:numId="21" w16cid:durableId="1620525214">
    <w:abstractNumId w:val="1"/>
  </w:num>
  <w:num w:numId="22" w16cid:durableId="1236822816">
    <w:abstractNumId w:val="13"/>
  </w:num>
  <w:num w:numId="23" w16cid:durableId="17034315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8C"/>
    <w:rsid w:val="0002621C"/>
    <w:rsid w:val="00117F53"/>
    <w:rsid w:val="001E045A"/>
    <w:rsid w:val="001F2C8E"/>
    <w:rsid w:val="002A75C7"/>
    <w:rsid w:val="0037184B"/>
    <w:rsid w:val="003A3F5D"/>
    <w:rsid w:val="004C5B59"/>
    <w:rsid w:val="00554229"/>
    <w:rsid w:val="005562B6"/>
    <w:rsid w:val="005B0938"/>
    <w:rsid w:val="0067441B"/>
    <w:rsid w:val="00677C4B"/>
    <w:rsid w:val="006864B3"/>
    <w:rsid w:val="00760F32"/>
    <w:rsid w:val="007A0B30"/>
    <w:rsid w:val="008C19E3"/>
    <w:rsid w:val="00AE5FAC"/>
    <w:rsid w:val="00B44A44"/>
    <w:rsid w:val="00B87AFD"/>
    <w:rsid w:val="00DB538C"/>
    <w:rsid w:val="00E3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722CF"/>
  <w15:chartTrackingRefBased/>
  <w15:docId w15:val="{08FF996C-02B1-4614-84C0-0D83DF90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09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B09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B09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93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B093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B093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0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B0938"/>
    <w:rPr>
      <w:b/>
      <w:bCs/>
    </w:rPr>
  </w:style>
  <w:style w:type="paragraph" w:styleId="ListParagraph">
    <w:name w:val="List Paragraph"/>
    <w:basedOn w:val="Normal"/>
    <w:uiPriority w:val="34"/>
    <w:qFormat/>
    <w:rsid w:val="002A7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6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6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0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3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539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81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877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1084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Aravind Anand</cp:lastModifiedBy>
  <cp:revision>3</cp:revision>
  <dcterms:created xsi:type="dcterms:W3CDTF">2024-08-22T09:14:00Z</dcterms:created>
  <dcterms:modified xsi:type="dcterms:W3CDTF">2025-04-15T12:29:00Z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03356892-bcfe-4fbe-9148-363343945a84</vt:lpwstr>
  </property>
</Properties>
</file>