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C0807" w14:textId="7DB6EF7A" w:rsidR="00254FC5" w:rsidRDefault="00EA77D9" w:rsidP="00254FC5">
      <w:pPr>
        <w:pStyle w:val="Heading1"/>
        <w:jc w:val="center"/>
        <w:rPr>
          <w:sz w:val="48"/>
          <w:szCs w:val="48"/>
        </w:rPr>
      </w:pPr>
      <w:r>
        <w:rPr>
          <w:sz w:val="48"/>
          <w:szCs w:val="48"/>
        </w:rPr>
        <w:t>PLUGIN</w:t>
      </w:r>
      <w:proofErr w:type="gramStart"/>
      <w:r>
        <w:rPr>
          <w:sz w:val="48"/>
          <w:szCs w:val="48"/>
        </w:rPr>
        <w:t>-</w:t>
      </w:r>
      <w:r w:rsidR="00254FC5" w:rsidRPr="00254FC5">
        <w:rPr>
          <w:sz w:val="48"/>
          <w:szCs w:val="48"/>
        </w:rPr>
        <w:t>(</w:t>
      </w:r>
      <w:proofErr w:type="gramEnd"/>
      <w:r w:rsidR="00254FC5" w:rsidRPr="00254FC5">
        <w:rPr>
          <w:sz w:val="48"/>
          <w:szCs w:val="48"/>
        </w:rPr>
        <w:t>Requirement &amp; Features)</w:t>
      </w:r>
    </w:p>
    <w:p w14:paraId="0D55DDB8" w14:textId="77777777" w:rsidR="00E72ECB" w:rsidRDefault="00E72ECB" w:rsidP="00E72ECB">
      <w:pPr>
        <w:rPr>
          <w:b/>
          <w:bCs/>
        </w:rPr>
      </w:pPr>
    </w:p>
    <w:p w14:paraId="1D906BDE" w14:textId="34E34188" w:rsidR="00E72ECB" w:rsidRPr="00E72ECB" w:rsidRDefault="00E72ECB" w:rsidP="00E72ECB">
      <w:pPr>
        <w:rPr>
          <w:b/>
          <w:bCs/>
          <w:sz w:val="32"/>
          <w:szCs w:val="32"/>
        </w:rPr>
      </w:pPr>
      <w:r w:rsidRPr="00E72ECB">
        <w:rPr>
          <w:b/>
          <w:bCs/>
          <w:sz w:val="32"/>
          <w:szCs w:val="32"/>
        </w:rPr>
        <w:t>1. Scope of the System</w:t>
      </w:r>
    </w:p>
    <w:p w14:paraId="4886E882" w14:textId="77777777" w:rsidR="00E72ECB" w:rsidRDefault="00E72ECB" w:rsidP="00E72ECB">
      <w:pPr>
        <w:rPr>
          <w:sz w:val="28"/>
          <w:szCs w:val="28"/>
        </w:rPr>
      </w:pPr>
      <w:r w:rsidRPr="00E72ECB">
        <w:rPr>
          <w:sz w:val="28"/>
          <w:szCs w:val="28"/>
        </w:rPr>
        <w:t>The E-Charging Station Management System is a web-based application that supports the management of electric vehicle (EV) charging stations, charging points, bookings, charging sessions, billing, and analytics. The system provides separate interfaces and functionalities for administrators, station operators, customers, and guest users.</w:t>
      </w:r>
    </w:p>
    <w:p w14:paraId="1D75DF25" w14:textId="77777777" w:rsidR="00CB6A86" w:rsidRDefault="00CB6A86" w:rsidP="00E72ECB">
      <w:pPr>
        <w:rPr>
          <w:b/>
          <w:bCs/>
          <w:sz w:val="32"/>
          <w:szCs w:val="32"/>
        </w:rPr>
      </w:pPr>
    </w:p>
    <w:p w14:paraId="75F0AC9A" w14:textId="135420AA" w:rsidR="00E72ECB" w:rsidRPr="00E72ECB" w:rsidRDefault="00E72ECB" w:rsidP="00E72ECB">
      <w:pPr>
        <w:rPr>
          <w:b/>
          <w:bCs/>
          <w:sz w:val="32"/>
          <w:szCs w:val="32"/>
        </w:rPr>
      </w:pPr>
      <w:r w:rsidRPr="00E72ECB">
        <w:rPr>
          <w:b/>
          <w:bCs/>
          <w:sz w:val="32"/>
          <w:szCs w:val="32"/>
        </w:rPr>
        <w:t>2. User Roles / Actors</w:t>
      </w:r>
    </w:p>
    <w:p w14:paraId="2D1A8C2E" w14:textId="77777777" w:rsidR="00E72ECB" w:rsidRPr="00E72ECB" w:rsidRDefault="00E72ECB" w:rsidP="00E72ECB">
      <w:pPr>
        <w:rPr>
          <w:b/>
          <w:bCs/>
        </w:rPr>
      </w:pPr>
      <w:r w:rsidRPr="00E72ECB">
        <w:rPr>
          <w:b/>
          <w:bCs/>
        </w:rPr>
        <w:t>2.1 Admin (System Administrator)</w:t>
      </w:r>
    </w:p>
    <w:p w14:paraId="6E807A7A" w14:textId="77777777" w:rsidR="00E72ECB" w:rsidRPr="00E72ECB" w:rsidRDefault="00E72ECB" w:rsidP="00E72ECB">
      <w:pPr>
        <w:numPr>
          <w:ilvl w:val="0"/>
          <w:numId w:val="1"/>
        </w:numPr>
        <w:rPr>
          <w:sz w:val="28"/>
          <w:szCs w:val="28"/>
        </w:rPr>
      </w:pPr>
      <w:r w:rsidRPr="00E72ECB">
        <w:rPr>
          <w:sz w:val="28"/>
          <w:szCs w:val="28"/>
        </w:rPr>
        <w:t>Manages charging stations and station operators</w:t>
      </w:r>
    </w:p>
    <w:p w14:paraId="51E79C3F" w14:textId="77777777" w:rsidR="00E72ECB" w:rsidRPr="00E72ECB" w:rsidRDefault="00E72ECB" w:rsidP="00E72ECB">
      <w:pPr>
        <w:numPr>
          <w:ilvl w:val="0"/>
          <w:numId w:val="1"/>
        </w:numPr>
        <w:rPr>
          <w:sz w:val="28"/>
          <w:szCs w:val="28"/>
        </w:rPr>
      </w:pPr>
      <w:r w:rsidRPr="00E72ECB">
        <w:rPr>
          <w:sz w:val="28"/>
          <w:szCs w:val="28"/>
        </w:rPr>
        <w:t>Configures pricing models and system settings</w:t>
      </w:r>
    </w:p>
    <w:p w14:paraId="3D61F587" w14:textId="77777777" w:rsidR="00E72ECB" w:rsidRPr="00E72ECB" w:rsidRDefault="00E72ECB" w:rsidP="00E72ECB">
      <w:pPr>
        <w:numPr>
          <w:ilvl w:val="0"/>
          <w:numId w:val="1"/>
        </w:numPr>
        <w:rPr>
          <w:sz w:val="28"/>
          <w:szCs w:val="28"/>
        </w:rPr>
      </w:pPr>
      <w:r w:rsidRPr="00E72ECB">
        <w:rPr>
          <w:sz w:val="28"/>
          <w:szCs w:val="28"/>
        </w:rPr>
        <w:t>Views analytics, reports, and audit logs</w:t>
      </w:r>
    </w:p>
    <w:p w14:paraId="7215114F" w14:textId="77777777" w:rsidR="00E72ECB" w:rsidRPr="00E72ECB" w:rsidRDefault="00E72ECB" w:rsidP="00E72ECB">
      <w:pPr>
        <w:rPr>
          <w:b/>
          <w:bCs/>
        </w:rPr>
      </w:pPr>
      <w:r w:rsidRPr="00E72ECB">
        <w:rPr>
          <w:b/>
          <w:bCs/>
        </w:rPr>
        <w:t>2.2 Station Operator (Optional Role)</w:t>
      </w:r>
    </w:p>
    <w:p w14:paraId="2D45F8AA" w14:textId="77777777" w:rsidR="00E72ECB" w:rsidRPr="00E72ECB" w:rsidRDefault="00E72ECB" w:rsidP="00E72ECB">
      <w:pPr>
        <w:numPr>
          <w:ilvl w:val="0"/>
          <w:numId w:val="2"/>
        </w:numPr>
        <w:rPr>
          <w:sz w:val="28"/>
          <w:szCs w:val="28"/>
        </w:rPr>
      </w:pPr>
      <w:r w:rsidRPr="00E72ECB">
        <w:rPr>
          <w:sz w:val="28"/>
          <w:szCs w:val="28"/>
        </w:rPr>
        <w:t>Manages assigned charging stations</w:t>
      </w:r>
    </w:p>
    <w:p w14:paraId="70615A10" w14:textId="77777777" w:rsidR="00E72ECB" w:rsidRPr="00E72ECB" w:rsidRDefault="00E72ECB" w:rsidP="00E72ECB">
      <w:pPr>
        <w:numPr>
          <w:ilvl w:val="0"/>
          <w:numId w:val="2"/>
        </w:numPr>
        <w:rPr>
          <w:sz w:val="28"/>
          <w:szCs w:val="28"/>
        </w:rPr>
      </w:pPr>
      <w:r w:rsidRPr="00E72ECB">
        <w:rPr>
          <w:sz w:val="28"/>
          <w:szCs w:val="28"/>
        </w:rPr>
        <w:t>Controls charging points, availability, and sessions</w:t>
      </w:r>
    </w:p>
    <w:p w14:paraId="61C8FC84" w14:textId="77777777" w:rsidR="00E72ECB" w:rsidRPr="00E72ECB" w:rsidRDefault="00E72ECB" w:rsidP="00E72ECB">
      <w:pPr>
        <w:numPr>
          <w:ilvl w:val="0"/>
          <w:numId w:val="2"/>
        </w:numPr>
        <w:rPr>
          <w:sz w:val="28"/>
          <w:szCs w:val="28"/>
        </w:rPr>
      </w:pPr>
      <w:r w:rsidRPr="00E72ECB">
        <w:rPr>
          <w:sz w:val="28"/>
          <w:szCs w:val="28"/>
        </w:rPr>
        <w:t>Monitors station-level bookings and revenue</w:t>
      </w:r>
    </w:p>
    <w:p w14:paraId="768C3296" w14:textId="77777777" w:rsidR="00E72ECB" w:rsidRPr="00E72ECB" w:rsidRDefault="00E72ECB" w:rsidP="00E72ECB">
      <w:pPr>
        <w:rPr>
          <w:sz w:val="28"/>
          <w:szCs w:val="28"/>
        </w:rPr>
      </w:pPr>
      <w:r w:rsidRPr="00E72ECB">
        <w:rPr>
          <w:i/>
          <w:iCs/>
          <w:sz w:val="28"/>
          <w:szCs w:val="28"/>
        </w:rPr>
        <w:t>(This role may be merged with Admin for simpler implementations.)</w:t>
      </w:r>
    </w:p>
    <w:p w14:paraId="7B7D8E23" w14:textId="77777777" w:rsidR="00E72ECB" w:rsidRPr="00E72ECB" w:rsidRDefault="00E72ECB" w:rsidP="00E72ECB">
      <w:pPr>
        <w:rPr>
          <w:b/>
          <w:bCs/>
        </w:rPr>
      </w:pPr>
      <w:r w:rsidRPr="00E72ECB">
        <w:rPr>
          <w:b/>
          <w:bCs/>
        </w:rPr>
        <w:t>2.3 Customer (EV Owner)</w:t>
      </w:r>
    </w:p>
    <w:p w14:paraId="1AC2D96A" w14:textId="77777777" w:rsidR="00E72ECB" w:rsidRPr="00E72ECB" w:rsidRDefault="00E72ECB" w:rsidP="00E72ECB">
      <w:pPr>
        <w:numPr>
          <w:ilvl w:val="0"/>
          <w:numId w:val="3"/>
        </w:numPr>
        <w:rPr>
          <w:sz w:val="28"/>
          <w:szCs w:val="28"/>
        </w:rPr>
      </w:pPr>
      <w:r w:rsidRPr="00E72ECB">
        <w:rPr>
          <w:sz w:val="28"/>
          <w:szCs w:val="28"/>
        </w:rPr>
        <w:t>Registers and logs into the system</w:t>
      </w:r>
    </w:p>
    <w:p w14:paraId="401B855C" w14:textId="77777777" w:rsidR="00E72ECB" w:rsidRPr="00E72ECB" w:rsidRDefault="00E72ECB" w:rsidP="00E72ECB">
      <w:pPr>
        <w:numPr>
          <w:ilvl w:val="0"/>
          <w:numId w:val="3"/>
        </w:numPr>
        <w:rPr>
          <w:sz w:val="28"/>
          <w:szCs w:val="28"/>
        </w:rPr>
      </w:pPr>
      <w:r w:rsidRPr="00E72ECB">
        <w:rPr>
          <w:sz w:val="28"/>
          <w:szCs w:val="28"/>
        </w:rPr>
        <w:t>Searches for charging stations</w:t>
      </w:r>
    </w:p>
    <w:p w14:paraId="7AD7E9B1" w14:textId="77777777" w:rsidR="00E72ECB" w:rsidRPr="00E72ECB" w:rsidRDefault="00E72ECB" w:rsidP="00E72ECB">
      <w:pPr>
        <w:numPr>
          <w:ilvl w:val="0"/>
          <w:numId w:val="3"/>
        </w:numPr>
        <w:rPr>
          <w:sz w:val="28"/>
          <w:szCs w:val="28"/>
        </w:rPr>
      </w:pPr>
      <w:r w:rsidRPr="00E72ECB">
        <w:rPr>
          <w:sz w:val="28"/>
          <w:szCs w:val="28"/>
        </w:rPr>
        <w:t>Books charging slots and monitors sessions</w:t>
      </w:r>
    </w:p>
    <w:p w14:paraId="482D323F" w14:textId="77777777" w:rsidR="00E72ECB" w:rsidRPr="00E72ECB" w:rsidRDefault="00E72ECB" w:rsidP="00E72ECB">
      <w:pPr>
        <w:numPr>
          <w:ilvl w:val="0"/>
          <w:numId w:val="3"/>
        </w:numPr>
        <w:rPr>
          <w:sz w:val="28"/>
          <w:szCs w:val="28"/>
        </w:rPr>
      </w:pPr>
      <w:r w:rsidRPr="00E72ECB">
        <w:rPr>
          <w:sz w:val="28"/>
          <w:szCs w:val="28"/>
        </w:rPr>
        <w:t>Views charging history and bills</w:t>
      </w:r>
    </w:p>
    <w:p w14:paraId="08ED79F9" w14:textId="77777777" w:rsidR="00E72ECB" w:rsidRPr="00E72ECB" w:rsidRDefault="00E72ECB" w:rsidP="00E72ECB">
      <w:pPr>
        <w:rPr>
          <w:b/>
          <w:bCs/>
        </w:rPr>
      </w:pPr>
      <w:r w:rsidRPr="00E72ECB">
        <w:rPr>
          <w:b/>
          <w:bCs/>
        </w:rPr>
        <w:t>2.4 Guest User</w:t>
      </w:r>
    </w:p>
    <w:p w14:paraId="196D0C31" w14:textId="77777777" w:rsidR="00E72ECB" w:rsidRPr="00E72ECB" w:rsidRDefault="00E72ECB" w:rsidP="00E72ECB">
      <w:pPr>
        <w:numPr>
          <w:ilvl w:val="0"/>
          <w:numId w:val="4"/>
        </w:numPr>
        <w:rPr>
          <w:sz w:val="28"/>
          <w:szCs w:val="28"/>
        </w:rPr>
      </w:pPr>
      <w:r w:rsidRPr="00E72ECB">
        <w:rPr>
          <w:sz w:val="28"/>
          <w:szCs w:val="28"/>
        </w:rPr>
        <w:lastRenderedPageBreak/>
        <w:t>Browses and searches charging stations</w:t>
      </w:r>
    </w:p>
    <w:p w14:paraId="07797943" w14:textId="77777777" w:rsidR="00E72ECB" w:rsidRPr="00E72ECB" w:rsidRDefault="00E72ECB" w:rsidP="00E72ECB">
      <w:pPr>
        <w:numPr>
          <w:ilvl w:val="0"/>
          <w:numId w:val="4"/>
        </w:numPr>
        <w:rPr>
          <w:sz w:val="28"/>
          <w:szCs w:val="28"/>
        </w:rPr>
      </w:pPr>
      <w:r w:rsidRPr="00E72ECB">
        <w:rPr>
          <w:sz w:val="28"/>
          <w:szCs w:val="28"/>
        </w:rPr>
        <w:t>Views limited station information</w:t>
      </w:r>
    </w:p>
    <w:p w14:paraId="5A2DC16D" w14:textId="77777777" w:rsidR="00E72ECB" w:rsidRDefault="00E72ECB" w:rsidP="00E72ECB">
      <w:pPr>
        <w:numPr>
          <w:ilvl w:val="0"/>
          <w:numId w:val="4"/>
        </w:numPr>
        <w:rPr>
          <w:sz w:val="28"/>
          <w:szCs w:val="28"/>
        </w:rPr>
      </w:pPr>
      <w:r w:rsidRPr="00E72ECB">
        <w:rPr>
          <w:sz w:val="28"/>
          <w:szCs w:val="28"/>
        </w:rPr>
        <w:t>Must register/login to make bookings</w:t>
      </w:r>
    </w:p>
    <w:p w14:paraId="61532FA5" w14:textId="77777777" w:rsidR="001202A3" w:rsidRDefault="001202A3" w:rsidP="001202A3">
      <w:pPr>
        <w:rPr>
          <w:sz w:val="28"/>
          <w:szCs w:val="28"/>
        </w:rPr>
      </w:pPr>
    </w:p>
    <w:p w14:paraId="726F23C3" w14:textId="77777777" w:rsidR="001202A3" w:rsidRDefault="001202A3" w:rsidP="001202A3">
      <w:pPr>
        <w:rPr>
          <w:sz w:val="28"/>
          <w:szCs w:val="28"/>
        </w:rPr>
      </w:pPr>
    </w:p>
    <w:p w14:paraId="406D8DBF" w14:textId="77777777" w:rsidR="001202A3" w:rsidRDefault="001202A3" w:rsidP="001202A3">
      <w:pPr>
        <w:rPr>
          <w:sz w:val="28"/>
          <w:szCs w:val="28"/>
        </w:rPr>
      </w:pPr>
    </w:p>
    <w:p w14:paraId="4B6FCA49" w14:textId="77777777" w:rsidR="001202A3" w:rsidRDefault="001202A3" w:rsidP="001202A3">
      <w:pPr>
        <w:rPr>
          <w:sz w:val="28"/>
          <w:szCs w:val="28"/>
        </w:rPr>
      </w:pPr>
    </w:p>
    <w:p w14:paraId="7354FA95" w14:textId="77777777" w:rsidR="001202A3" w:rsidRDefault="001202A3" w:rsidP="001202A3">
      <w:pPr>
        <w:rPr>
          <w:sz w:val="28"/>
          <w:szCs w:val="28"/>
        </w:rPr>
      </w:pPr>
    </w:p>
    <w:p w14:paraId="050D8413" w14:textId="77777777" w:rsidR="001202A3" w:rsidRDefault="001202A3" w:rsidP="001202A3">
      <w:pPr>
        <w:rPr>
          <w:sz w:val="28"/>
          <w:szCs w:val="28"/>
        </w:rPr>
      </w:pPr>
    </w:p>
    <w:p w14:paraId="2E3DD8F3" w14:textId="77777777" w:rsidR="001202A3" w:rsidRPr="001202A3" w:rsidRDefault="001202A3" w:rsidP="001202A3">
      <w:pPr>
        <w:rPr>
          <w:b/>
          <w:bCs/>
          <w:sz w:val="32"/>
          <w:szCs w:val="32"/>
        </w:rPr>
      </w:pPr>
      <w:r w:rsidRPr="001202A3">
        <w:rPr>
          <w:b/>
          <w:bCs/>
          <w:sz w:val="32"/>
          <w:szCs w:val="32"/>
        </w:rPr>
        <w:t>3. Functional Requirements</w:t>
      </w:r>
    </w:p>
    <w:p w14:paraId="15B8B201" w14:textId="77777777" w:rsidR="001202A3" w:rsidRPr="001202A3" w:rsidRDefault="001202A3" w:rsidP="001202A3">
      <w:pPr>
        <w:rPr>
          <w:b/>
          <w:bCs/>
          <w:sz w:val="28"/>
          <w:szCs w:val="28"/>
        </w:rPr>
      </w:pPr>
      <w:r w:rsidRPr="001202A3">
        <w:rPr>
          <w:b/>
          <w:bCs/>
          <w:sz w:val="28"/>
          <w:szCs w:val="28"/>
        </w:rPr>
        <w:t>3.1 Authentication &amp; Authorization</w:t>
      </w:r>
    </w:p>
    <w:p w14:paraId="69918E07" w14:textId="77777777" w:rsidR="001202A3" w:rsidRPr="001202A3" w:rsidRDefault="001202A3" w:rsidP="001202A3">
      <w:pPr>
        <w:rPr>
          <w:sz w:val="28"/>
          <w:szCs w:val="28"/>
        </w:rPr>
      </w:pPr>
      <w:r w:rsidRPr="001202A3">
        <w:rPr>
          <w:sz w:val="28"/>
          <w:szCs w:val="28"/>
        </w:rPr>
        <w:t>FR-1: The system shall provide login and logout functionality for all registered users.</w:t>
      </w:r>
      <w:r w:rsidRPr="001202A3">
        <w:rPr>
          <w:sz w:val="28"/>
          <w:szCs w:val="28"/>
        </w:rPr>
        <w:br/>
        <w:t>FR-2: The system shall allow customer registration using email and password.</w:t>
      </w:r>
      <w:r w:rsidRPr="001202A3">
        <w:rPr>
          <w:sz w:val="28"/>
          <w:szCs w:val="28"/>
        </w:rPr>
        <w:br/>
        <w:t>FR-3: The system shall enforce role-based access control for Admin, Station Operator, and Customer roles.</w:t>
      </w:r>
      <w:r w:rsidRPr="001202A3">
        <w:rPr>
          <w:sz w:val="28"/>
          <w:szCs w:val="28"/>
        </w:rPr>
        <w:br/>
        <w:t>FR-4: The system shall restrict access to booking and history features to authenticated customers only.</w:t>
      </w:r>
      <w:r w:rsidRPr="001202A3">
        <w:rPr>
          <w:sz w:val="28"/>
          <w:szCs w:val="28"/>
        </w:rPr>
        <w:br/>
        <w:t>FR-5: The system shall support password reset functionality (optional).</w:t>
      </w:r>
    </w:p>
    <w:p w14:paraId="10028F31" w14:textId="77777777" w:rsidR="001202A3" w:rsidRPr="001202A3" w:rsidRDefault="00000000" w:rsidP="001202A3">
      <w:pPr>
        <w:rPr>
          <w:sz w:val="28"/>
          <w:szCs w:val="28"/>
        </w:rPr>
      </w:pPr>
      <w:r>
        <w:rPr>
          <w:sz w:val="28"/>
          <w:szCs w:val="28"/>
        </w:rPr>
        <w:pict w14:anchorId="3CC9FD07">
          <v:rect id="_x0000_i1025" style="width:0;height:1.5pt" o:hralign="center" o:hrstd="t" o:hr="t" fillcolor="#a0a0a0" stroked="f"/>
        </w:pict>
      </w:r>
    </w:p>
    <w:p w14:paraId="4D3C0CD0" w14:textId="77777777" w:rsidR="001202A3" w:rsidRPr="001202A3" w:rsidRDefault="001202A3" w:rsidP="001202A3">
      <w:pPr>
        <w:rPr>
          <w:b/>
          <w:bCs/>
          <w:sz w:val="28"/>
          <w:szCs w:val="28"/>
        </w:rPr>
      </w:pPr>
      <w:r w:rsidRPr="001202A3">
        <w:rPr>
          <w:b/>
          <w:bCs/>
          <w:sz w:val="28"/>
          <w:szCs w:val="28"/>
        </w:rPr>
        <w:t>3.2 Admin / Station Management</w:t>
      </w:r>
    </w:p>
    <w:p w14:paraId="13C46261" w14:textId="77777777" w:rsidR="001202A3" w:rsidRPr="001202A3" w:rsidRDefault="001202A3" w:rsidP="001202A3">
      <w:pPr>
        <w:rPr>
          <w:sz w:val="28"/>
          <w:szCs w:val="28"/>
        </w:rPr>
      </w:pPr>
      <w:r w:rsidRPr="001202A3">
        <w:rPr>
          <w:sz w:val="28"/>
          <w:szCs w:val="28"/>
        </w:rPr>
        <w:t>FR-6: The system shall allow Admin to create, update, and delete charging stations.</w:t>
      </w:r>
      <w:r w:rsidRPr="001202A3">
        <w:rPr>
          <w:sz w:val="28"/>
          <w:szCs w:val="28"/>
        </w:rPr>
        <w:br/>
        <w:t>FR-7: Each charging station shall store name, address, contact information, and operating hours.</w:t>
      </w:r>
      <w:r w:rsidRPr="001202A3">
        <w:rPr>
          <w:sz w:val="28"/>
          <w:szCs w:val="28"/>
        </w:rPr>
        <w:br/>
        <w:t>FR-8: The system shall support optional geo-location details (latitude and longitude).</w:t>
      </w:r>
      <w:r w:rsidRPr="001202A3">
        <w:rPr>
          <w:sz w:val="28"/>
          <w:szCs w:val="28"/>
        </w:rPr>
        <w:br/>
        <w:t>FR-9: Admin shall be able to activate or deactivate a charging station.</w:t>
      </w:r>
      <w:r w:rsidRPr="001202A3">
        <w:rPr>
          <w:sz w:val="28"/>
          <w:szCs w:val="28"/>
        </w:rPr>
        <w:br/>
        <w:t>FR-10: Admin shall be able to view a list of all stations with basic statistics.</w:t>
      </w:r>
    </w:p>
    <w:p w14:paraId="6FFEDC68" w14:textId="77777777" w:rsidR="001202A3" w:rsidRPr="001202A3" w:rsidRDefault="00000000" w:rsidP="001202A3">
      <w:pPr>
        <w:rPr>
          <w:sz w:val="28"/>
          <w:szCs w:val="28"/>
        </w:rPr>
      </w:pPr>
      <w:r>
        <w:rPr>
          <w:sz w:val="28"/>
          <w:szCs w:val="28"/>
        </w:rPr>
        <w:lastRenderedPageBreak/>
        <w:pict w14:anchorId="2BFCCDBD">
          <v:rect id="_x0000_i1026" style="width:0;height:1.5pt" o:hralign="center" o:hrstd="t" o:hr="t" fillcolor="#a0a0a0" stroked="f"/>
        </w:pict>
      </w:r>
    </w:p>
    <w:p w14:paraId="1F5A7253" w14:textId="77777777" w:rsidR="001202A3" w:rsidRPr="001202A3" w:rsidRDefault="001202A3" w:rsidP="001202A3">
      <w:pPr>
        <w:rPr>
          <w:b/>
          <w:bCs/>
          <w:sz w:val="28"/>
          <w:szCs w:val="28"/>
        </w:rPr>
      </w:pPr>
      <w:r w:rsidRPr="001202A3">
        <w:rPr>
          <w:b/>
          <w:bCs/>
          <w:sz w:val="28"/>
          <w:szCs w:val="28"/>
        </w:rPr>
        <w:t>3.3 Charging Point Management</w:t>
      </w:r>
    </w:p>
    <w:p w14:paraId="6BE0AD65" w14:textId="77777777" w:rsidR="001202A3" w:rsidRPr="001202A3" w:rsidRDefault="001202A3" w:rsidP="001202A3">
      <w:pPr>
        <w:rPr>
          <w:sz w:val="28"/>
          <w:szCs w:val="28"/>
        </w:rPr>
      </w:pPr>
      <w:r w:rsidRPr="001202A3">
        <w:rPr>
          <w:sz w:val="28"/>
          <w:szCs w:val="28"/>
        </w:rPr>
        <w:t>FR-11: The system shall allow Admin/Station Operator to register multiple charging points per station.</w:t>
      </w:r>
      <w:r w:rsidRPr="001202A3">
        <w:rPr>
          <w:sz w:val="28"/>
          <w:szCs w:val="28"/>
        </w:rPr>
        <w:br/>
        <w:t>FR-12: Each charging point shall have a unique identifier, charging type (Fast/Slow), and maximum power rating.</w:t>
      </w:r>
      <w:r w:rsidRPr="001202A3">
        <w:rPr>
          <w:sz w:val="28"/>
          <w:szCs w:val="28"/>
        </w:rPr>
        <w:br/>
        <w:t>FR-13: The system shall support different connector types (optional).</w:t>
      </w:r>
      <w:r w:rsidRPr="001202A3">
        <w:rPr>
          <w:sz w:val="28"/>
          <w:szCs w:val="28"/>
        </w:rPr>
        <w:br/>
        <w:t>FR-14: Charging points shall have status values: Available, Reserved, Charging, Out of Service.</w:t>
      </w:r>
      <w:r w:rsidRPr="001202A3">
        <w:rPr>
          <w:sz w:val="28"/>
          <w:szCs w:val="28"/>
        </w:rPr>
        <w:br/>
        <w:t>FR-15: The system shall display real-time (simulated) status of charging points.</w:t>
      </w:r>
    </w:p>
    <w:p w14:paraId="2568F454" w14:textId="77777777" w:rsidR="001202A3" w:rsidRPr="001202A3" w:rsidRDefault="00000000" w:rsidP="001202A3">
      <w:pPr>
        <w:rPr>
          <w:sz w:val="28"/>
          <w:szCs w:val="28"/>
        </w:rPr>
      </w:pPr>
      <w:r>
        <w:rPr>
          <w:sz w:val="28"/>
          <w:szCs w:val="28"/>
        </w:rPr>
        <w:pict w14:anchorId="1C6D8E20">
          <v:rect id="_x0000_i1027" style="width:0;height:1.5pt" o:hralign="center" o:hrstd="t" o:hr="t" fillcolor="#a0a0a0" stroked="f"/>
        </w:pict>
      </w:r>
    </w:p>
    <w:p w14:paraId="4671FF13" w14:textId="77777777" w:rsidR="001202A3" w:rsidRPr="001202A3" w:rsidRDefault="001202A3" w:rsidP="001202A3">
      <w:pPr>
        <w:rPr>
          <w:b/>
          <w:bCs/>
          <w:sz w:val="28"/>
          <w:szCs w:val="28"/>
        </w:rPr>
      </w:pPr>
      <w:r w:rsidRPr="001202A3">
        <w:rPr>
          <w:b/>
          <w:bCs/>
          <w:sz w:val="28"/>
          <w:szCs w:val="28"/>
        </w:rPr>
        <w:t>3.4 Pricing Management</w:t>
      </w:r>
    </w:p>
    <w:p w14:paraId="1E535D76" w14:textId="77777777" w:rsidR="001202A3" w:rsidRPr="001202A3" w:rsidRDefault="001202A3" w:rsidP="001202A3">
      <w:pPr>
        <w:rPr>
          <w:sz w:val="28"/>
          <w:szCs w:val="28"/>
        </w:rPr>
      </w:pPr>
      <w:r w:rsidRPr="001202A3">
        <w:rPr>
          <w:sz w:val="28"/>
          <w:szCs w:val="28"/>
        </w:rPr>
        <w:t>FR-16: The system shall allow configuration of pricing per station.</w:t>
      </w:r>
      <w:r w:rsidRPr="001202A3">
        <w:rPr>
          <w:sz w:val="28"/>
          <w:szCs w:val="28"/>
        </w:rPr>
        <w:br/>
        <w:t>FR-17: Pricing shall support energy-based (per kWh) or time-based (per hour/minute) models.</w:t>
      </w:r>
      <w:r w:rsidRPr="001202A3">
        <w:rPr>
          <w:sz w:val="28"/>
          <w:szCs w:val="28"/>
        </w:rPr>
        <w:br/>
        <w:t>FR-18: The system shall support different pricing for fast and slow chargers.</w:t>
      </w:r>
      <w:r w:rsidRPr="001202A3">
        <w:rPr>
          <w:sz w:val="28"/>
          <w:szCs w:val="28"/>
        </w:rPr>
        <w:br/>
        <w:t>FR-19: Admin shall be able to manage default pricing templates.</w:t>
      </w:r>
    </w:p>
    <w:p w14:paraId="7F353E5F" w14:textId="77777777" w:rsidR="001202A3" w:rsidRPr="001202A3" w:rsidRDefault="00000000" w:rsidP="001202A3">
      <w:pPr>
        <w:rPr>
          <w:sz w:val="28"/>
          <w:szCs w:val="28"/>
        </w:rPr>
      </w:pPr>
      <w:r>
        <w:rPr>
          <w:sz w:val="28"/>
          <w:szCs w:val="28"/>
        </w:rPr>
        <w:pict w14:anchorId="31F21986">
          <v:rect id="_x0000_i1028" style="width:0;height:1.5pt" o:hralign="center" o:hrstd="t" o:hr="t" fillcolor="#a0a0a0" stroked="f"/>
        </w:pict>
      </w:r>
    </w:p>
    <w:p w14:paraId="38A6BFCB" w14:textId="77777777" w:rsidR="001202A3" w:rsidRPr="001202A3" w:rsidRDefault="001202A3" w:rsidP="001202A3">
      <w:pPr>
        <w:rPr>
          <w:b/>
          <w:bCs/>
          <w:sz w:val="28"/>
          <w:szCs w:val="28"/>
        </w:rPr>
      </w:pPr>
      <w:r w:rsidRPr="001202A3">
        <w:rPr>
          <w:b/>
          <w:bCs/>
          <w:sz w:val="28"/>
          <w:szCs w:val="28"/>
        </w:rPr>
        <w:t>3.5 Station Search &amp; Discovery</w:t>
      </w:r>
    </w:p>
    <w:p w14:paraId="70189D32" w14:textId="06A023B2" w:rsidR="001202A3" w:rsidRPr="001202A3" w:rsidRDefault="001202A3" w:rsidP="001202A3">
      <w:pPr>
        <w:rPr>
          <w:sz w:val="28"/>
          <w:szCs w:val="28"/>
        </w:rPr>
      </w:pPr>
      <w:r w:rsidRPr="001202A3">
        <w:rPr>
          <w:sz w:val="28"/>
          <w:szCs w:val="28"/>
        </w:rPr>
        <w:t>FR-20: The system shall allow users to search charging stations by city, area, or pin code</w:t>
      </w:r>
      <w:r w:rsidRPr="001202A3">
        <w:rPr>
          <w:sz w:val="28"/>
          <w:szCs w:val="28"/>
        </w:rPr>
        <w:br/>
        <w:t>FR-21: The system shall allow filtering by charger type and availability.</w:t>
      </w:r>
      <w:r w:rsidRPr="001202A3">
        <w:rPr>
          <w:sz w:val="28"/>
          <w:szCs w:val="28"/>
        </w:rPr>
        <w:br/>
        <w:t>FR-22: The system shall display search results with station name, address, available points, and pricing.</w:t>
      </w:r>
      <w:r w:rsidRPr="001202A3">
        <w:rPr>
          <w:sz w:val="28"/>
          <w:szCs w:val="28"/>
        </w:rPr>
        <w:br/>
        <w:t>FR-23: The system shall provide a detailed station view showing charging points, pricing, and operating hours.</w:t>
      </w:r>
    </w:p>
    <w:p w14:paraId="7B5367D1" w14:textId="77777777" w:rsidR="001202A3" w:rsidRPr="001202A3" w:rsidRDefault="00000000" w:rsidP="001202A3">
      <w:pPr>
        <w:rPr>
          <w:sz w:val="28"/>
          <w:szCs w:val="28"/>
        </w:rPr>
      </w:pPr>
      <w:r>
        <w:rPr>
          <w:sz w:val="28"/>
          <w:szCs w:val="28"/>
        </w:rPr>
        <w:pict w14:anchorId="2FC9F07D">
          <v:rect id="_x0000_i1029" style="width:0;height:1.5pt" o:hralign="center" o:hrstd="t" o:hr="t" fillcolor="#a0a0a0" stroked="f"/>
        </w:pict>
      </w:r>
    </w:p>
    <w:p w14:paraId="49C2C96B" w14:textId="77777777" w:rsidR="001202A3" w:rsidRPr="001202A3" w:rsidRDefault="001202A3" w:rsidP="001202A3">
      <w:pPr>
        <w:rPr>
          <w:b/>
          <w:bCs/>
          <w:sz w:val="28"/>
          <w:szCs w:val="28"/>
        </w:rPr>
      </w:pPr>
      <w:r w:rsidRPr="001202A3">
        <w:rPr>
          <w:b/>
          <w:bCs/>
          <w:sz w:val="28"/>
          <w:szCs w:val="28"/>
        </w:rPr>
        <w:t>3.6 Booking &amp; Scheduling</w:t>
      </w:r>
    </w:p>
    <w:p w14:paraId="50B5D786" w14:textId="77777777" w:rsidR="001202A3" w:rsidRPr="001202A3" w:rsidRDefault="001202A3" w:rsidP="001202A3">
      <w:pPr>
        <w:rPr>
          <w:sz w:val="28"/>
          <w:szCs w:val="28"/>
        </w:rPr>
      </w:pPr>
      <w:r w:rsidRPr="001202A3">
        <w:rPr>
          <w:sz w:val="28"/>
          <w:szCs w:val="28"/>
        </w:rPr>
        <w:t>FR-24: Only authenticated customers shall be able to create bookings.</w:t>
      </w:r>
      <w:r w:rsidRPr="001202A3">
        <w:rPr>
          <w:sz w:val="28"/>
          <w:szCs w:val="28"/>
        </w:rPr>
        <w:br/>
        <w:t xml:space="preserve">FR-25: A booking shall include station, charging point (or auto-assigned), date, </w:t>
      </w:r>
      <w:r w:rsidRPr="001202A3">
        <w:rPr>
          <w:sz w:val="28"/>
          <w:szCs w:val="28"/>
        </w:rPr>
        <w:lastRenderedPageBreak/>
        <w:t>time, and duration.</w:t>
      </w:r>
      <w:r w:rsidRPr="001202A3">
        <w:rPr>
          <w:sz w:val="28"/>
          <w:szCs w:val="28"/>
        </w:rPr>
        <w:br/>
        <w:t>FR-26: The system shall prevent overlapping bookings for the same charging point.</w:t>
      </w:r>
      <w:r w:rsidRPr="001202A3">
        <w:rPr>
          <w:sz w:val="28"/>
          <w:szCs w:val="28"/>
        </w:rPr>
        <w:br/>
        <w:t>FR-27: The system shall display available time slots based on existing bookings and operating hours.</w:t>
      </w:r>
      <w:r w:rsidRPr="001202A3">
        <w:rPr>
          <w:sz w:val="28"/>
          <w:szCs w:val="28"/>
        </w:rPr>
        <w:br/>
        <w:t>FR-28: The system shall generate a unique booking reference ID.</w:t>
      </w:r>
      <w:r w:rsidRPr="001202A3">
        <w:rPr>
          <w:sz w:val="28"/>
          <w:szCs w:val="28"/>
        </w:rPr>
        <w:br/>
        <w:t>FR-29: Customers shall be able to modify or cancel bookings based on system rules.</w:t>
      </w:r>
      <w:r w:rsidRPr="001202A3">
        <w:rPr>
          <w:sz w:val="28"/>
          <w:szCs w:val="28"/>
        </w:rPr>
        <w:br/>
        <w:t>FR-30: The system shall reserve the charging point for the booking time window.</w:t>
      </w:r>
    </w:p>
    <w:p w14:paraId="6B1A1EB9" w14:textId="77777777" w:rsidR="001202A3" w:rsidRPr="001202A3" w:rsidRDefault="00000000" w:rsidP="001202A3">
      <w:pPr>
        <w:rPr>
          <w:sz w:val="28"/>
          <w:szCs w:val="28"/>
        </w:rPr>
      </w:pPr>
      <w:r>
        <w:rPr>
          <w:sz w:val="28"/>
          <w:szCs w:val="28"/>
        </w:rPr>
        <w:pict w14:anchorId="711BB7D6">
          <v:rect id="_x0000_i1030" style="width:0;height:1.5pt" o:hralign="center" o:hrstd="t" o:hr="t" fillcolor="#a0a0a0" stroked="f"/>
        </w:pict>
      </w:r>
    </w:p>
    <w:p w14:paraId="02D8D9C6" w14:textId="77777777" w:rsidR="001202A3" w:rsidRDefault="001202A3" w:rsidP="001202A3">
      <w:pPr>
        <w:rPr>
          <w:b/>
          <w:bCs/>
          <w:sz w:val="28"/>
          <w:szCs w:val="28"/>
        </w:rPr>
      </w:pPr>
    </w:p>
    <w:p w14:paraId="64198063" w14:textId="4E6E91B6" w:rsidR="001202A3" w:rsidRPr="001202A3" w:rsidRDefault="001202A3" w:rsidP="001202A3">
      <w:pPr>
        <w:rPr>
          <w:b/>
          <w:bCs/>
          <w:sz w:val="28"/>
          <w:szCs w:val="28"/>
        </w:rPr>
      </w:pPr>
      <w:r w:rsidRPr="001202A3">
        <w:rPr>
          <w:b/>
          <w:bCs/>
          <w:sz w:val="28"/>
          <w:szCs w:val="28"/>
        </w:rPr>
        <w:t>3.7 Charging Session Management</w:t>
      </w:r>
    </w:p>
    <w:p w14:paraId="415F466F" w14:textId="77777777" w:rsidR="001202A3" w:rsidRPr="001202A3" w:rsidRDefault="001202A3" w:rsidP="001202A3">
      <w:pPr>
        <w:rPr>
          <w:sz w:val="28"/>
          <w:szCs w:val="28"/>
        </w:rPr>
      </w:pPr>
      <w:r w:rsidRPr="001202A3">
        <w:rPr>
          <w:sz w:val="28"/>
          <w:szCs w:val="28"/>
        </w:rPr>
        <w:t>FR-31: The system shall allow a charging session to start when a booking begins or when the customer checks in.</w:t>
      </w:r>
      <w:r w:rsidRPr="001202A3">
        <w:rPr>
          <w:sz w:val="28"/>
          <w:szCs w:val="28"/>
        </w:rPr>
        <w:br/>
        <w:t>FR-32: The system shall track session start time, end time, and energy delivered (simulated).</w:t>
      </w:r>
      <w:r w:rsidRPr="001202A3">
        <w:rPr>
          <w:sz w:val="28"/>
          <w:szCs w:val="28"/>
        </w:rPr>
        <w:br/>
        <w:t>FR-33: The system shall display real-time session status on customer and admin dashboards.</w:t>
      </w:r>
      <w:r w:rsidRPr="001202A3">
        <w:rPr>
          <w:sz w:val="28"/>
          <w:szCs w:val="28"/>
        </w:rPr>
        <w:br/>
        <w:t>FR-34: The system shall mark the charging point as available after session completion.</w:t>
      </w:r>
      <w:r w:rsidRPr="001202A3">
        <w:rPr>
          <w:sz w:val="28"/>
          <w:szCs w:val="28"/>
        </w:rPr>
        <w:br/>
        <w:t>FR-35: The system shall store completed session details for history and billing.</w:t>
      </w:r>
    </w:p>
    <w:p w14:paraId="7F1DDC73" w14:textId="77777777" w:rsidR="001202A3" w:rsidRPr="001202A3" w:rsidRDefault="00000000" w:rsidP="001202A3">
      <w:pPr>
        <w:rPr>
          <w:sz w:val="28"/>
          <w:szCs w:val="28"/>
        </w:rPr>
      </w:pPr>
      <w:r>
        <w:rPr>
          <w:sz w:val="28"/>
          <w:szCs w:val="28"/>
        </w:rPr>
        <w:pict w14:anchorId="4F687112">
          <v:rect id="_x0000_i1031" style="width:0;height:1.5pt" o:hralign="center" o:hrstd="t" o:hr="t" fillcolor="#a0a0a0" stroked="f"/>
        </w:pict>
      </w:r>
    </w:p>
    <w:p w14:paraId="379F1699" w14:textId="77777777" w:rsidR="001202A3" w:rsidRPr="001202A3" w:rsidRDefault="001202A3" w:rsidP="001202A3">
      <w:pPr>
        <w:rPr>
          <w:b/>
          <w:bCs/>
          <w:sz w:val="28"/>
          <w:szCs w:val="28"/>
        </w:rPr>
      </w:pPr>
      <w:r w:rsidRPr="001202A3">
        <w:rPr>
          <w:b/>
          <w:bCs/>
          <w:sz w:val="28"/>
          <w:szCs w:val="28"/>
        </w:rPr>
        <w:t>3.8 Billing &amp; Payment</w:t>
      </w:r>
    </w:p>
    <w:p w14:paraId="6D32B7EE" w14:textId="77777777" w:rsidR="001202A3" w:rsidRPr="001202A3" w:rsidRDefault="001202A3" w:rsidP="001202A3">
      <w:pPr>
        <w:rPr>
          <w:sz w:val="28"/>
          <w:szCs w:val="28"/>
        </w:rPr>
      </w:pPr>
      <w:r w:rsidRPr="001202A3">
        <w:rPr>
          <w:sz w:val="28"/>
          <w:szCs w:val="28"/>
        </w:rPr>
        <w:t>FR-36: The system shall calculate charging cost based on configured pricing rules.</w:t>
      </w:r>
      <w:r w:rsidRPr="001202A3">
        <w:rPr>
          <w:sz w:val="28"/>
          <w:szCs w:val="28"/>
        </w:rPr>
        <w:br/>
        <w:t>FR-37: The system shall generate a bill for each completed charging session.</w:t>
      </w:r>
      <w:r w:rsidRPr="001202A3">
        <w:rPr>
          <w:sz w:val="28"/>
          <w:szCs w:val="28"/>
        </w:rPr>
        <w:br/>
        <w:t>FR-38: Each bill shall include session details, energy/duration, and total amount.</w:t>
      </w:r>
      <w:r w:rsidRPr="001202A3">
        <w:rPr>
          <w:sz w:val="28"/>
          <w:szCs w:val="28"/>
        </w:rPr>
        <w:br/>
        <w:t>FR-39: Customers shall be able to view their billing and invoice history.</w:t>
      </w:r>
      <w:r w:rsidRPr="001202A3">
        <w:rPr>
          <w:sz w:val="28"/>
          <w:szCs w:val="28"/>
        </w:rPr>
        <w:br/>
        <w:t>FR-40: The system may simulate payment status (Paid/Unpaid).</w:t>
      </w:r>
      <w:r w:rsidRPr="001202A3">
        <w:rPr>
          <w:sz w:val="28"/>
          <w:szCs w:val="28"/>
        </w:rPr>
        <w:br/>
        <w:t>FR-41: Admin shall be able to view revenue reports by station and date range.</w:t>
      </w:r>
    </w:p>
    <w:p w14:paraId="4DC7292F" w14:textId="77777777" w:rsidR="001202A3" w:rsidRPr="001202A3" w:rsidRDefault="00000000" w:rsidP="001202A3">
      <w:pPr>
        <w:rPr>
          <w:sz w:val="28"/>
          <w:szCs w:val="28"/>
        </w:rPr>
      </w:pPr>
      <w:r>
        <w:rPr>
          <w:sz w:val="28"/>
          <w:szCs w:val="28"/>
        </w:rPr>
        <w:lastRenderedPageBreak/>
        <w:pict w14:anchorId="74C6A1C4">
          <v:rect id="_x0000_i1032" style="width:0;height:1.5pt" o:hralign="center" o:hrstd="t" o:hr="t" fillcolor="#a0a0a0" stroked="f"/>
        </w:pict>
      </w:r>
    </w:p>
    <w:p w14:paraId="6C83D680" w14:textId="77777777" w:rsidR="001202A3" w:rsidRPr="001202A3" w:rsidRDefault="001202A3" w:rsidP="001202A3">
      <w:pPr>
        <w:rPr>
          <w:b/>
          <w:bCs/>
          <w:sz w:val="28"/>
          <w:szCs w:val="28"/>
        </w:rPr>
      </w:pPr>
      <w:r w:rsidRPr="001202A3">
        <w:rPr>
          <w:b/>
          <w:bCs/>
          <w:sz w:val="28"/>
          <w:szCs w:val="28"/>
        </w:rPr>
        <w:t>3.9 Customer Portal</w:t>
      </w:r>
    </w:p>
    <w:p w14:paraId="18C8D1F5" w14:textId="77777777" w:rsidR="001202A3" w:rsidRPr="001202A3" w:rsidRDefault="001202A3" w:rsidP="001202A3">
      <w:pPr>
        <w:rPr>
          <w:sz w:val="28"/>
          <w:szCs w:val="28"/>
        </w:rPr>
      </w:pPr>
      <w:r w:rsidRPr="001202A3">
        <w:rPr>
          <w:sz w:val="28"/>
          <w:szCs w:val="28"/>
        </w:rPr>
        <w:t>FR-42: The system shall provide a customer dashboard showing upcoming bookings and ongoing sessions.</w:t>
      </w:r>
      <w:r w:rsidRPr="001202A3">
        <w:rPr>
          <w:sz w:val="28"/>
          <w:szCs w:val="28"/>
        </w:rPr>
        <w:br/>
        <w:t>FR-43: Customers shall be able to view past charging sessions and bills.</w:t>
      </w:r>
      <w:r w:rsidRPr="001202A3">
        <w:rPr>
          <w:sz w:val="28"/>
          <w:szCs w:val="28"/>
        </w:rPr>
        <w:br/>
        <w:t>FR-44: Customers shall be able to update profile and vehicle details (optional).</w:t>
      </w:r>
      <w:r w:rsidRPr="001202A3">
        <w:rPr>
          <w:sz w:val="28"/>
          <w:szCs w:val="28"/>
        </w:rPr>
        <w:br/>
        <w:t>FR-45: Customers may download or export session history and bills (optional).</w:t>
      </w:r>
    </w:p>
    <w:p w14:paraId="6B2B5561" w14:textId="77777777" w:rsidR="001202A3" w:rsidRPr="001202A3" w:rsidRDefault="00000000" w:rsidP="001202A3">
      <w:pPr>
        <w:rPr>
          <w:sz w:val="28"/>
          <w:szCs w:val="28"/>
        </w:rPr>
      </w:pPr>
      <w:r>
        <w:rPr>
          <w:sz w:val="28"/>
          <w:szCs w:val="28"/>
        </w:rPr>
        <w:pict w14:anchorId="0338E16E">
          <v:rect id="_x0000_i1033" style="width:0;height:1.5pt" o:hralign="center" o:hrstd="t" o:hr="t" fillcolor="#a0a0a0" stroked="f"/>
        </w:pict>
      </w:r>
    </w:p>
    <w:p w14:paraId="7E32158A" w14:textId="77777777" w:rsidR="001202A3" w:rsidRDefault="001202A3" w:rsidP="001202A3">
      <w:pPr>
        <w:rPr>
          <w:b/>
          <w:bCs/>
          <w:sz w:val="28"/>
          <w:szCs w:val="28"/>
        </w:rPr>
      </w:pPr>
    </w:p>
    <w:p w14:paraId="2FCC8A44" w14:textId="77777777" w:rsidR="001202A3" w:rsidRDefault="001202A3" w:rsidP="001202A3">
      <w:pPr>
        <w:rPr>
          <w:b/>
          <w:bCs/>
          <w:sz w:val="28"/>
          <w:szCs w:val="28"/>
        </w:rPr>
      </w:pPr>
    </w:p>
    <w:p w14:paraId="78775EF9" w14:textId="62714E0F" w:rsidR="001202A3" w:rsidRPr="001202A3" w:rsidRDefault="001202A3" w:rsidP="001202A3">
      <w:pPr>
        <w:rPr>
          <w:b/>
          <w:bCs/>
          <w:sz w:val="28"/>
          <w:szCs w:val="28"/>
        </w:rPr>
      </w:pPr>
      <w:r w:rsidRPr="001202A3">
        <w:rPr>
          <w:b/>
          <w:bCs/>
          <w:sz w:val="28"/>
          <w:szCs w:val="28"/>
        </w:rPr>
        <w:t>3.10 Analytics &amp; Reporting</w:t>
      </w:r>
    </w:p>
    <w:p w14:paraId="168376AA" w14:textId="77777777" w:rsidR="001202A3" w:rsidRPr="001202A3" w:rsidRDefault="001202A3" w:rsidP="001202A3">
      <w:pPr>
        <w:rPr>
          <w:sz w:val="28"/>
          <w:szCs w:val="28"/>
        </w:rPr>
      </w:pPr>
      <w:r w:rsidRPr="001202A3">
        <w:rPr>
          <w:sz w:val="28"/>
          <w:szCs w:val="28"/>
        </w:rPr>
        <w:t>FR-46: The system shall provide analytics on total energy dispensed.</w:t>
      </w:r>
      <w:r w:rsidRPr="001202A3">
        <w:rPr>
          <w:sz w:val="28"/>
          <w:szCs w:val="28"/>
        </w:rPr>
        <w:br/>
        <w:t>FR-47: The system shall show busiest charging hours and most used stations.</w:t>
      </w:r>
      <w:r w:rsidRPr="001202A3">
        <w:rPr>
          <w:sz w:val="28"/>
          <w:szCs w:val="28"/>
        </w:rPr>
        <w:br/>
        <w:t>FR-48: Admin shall be able to export analytics reports (optional).</w:t>
      </w:r>
    </w:p>
    <w:p w14:paraId="4C6C0324" w14:textId="77777777" w:rsidR="001202A3" w:rsidRPr="001202A3" w:rsidRDefault="00000000" w:rsidP="001202A3">
      <w:pPr>
        <w:rPr>
          <w:sz w:val="28"/>
          <w:szCs w:val="28"/>
        </w:rPr>
      </w:pPr>
      <w:r>
        <w:rPr>
          <w:sz w:val="28"/>
          <w:szCs w:val="28"/>
        </w:rPr>
        <w:pict w14:anchorId="382CEAF0">
          <v:rect id="_x0000_i1034" style="width:0;height:1.5pt" o:hralign="center" o:hrstd="t" o:hr="t" fillcolor="#a0a0a0" stroked="f"/>
        </w:pict>
      </w:r>
    </w:p>
    <w:p w14:paraId="66C15C6F" w14:textId="77777777" w:rsidR="001202A3" w:rsidRPr="001202A3" w:rsidRDefault="001202A3" w:rsidP="001202A3">
      <w:pPr>
        <w:rPr>
          <w:b/>
          <w:bCs/>
          <w:sz w:val="28"/>
          <w:szCs w:val="28"/>
        </w:rPr>
      </w:pPr>
      <w:r w:rsidRPr="001202A3">
        <w:rPr>
          <w:b/>
          <w:bCs/>
          <w:sz w:val="28"/>
          <w:szCs w:val="28"/>
        </w:rPr>
        <w:t>3.11 Notifications &amp; Audit Logs</w:t>
      </w:r>
    </w:p>
    <w:p w14:paraId="2303FECB" w14:textId="77777777" w:rsidR="001202A3" w:rsidRDefault="001202A3" w:rsidP="001202A3">
      <w:pPr>
        <w:rPr>
          <w:sz w:val="28"/>
          <w:szCs w:val="28"/>
        </w:rPr>
      </w:pPr>
      <w:r w:rsidRPr="001202A3">
        <w:rPr>
          <w:sz w:val="28"/>
          <w:szCs w:val="28"/>
        </w:rPr>
        <w:t>FR-49: The system shall provide in-app notifications for booking confirmations and reminders.</w:t>
      </w:r>
      <w:r w:rsidRPr="001202A3">
        <w:rPr>
          <w:sz w:val="28"/>
          <w:szCs w:val="28"/>
        </w:rPr>
        <w:br/>
        <w:t>FR-50: The system may send email notifications for important events (optional).</w:t>
      </w:r>
      <w:r w:rsidRPr="001202A3">
        <w:rPr>
          <w:sz w:val="28"/>
          <w:szCs w:val="28"/>
        </w:rPr>
        <w:br/>
        <w:t>FR-51: The system shall maintain basic audit logs for critical actions.</w:t>
      </w:r>
    </w:p>
    <w:p w14:paraId="58BC789D" w14:textId="77777777" w:rsidR="001202A3" w:rsidRDefault="001202A3" w:rsidP="001202A3">
      <w:pPr>
        <w:rPr>
          <w:sz w:val="28"/>
          <w:szCs w:val="28"/>
        </w:rPr>
      </w:pPr>
    </w:p>
    <w:p w14:paraId="3770CCF3" w14:textId="77777777" w:rsidR="001202A3" w:rsidRDefault="001202A3" w:rsidP="001202A3">
      <w:pPr>
        <w:rPr>
          <w:sz w:val="28"/>
          <w:szCs w:val="28"/>
        </w:rPr>
      </w:pPr>
    </w:p>
    <w:p w14:paraId="4FD63E13" w14:textId="77777777" w:rsidR="001202A3" w:rsidRDefault="001202A3" w:rsidP="001202A3">
      <w:pPr>
        <w:rPr>
          <w:sz w:val="28"/>
          <w:szCs w:val="28"/>
        </w:rPr>
      </w:pPr>
    </w:p>
    <w:p w14:paraId="64E3390D" w14:textId="77777777" w:rsidR="001202A3" w:rsidRDefault="001202A3" w:rsidP="001202A3">
      <w:pPr>
        <w:rPr>
          <w:sz w:val="28"/>
          <w:szCs w:val="28"/>
        </w:rPr>
      </w:pPr>
    </w:p>
    <w:p w14:paraId="2291A89B" w14:textId="77777777" w:rsidR="001202A3" w:rsidRDefault="001202A3" w:rsidP="001202A3">
      <w:pPr>
        <w:rPr>
          <w:sz w:val="28"/>
          <w:szCs w:val="28"/>
        </w:rPr>
      </w:pPr>
    </w:p>
    <w:p w14:paraId="5BB77244" w14:textId="77777777" w:rsidR="001202A3" w:rsidRDefault="001202A3" w:rsidP="001202A3">
      <w:pPr>
        <w:rPr>
          <w:b/>
          <w:bCs/>
          <w:sz w:val="28"/>
          <w:szCs w:val="28"/>
        </w:rPr>
      </w:pPr>
    </w:p>
    <w:p w14:paraId="603FB25F" w14:textId="77777777" w:rsidR="001202A3" w:rsidRDefault="001202A3" w:rsidP="001202A3">
      <w:pPr>
        <w:rPr>
          <w:b/>
          <w:bCs/>
          <w:sz w:val="28"/>
          <w:szCs w:val="28"/>
        </w:rPr>
      </w:pPr>
    </w:p>
    <w:p w14:paraId="60E9BF9F" w14:textId="77777777" w:rsidR="001202A3" w:rsidRDefault="001202A3" w:rsidP="001202A3">
      <w:pPr>
        <w:rPr>
          <w:b/>
          <w:bCs/>
          <w:sz w:val="28"/>
          <w:szCs w:val="28"/>
        </w:rPr>
      </w:pPr>
    </w:p>
    <w:p w14:paraId="17F3047A" w14:textId="77777777" w:rsidR="001202A3" w:rsidRDefault="001202A3" w:rsidP="001202A3">
      <w:pPr>
        <w:rPr>
          <w:b/>
          <w:bCs/>
          <w:sz w:val="28"/>
          <w:szCs w:val="28"/>
        </w:rPr>
      </w:pPr>
    </w:p>
    <w:p w14:paraId="436802AA" w14:textId="77777777" w:rsidR="001202A3" w:rsidRDefault="001202A3" w:rsidP="001202A3">
      <w:pPr>
        <w:rPr>
          <w:b/>
          <w:bCs/>
          <w:sz w:val="28"/>
          <w:szCs w:val="28"/>
        </w:rPr>
      </w:pPr>
    </w:p>
    <w:p w14:paraId="59B9B874" w14:textId="77777777" w:rsidR="001202A3" w:rsidRDefault="001202A3" w:rsidP="001202A3">
      <w:pPr>
        <w:rPr>
          <w:b/>
          <w:bCs/>
          <w:sz w:val="28"/>
          <w:szCs w:val="28"/>
        </w:rPr>
      </w:pPr>
    </w:p>
    <w:p w14:paraId="4DD50519" w14:textId="77777777" w:rsidR="001202A3" w:rsidRDefault="001202A3" w:rsidP="001202A3">
      <w:pPr>
        <w:rPr>
          <w:b/>
          <w:bCs/>
          <w:sz w:val="28"/>
          <w:szCs w:val="28"/>
        </w:rPr>
      </w:pPr>
    </w:p>
    <w:p w14:paraId="058AD3F3" w14:textId="77777777" w:rsidR="001202A3" w:rsidRDefault="001202A3" w:rsidP="001202A3">
      <w:pPr>
        <w:rPr>
          <w:b/>
          <w:bCs/>
          <w:sz w:val="28"/>
          <w:szCs w:val="28"/>
        </w:rPr>
      </w:pPr>
    </w:p>
    <w:p w14:paraId="0B3B5E7B" w14:textId="77777777" w:rsidR="001202A3" w:rsidRDefault="001202A3" w:rsidP="001202A3">
      <w:pPr>
        <w:rPr>
          <w:b/>
          <w:bCs/>
          <w:sz w:val="28"/>
          <w:szCs w:val="28"/>
        </w:rPr>
      </w:pPr>
    </w:p>
    <w:p w14:paraId="5BB3671A" w14:textId="77777777" w:rsidR="001202A3" w:rsidRDefault="001202A3" w:rsidP="001202A3">
      <w:pPr>
        <w:rPr>
          <w:b/>
          <w:bCs/>
          <w:sz w:val="28"/>
          <w:szCs w:val="28"/>
        </w:rPr>
      </w:pPr>
    </w:p>
    <w:p w14:paraId="38E0FF05" w14:textId="77777777" w:rsidR="001202A3" w:rsidRDefault="001202A3" w:rsidP="001202A3">
      <w:pPr>
        <w:rPr>
          <w:b/>
          <w:bCs/>
          <w:sz w:val="28"/>
          <w:szCs w:val="28"/>
        </w:rPr>
      </w:pPr>
    </w:p>
    <w:p w14:paraId="39859ED1" w14:textId="0C872D49" w:rsidR="001202A3" w:rsidRPr="001202A3" w:rsidRDefault="001202A3" w:rsidP="001202A3">
      <w:pPr>
        <w:rPr>
          <w:b/>
          <w:bCs/>
          <w:sz w:val="32"/>
          <w:szCs w:val="32"/>
        </w:rPr>
      </w:pPr>
      <w:r w:rsidRPr="001202A3">
        <w:rPr>
          <w:b/>
          <w:bCs/>
          <w:sz w:val="32"/>
          <w:szCs w:val="32"/>
        </w:rPr>
        <w:t>4. Non-Functional Requirements</w:t>
      </w:r>
    </w:p>
    <w:p w14:paraId="562A9AD5" w14:textId="77777777" w:rsidR="001202A3" w:rsidRPr="001202A3" w:rsidRDefault="001202A3" w:rsidP="001202A3">
      <w:pPr>
        <w:rPr>
          <w:b/>
          <w:bCs/>
          <w:sz w:val="28"/>
          <w:szCs w:val="28"/>
        </w:rPr>
      </w:pPr>
      <w:r w:rsidRPr="001202A3">
        <w:rPr>
          <w:b/>
          <w:bCs/>
          <w:sz w:val="28"/>
          <w:szCs w:val="28"/>
        </w:rPr>
        <w:t>4.1 Performance</w:t>
      </w:r>
    </w:p>
    <w:p w14:paraId="3B82AE3A" w14:textId="77777777" w:rsidR="001202A3" w:rsidRPr="001202A3" w:rsidRDefault="001202A3" w:rsidP="001202A3">
      <w:pPr>
        <w:rPr>
          <w:sz w:val="28"/>
          <w:szCs w:val="28"/>
        </w:rPr>
      </w:pPr>
      <w:r w:rsidRPr="001202A3">
        <w:rPr>
          <w:sz w:val="28"/>
          <w:szCs w:val="28"/>
        </w:rPr>
        <w:t>NFR-1: The system shall support at least 50–100 concurrent users.</w:t>
      </w:r>
      <w:r w:rsidRPr="001202A3">
        <w:rPr>
          <w:sz w:val="28"/>
          <w:szCs w:val="28"/>
        </w:rPr>
        <w:br/>
        <w:t>NFR-2: Page response time shall be within acceptable limits (approximately 3 seconds).</w:t>
      </w:r>
    </w:p>
    <w:p w14:paraId="1F62C089" w14:textId="77777777" w:rsidR="001202A3" w:rsidRPr="001202A3" w:rsidRDefault="001202A3" w:rsidP="001202A3">
      <w:pPr>
        <w:rPr>
          <w:b/>
          <w:bCs/>
          <w:sz w:val="28"/>
          <w:szCs w:val="28"/>
        </w:rPr>
      </w:pPr>
      <w:r w:rsidRPr="001202A3">
        <w:rPr>
          <w:b/>
          <w:bCs/>
          <w:sz w:val="28"/>
          <w:szCs w:val="28"/>
        </w:rPr>
        <w:t>4.2 Security</w:t>
      </w:r>
    </w:p>
    <w:p w14:paraId="2A811CF7" w14:textId="77777777" w:rsidR="001202A3" w:rsidRPr="001202A3" w:rsidRDefault="001202A3" w:rsidP="001202A3">
      <w:pPr>
        <w:rPr>
          <w:sz w:val="28"/>
          <w:szCs w:val="28"/>
        </w:rPr>
      </w:pPr>
      <w:r w:rsidRPr="001202A3">
        <w:rPr>
          <w:sz w:val="28"/>
          <w:szCs w:val="28"/>
        </w:rPr>
        <w:t>NFR-3: Passwords shall be stored using secure hashing and salting techniques.</w:t>
      </w:r>
      <w:r w:rsidRPr="001202A3">
        <w:rPr>
          <w:sz w:val="28"/>
          <w:szCs w:val="28"/>
        </w:rPr>
        <w:br/>
        <w:t>NFR-4: The system shall enforce role-based authorization on all backend endpoints.</w:t>
      </w:r>
      <w:r w:rsidRPr="001202A3">
        <w:rPr>
          <w:sz w:val="28"/>
          <w:szCs w:val="28"/>
        </w:rPr>
        <w:br/>
        <w:t>NFR-5: The system shall protect against common web vulnerabilities (SQL injection, XSS, CSRF).</w:t>
      </w:r>
    </w:p>
    <w:p w14:paraId="3640F75D" w14:textId="77777777" w:rsidR="001202A3" w:rsidRPr="001202A3" w:rsidRDefault="001202A3" w:rsidP="001202A3">
      <w:pPr>
        <w:rPr>
          <w:b/>
          <w:bCs/>
          <w:sz w:val="28"/>
          <w:szCs w:val="28"/>
        </w:rPr>
      </w:pPr>
      <w:r w:rsidRPr="001202A3">
        <w:rPr>
          <w:b/>
          <w:bCs/>
          <w:sz w:val="28"/>
          <w:szCs w:val="28"/>
        </w:rPr>
        <w:t>4.3 Usability</w:t>
      </w:r>
    </w:p>
    <w:p w14:paraId="755E7722" w14:textId="77777777" w:rsidR="001202A3" w:rsidRPr="001202A3" w:rsidRDefault="001202A3" w:rsidP="001202A3">
      <w:pPr>
        <w:rPr>
          <w:sz w:val="28"/>
          <w:szCs w:val="28"/>
        </w:rPr>
      </w:pPr>
      <w:r w:rsidRPr="001202A3">
        <w:rPr>
          <w:sz w:val="28"/>
          <w:szCs w:val="28"/>
        </w:rPr>
        <w:t>NFR-6: The system UI shall be responsive across modern browsers and screen sizes.</w:t>
      </w:r>
      <w:r w:rsidRPr="001202A3">
        <w:rPr>
          <w:sz w:val="28"/>
          <w:szCs w:val="28"/>
        </w:rPr>
        <w:br/>
        <w:t>NFR-7: Navigation shall be clear and role-specific.</w:t>
      </w:r>
    </w:p>
    <w:p w14:paraId="440D5713" w14:textId="77777777" w:rsidR="001202A3" w:rsidRPr="001202A3" w:rsidRDefault="001202A3" w:rsidP="001202A3">
      <w:pPr>
        <w:rPr>
          <w:b/>
          <w:bCs/>
          <w:sz w:val="28"/>
          <w:szCs w:val="28"/>
        </w:rPr>
      </w:pPr>
      <w:r w:rsidRPr="001202A3">
        <w:rPr>
          <w:b/>
          <w:bCs/>
          <w:sz w:val="28"/>
          <w:szCs w:val="28"/>
        </w:rPr>
        <w:t>4.4 Reliability</w:t>
      </w:r>
    </w:p>
    <w:p w14:paraId="4ED25A54" w14:textId="77777777" w:rsidR="001202A3" w:rsidRPr="001202A3" w:rsidRDefault="001202A3" w:rsidP="001202A3">
      <w:pPr>
        <w:rPr>
          <w:sz w:val="28"/>
          <w:szCs w:val="28"/>
        </w:rPr>
      </w:pPr>
      <w:r w:rsidRPr="001202A3">
        <w:rPr>
          <w:sz w:val="28"/>
          <w:szCs w:val="28"/>
        </w:rPr>
        <w:t>NFR-8: The system shall handle errors gracefully with user-friendly error pages.</w:t>
      </w:r>
    </w:p>
    <w:p w14:paraId="76E02DF7" w14:textId="77777777" w:rsidR="001202A3" w:rsidRPr="001202A3" w:rsidRDefault="001202A3" w:rsidP="001202A3">
      <w:pPr>
        <w:rPr>
          <w:b/>
          <w:bCs/>
          <w:sz w:val="28"/>
          <w:szCs w:val="28"/>
        </w:rPr>
      </w:pPr>
      <w:r w:rsidRPr="001202A3">
        <w:rPr>
          <w:b/>
          <w:bCs/>
          <w:sz w:val="28"/>
          <w:szCs w:val="28"/>
        </w:rPr>
        <w:t>4.5 Maintainability</w:t>
      </w:r>
    </w:p>
    <w:p w14:paraId="11505AB0" w14:textId="77777777" w:rsidR="001202A3" w:rsidRPr="001202A3" w:rsidRDefault="001202A3" w:rsidP="001202A3">
      <w:pPr>
        <w:rPr>
          <w:sz w:val="28"/>
          <w:szCs w:val="28"/>
        </w:rPr>
      </w:pPr>
      <w:r w:rsidRPr="001202A3">
        <w:rPr>
          <w:sz w:val="28"/>
          <w:szCs w:val="28"/>
        </w:rPr>
        <w:lastRenderedPageBreak/>
        <w:t>NFR-9: The system shall follow layered architecture principles.</w:t>
      </w:r>
      <w:r w:rsidRPr="001202A3">
        <w:rPr>
          <w:sz w:val="28"/>
          <w:szCs w:val="28"/>
        </w:rPr>
        <w:br/>
        <w:t>NFR-10: Code shall be modular, well-documented, and easy to extend.</w:t>
      </w:r>
    </w:p>
    <w:p w14:paraId="52B3D273" w14:textId="77777777" w:rsidR="001202A3" w:rsidRPr="001202A3" w:rsidRDefault="001202A3" w:rsidP="001202A3">
      <w:pPr>
        <w:rPr>
          <w:b/>
          <w:bCs/>
          <w:sz w:val="28"/>
          <w:szCs w:val="28"/>
        </w:rPr>
      </w:pPr>
      <w:r w:rsidRPr="001202A3">
        <w:rPr>
          <w:b/>
          <w:bCs/>
          <w:sz w:val="28"/>
          <w:szCs w:val="28"/>
        </w:rPr>
        <w:t>4.6 Scalability</w:t>
      </w:r>
    </w:p>
    <w:p w14:paraId="579D6EAD" w14:textId="77777777" w:rsidR="001202A3" w:rsidRPr="001202A3" w:rsidRDefault="001202A3" w:rsidP="001202A3">
      <w:pPr>
        <w:rPr>
          <w:sz w:val="28"/>
          <w:szCs w:val="28"/>
        </w:rPr>
      </w:pPr>
      <w:r w:rsidRPr="001202A3">
        <w:rPr>
          <w:sz w:val="28"/>
          <w:szCs w:val="28"/>
        </w:rPr>
        <w:t>NFR-11: The system design shall support future expansion to additional stations, cities, and APIs.</w:t>
      </w:r>
    </w:p>
    <w:p w14:paraId="523DEC84" w14:textId="77777777" w:rsidR="001202A3" w:rsidRPr="001202A3" w:rsidRDefault="001202A3" w:rsidP="001202A3">
      <w:pPr>
        <w:rPr>
          <w:sz w:val="28"/>
          <w:szCs w:val="28"/>
        </w:rPr>
      </w:pPr>
    </w:p>
    <w:p w14:paraId="2F545B7C" w14:textId="77777777" w:rsidR="001202A3" w:rsidRPr="00E72ECB" w:rsidRDefault="001202A3" w:rsidP="001202A3">
      <w:pPr>
        <w:rPr>
          <w:sz w:val="28"/>
          <w:szCs w:val="28"/>
        </w:rPr>
      </w:pPr>
    </w:p>
    <w:p w14:paraId="6C6CE545" w14:textId="77777777" w:rsidR="00254FC5" w:rsidRPr="00254FC5" w:rsidRDefault="00254FC5" w:rsidP="00E72ECB"/>
    <w:sectPr w:rsidR="00254FC5" w:rsidRPr="00254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435F8"/>
    <w:multiLevelType w:val="hybridMultilevel"/>
    <w:tmpl w:val="36E45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BC1E3C"/>
    <w:multiLevelType w:val="multilevel"/>
    <w:tmpl w:val="400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65AA7"/>
    <w:multiLevelType w:val="multilevel"/>
    <w:tmpl w:val="0430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04989"/>
    <w:multiLevelType w:val="multilevel"/>
    <w:tmpl w:val="C4C8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4393B"/>
    <w:multiLevelType w:val="hybridMultilevel"/>
    <w:tmpl w:val="9C12F67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EE47A45"/>
    <w:multiLevelType w:val="multilevel"/>
    <w:tmpl w:val="EAAC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506846">
    <w:abstractNumId w:val="2"/>
  </w:num>
  <w:num w:numId="2" w16cid:durableId="491990498">
    <w:abstractNumId w:val="1"/>
  </w:num>
  <w:num w:numId="3" w16cid:durableId="614289765">
    <w:abstractNumId w:val="5"/>
  </w:num>
  <w:num w:numId="4" w16cid:durableId="2052151880">
    <w:abstractNumId w:val="3"/>
  </w:num>
  <w:num w:numId="5" w16cid:durableId="2083402458">
    <w:abstractNumId w:val="0"/>
  </w:num>
  <w:num w:numId="6" w16cid:durableId="1537698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FC5"/>
    <w:rsid w:val="001202A3"/>
    <w:rsid w:val="00254FC5"/>
    <w:rsid w:val="00260E1D"/>
    <w:rsid w:val="003D5437"/>
    <w:rsid w:val="00766A4C"/>
    <w:rsid w:val="008F2221"/>
    <w:rsid w:val="00AE601E"/>
    <w:rsid w:val="00CB6A86"/>
    <w:rsid w:val="00E72ECB"/>
    <w:rsid w:val="00EA7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F8CF9"/>
  <w15:chartTrackingRefBased/>
  <w15:docId w15:val="{072DCFDC-6AEC-487B-8ED5-5472C34A5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4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F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4F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F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F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F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FC5"/>
    <w:rPr>
      <w:rFonts w:eastAsiaTheme="majorEastAsia" w:cstheme="majorBidi"/>
      <w:color w:val="272727" w:themeColor="text1" w:themeTint="D8"/>
    </w:rPr>
  </w:style>
  <w:style w:type="paragraph" w:styleId="Title">
    <w:name w:val="Title"/>
    <w:basedOn w:val="Normal"/>
    <w:next w:val="Normal"/>
    <w:link w:val="TitleChar"/>
    <w:uiPriority w:val="10"/>
    <w:qFormat/>
    <w:rsid w:val="00254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FC5"/>
    <w:pPr>
      <w:spacing w:before="160"/>
      <w:jc w:val="center"/>
    </w:pPr>
    <w:rPr>
      <w:i/>
      <w:iCs/>
      <w:color w:val="404040" w:themeColor="text1" w:themeTint="BF"/>
    </w:rPr>
  </w:style>
  <w:style w:type="character" w:customStyle="1" w:styleId="QuoteChar">
    <w:name w:val="Quote Char"/>
    <w:basedOn w:val="DefaultParagraphFont"/>
    <w:link w:val="Quote"/>
    <w:uiPriority w:val="29"/>
    <w:rsid w:val="00254FC5"/>
    <w:rPr>
      <w:i/>
      <w:iCs/>
      <w:color w:val="404040" w:themeColor="text1" w:themeTint="BF"/>
    </w:rPr>
  </w:style>
  <w:style w:type="paragraph" w:styleId="ListParagraph">
    <w:name w:val="List Paragraph"/>
    <w:basedOn w:val="Normal"/>
    <w:uiPriority w:val="34"/>
    <w:qFormat/>
    <w:rsid w:val="00254FC5"/>
    <w:pPr>
      <w:ind w:left="720"/>
      <w:contextualSpacing/>
    </w:pPr>
  </w:style>
  <w:style w:type="character" w:styleId="IntenseEmphasis">
    <w:name w:val="Intense Emphasis"/>
    <w:basedOn w:val="DefaultParagraphFont"/>
    <w:uiPriority w:val="21"/>
    <w:qFormat/>
    <w:rsid w:val="00254FC5"/>
    <w:rPr>
      <w:i/>
      <w:iCs/>
      <w:color w:val="2F5496" w:themeColor="accent1" w:themeShade="BF"/>
    </w:rPr>
  </w:style>
  <w:style w:type="paragraph" w:styleId="IntenseQuote">
    <w:name w:val="Intense Quote"/>
    <w:basedOn w:val="Normal"/>
    <w:next w:val="Normal"/>
    <w:link w:val="IntenseQuoteChar"/>
    <w:uiPriority w:val="30"/>
    <w:qFormat/>
    <w:rsid w:val="00254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FC5"/>
    <w:rPr>
      <w:i/>
      <w:iCs/>
      <w:color w:val="2F5496" w:themeColor="accent1" w:themeShade="BF"/>
    </w:rPr>
  </w:style>
  <w:style w:type="character" w:styleId="IntenseReference">
    <w:name w:val="Intense Reference"/>
    <w:basedOn w:val="DefaultParagraphFont"/>
    <w:uiPriority w:val="32"/>
    <w:qFormat/>
    <w:rsid w:val="00254F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CBD40-2D24-44D9-AD10-F315624CD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Donda</dc:creator>
  <cp:keywords/>
  <dc:description/>
  <cp:lastModifiedBy>Sarthak Donda</cp:lastModifiedBy>
  <cp:revision>3</cp:revision>
  <dcterms:created xsi:type="dcterms:W3CDTF">2026-01-22T04:16:00Z</dcterms:created>
  <dcterms:modified xsi:type="dcterms:W3CDTF">2026-02-08T11:22:00Z</dcterms:modified>
</cp:coreProperties>
</file>