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085BE" w14:textId="4221AC19" w:rsidR="007C6E16" w:rsidRDefault="00C639F2" w:rsidP="00C639F2">
      <w:pPr>
        <w:jc w:val="center"/>
        <w:rPr>
          <w:lang w:val="en-US"/>
        </w:rPr>
      </w:pPr>
      <w:r>
        <w:rPr>
          <w:lang w:val="en-US"/>
        </w:rPr>
        <w:t>ML</w:t>
      </w:r>
    </w:p>
    <w:p w14:paraId="76AD2493" w14:textId="710B6EE1" w:rsidR="00C639F2" w:rsidRDefault="00C639F2" w:rsidP="00C639F2">
      <w:pPr>
        <w:rPr>
          <w:lang w:val="en-US"/>
        </w:rPr>
      </w:pPr>
      <w:r>
        <w:rPr>
          <w:lang w:val="en-US"/>
        </w:rPr>
        <w:t xml:space="preserve">Math foundation </w:t>
      </w:r>
    </w:p>
    <w:p w14:paraId="6E182844" w14:textId="77777777" w:rsidR="00C639F2" w:rsidRPr="00C639F2" w:rsidRDefault="00C639F2" w:rsidP="00C639F2">
      <w:pPr>
        <w:rPr>
          <w:b/>
          <w:bCs/>
        </w:rPr>
      </w:pPr>
      <w:r w:rsidRPr="00C639F2">
        <w:rPr>
          <w:b/>
          <w:bCs/>
        </w:rPr>
        <w:t>1. Understanding data spread (VERY IMPORTANT)</w:t>
      </w:r>
    </w:p>
    <w:p w14:paraId="2FCDA14E" w14:textId="77777777" w:rsidR="00C639F2" w:rsidRPr="00C639F2" w:rsidRDefault="00C639F2" w:rsidP="00C639F2">
      <w:r w:rsidRPr="00C639F2">
        <w:t>Age distribution tells you:</w:t>
      </w:r>
    </w:p>
    <w:p w14:paraId="7EB1F6B0" w14:textId="77777777" w:rsidR="00C639F2" w:rsidRPr="00C639F2" w:rsidRDefault="00C639F2" w:rsidP="00C639F2">
      <w:pPr>
        <w:numPr>
          <w:ilvl w:val="0"/>
          <w:numId w:val="1"/>
        </w:numPr>
      </w:pPr>
      <w:r w:rsidRPr="00C639F2">
        <w:t xml:space="preserve">Are ages tightly grouped? </w:t>
      </w:r>
    </w:p>
    <w:p w14:paraId="0C51B77A" w14:textId="77777777" w:rsidR="00C639F2" w:rsidRPr="00C639F2" w:rsidRDefault="00C639F2" w:rsidP="00C639F2">
      <w:pPr>
        <w:numPr>
          <w:ilvl w:val="0"/>
          <w:numId w:val="1"/>
        </w:numPr>
      </w:pPr>
      <w:r w:rsidRPr="00C639F2">
        <w:t xml:space="preserve">Or widely spread? </w:t>
      </w:r>
    </w:p>
    <w:p w14:paraId="35F86869" w14:textId="77777777" w:rsidR="00C639F2" w:rsidRPr="00C639F2" w:rsidRDefault="00C639F2" w:rsidP="00C639F2">
      <w:pPr>
        <w:rPr>
          <w:b/>
          <w:bCs/>
        </w:rPr>
      </w:pPr>
      <w:r w:rsidRPr="00C639F2">
        <w:rPr>
          <w:b/>
          <w:bCs/>
        </w:rPr>
        <w:t>Example:</w:t>
      </w:r>
    </w:p>
    <w:p w14:paraId="15CA5A9D" w14:textId="77777777" w:rsidR="00C639F2" w:rsidRPr="00C639F2" w:rsidRDefault="00C639F2" w:rsidP="00C639F2">
      <w:pPr>
        <w:numPr>
          <w:ilvl w:val="0"/>
          <w:numId w:val="2"/>
        </w:numPr>
      </w:pPr>
      <w:r w:rsidRPr="00C639F2">
        <w:t xml:space="preserve">Low variance → passengers are similar age (e.g., mostly adults) </w:t>
      </w:r>
    </w:p>
    <w:p w14:paraId="0F03040B" w14:textId="77777777" w:rsidR="00C639F2" w:rsidRPr="00C639F2" w:rsidRDefault="00C639F2" w:rsidP="00C639F2">
      <w:pPr>
        <w:numPr>
          <w:ilvl w:val="0"/>
          <w:numId w:val="2"/>
        </w:numPr>
      </w:pPr>
      <w:r w:rsidRPr="00C639F2">
        <w:t xml:space="preserve">High variance → mixed ages (kids + adults + elderly) </w:t>
      </w:r>
    </w:p>
    <w:p w14:paraId="01BEC6A8" w14:textId="77777777" w:rsidR="00C639F2" w:rsidRPr="00C639F2" w:rsidRDefault="00C639F2" w:rsidP="00C639F2">
      <w:r w:rsidRPr="00C639F2">
        <w:rPr>
          <w:rFonts w:ascii="Segoe UI Emoji" w:hAnsi="Segoe UI Emoji" w:cs="Segoe UI Emoji"/>
        </w:rPr>
        <w:t>👉</w:t>
      </w:r>
      <w:r w:rsidRPr="00C639F2">
        <w:t xml:space="preserve"> This helps you understand dataset structure</w:t>
      </w:r>
    </w:p>
    <w:p w14:paraId="0ED7D867" w14:textId="77777777" w:rsidR="00C639F2" w:rsidRPr="00C639F2" w:rsidRDefault="00000000" w:rsidP="00C639F2">
      <w:r>
        <w:pict w14:anchorId="5FC7FF54">
          <v:rect id="_x0000_i1025" style="width:0;height:1.5pt" o:hralign="center" o:hrstd="t" o:hr="t" fillcolor="#a0a0a0" stroked="f"/>
        </w:pict>
      </w:r>
    </w:p>
    <w:p w14:paraId="099591D5" w14:textId="77777777" w:rsidR="00C639F2" w:rsidRPr="00C639F2" w:rsidRDefault="00C639F2" w:rsidP="00C639F2">
      <w:pPr>
        <w:rPr>
          <w:b/>
          <w:bCs/>
        </w:rPr>
      </w:pPr>
      <w:r w:rsidRPr="00C639F2">
        <w:rPr>
          <w:b/>
          <w:bCs/>
        </w:rPr>
        <w:t>2. Detecting outliers</w:t>
      </w:r>
    </w:p>
    <w:p w14:paraId="4A085B84" w14:textId="77777777" w:rsidR="00C639F2" w:rsidRPr="00C639F2" w:rsidRDefault="00C639F2" w:rsidP="00C639F2">
      <w:r w:rsidRPr="00C639F2">
        <w:t>Standard deviation helps you find unusual values:</w:t>
      </w:r>
    </w:p>
    <w:p w14:paraId="3DABA734" w14:textId="77777777" w:rsidR="00C639F2" w:rsidRPr="00C639F2" w:rsidRDefault="00C639F2" w:rsidP="00C639F2">
      <w:r w:rsidRPr="00C639F2">
        <w:t>mean ± 2 * std</w:t>
      </w:r>
    </w:p>
    <w:p w14:paraId="7D3A3DF8" w14:textId="77777777" w:rsidR="00C639F2" w:rsidRPr="00C639F2" w:rsidRDefault="00C639F2" w:rsidP="00C639F2">
      <w:r w:rsidRPr="00C639F2">
        <w:t>If Age is outside this range → potential outlier</w:t>
      </w:r>
    </w:p>
    <w:p w14:paraId="3E684942" w14:textId="77777777" w:rsidR="00C639F2" w:rsidRPr="00C639F2" w:rsidRDefault="00C639F2" w:rsidP="00C639F2">
      <w:pPr>
        <w:rPr>
          <w:b/>
          <w:bCs/>
        </w:rPr>
      </w:pPr>
      <w:r w:rsidRPr="00C639F2">
        <w:rPr>
          <w:b/>
          <w:bCs/>
        </w:rPr>
        <w:t>Why it matters:</w:t>
      </w:r>
    </w:p>
    <w:p w14:paraId="41CF2DB0" w14:textId="77777777" w:rsidR="00C639F2" w:rsidRPr="00C639F2" w:rsidRDefault="00C639F2" w:rsidP="00C639F2">
      <w:r w:rsidRPr="00C639F2">
        <w:t>Outliers can:</w:t>
      </w:r>
    </w:p>
    <w:p w14:paraId="44188211" w14:textId="77777777" w:rsidR="00C639F2" w:rsidRPr="00C639F2" w:rsidRDefault="00C639F2" w:rsidP="00C639F2">
      <w:pPr>
        <w:numPr>
          <w:ilvl w:val="0"/>
          <w:numId w:val="3"/>
        </w:numPr>
      </w:pPr>
      <w:r w:rsidRPr="00C639F2">
        <w:t xml:space="preserve">distort models </w:t>
      </w:r>
    </w:p>
    <w:p w14:paraId="7B42AACD" w14:textId="77777777" w:rsidR="00C639F2" w:rsidRPr="00C639F2" w:rsidRDefault="00C639F2" w:rsidP="00C639F2">
      <w:pPr>
        <w:numPr>
          <w:ilvl w:val="0"/>
          <w:numId w:val="3"/>
        </w:numPr>
      </w:pPr>
      <w:r w:rsidRPr="00C639F2">
        <w:t xml:space="preserve">affect mean heavily </w:t>
      </w:r>
    </w:p>
    <w:p w14:paraId="479F7880" w14:textId="77777777" w:rsidR="00C639F2" w:rsidRPr="00C639F2" w:rsidRDefault="00C639F2" w:rsidP="00C639F2">
      <w:pPr>
        <w:numPr>
          <w:ilvl w:val="0"/>
          <w:numId w:val="3"/>
        </w:numPr>
      </w:pPr>
      <w:r w:rsidRPr="00C639F2">
        <w:t xml:space="preserve">mislead regression models </w:t>
      </w:r>
    </w:p>
    <w:p w14:paraId="4BDEB46B" w14:textId="77777777" w:rsidR="00C639F2" w:rsidRPr="00C639F2" w:rsidRDefault="00000000" w:rsidP="00C639F2">
      <w:r>
        <w:pict w14:anchorId="169B209F">
          <v:rect id="_x0000_i1026" style="width:0;height:1.5pt" o:hralign="center" o:hrstd="t" o:hr="t" fillcolor="#a0a0a0" stroked="f"/>
        </w:pict>
      </w:r>
    </w:p>
    <w:p w14:paraId="39BC589E" w14:textId="77777777" w:rsidR="00C639F2" w:rsidRPr="00C639F2" w:rsidRDefault="00C639F2" w:rsidP="00C639F2">
      <w:pPr>
        <w:rPr>
          <w:b/>
          <w:bCs/>
        </w:rPr>
      </w:pPr>
      <w:r w:rsidRPr="00C639F2">
        <w:rPr>
          <w:b/>
          <w:bCs/>
        </w:rPr>
        <w:t>3. Feature scaling decision (VERY IMPORTANT FOR ML)</w:t>
      </w:r>
    </w:p>
    <w:p w14:paraId="09A086E2" w14:textId="77777777" w:rsidR="00C639F2" w:rsidRPr="00C639F2" w:rsidRDefault="00C639F2" w:rsidP="00C639F2">
      <w:r w:rsidRPr="00C639F2">
        <w:t>Variance tells you:</w:t>
      </w:r>
    </w:p>
    <w:p w14:paraId="6E634BA3" w14:textId="77777777" w:rsidR="00C639F2" w:rsidRPr="00C639F2" w:rsidRDefault="00C639F2" w:rsidP="00C639F2">
      <w:r w:rsidRPr="00C639F2">
        <w:t>“Do I need scaling?”</w:t>
      </w:r>
    </w:p>
    <w:p w14:paraId="7259AD9D" w14:textId="77777777" w:rsidR="00C639F2" w:rsidRPr="00C639F2" w:rsidRDefault="00C639F2" w:rsidP="00C639F2">
      <w:r w:rsidRPr="00C639F2">
        <w:t>If features have different variance:</w:t>
      </w:r>
    </w:p>
    <w:p w14:paraId="7566548C" w14:textId="77777777" w:rsidR="00C639F2" w:rsidRPr="00C639F2" w:rsidRDefault="00C639F2" w:rsidP="00C639F2">
      <w:pPr>
        <w:numPr>
          <w:ilvl w:val="0"/>
          <w:numId w:val="4"/>
        </w:numPr>
      </w:pPr>
      <w:r w:rsidRPr="00C639F2">
        <w:t xml:space="preserve">Age (small range) </w:t>
      </w:r>
    </w:p>
    <w:p w14:paraId="71C66A14" w14:textId="77777777" w:rsidR="00C639F2" w:rsidRPr="00C639F2" w:rsidRDefault="00C639F2" w:rsidP="00C639F2">
      <w:pPr>
        <w:numPr>
          <w:ilvl w:val="0"/>
          <w:numId w:val="4"/>
        </w:numPr>
      </w:pPr>
      <w:r w:rsidRPr="00C639F2">
        <w:t xml:space="preserve">Fare (large range) </w:t>
      </w:r>
    </w:p>
    <w:p w14:paraId="63E07EC5" w14:textId="77777777" w:rsidR="00C639F2" w:rsidRPr="00C639F2" w:rsidRDefault="00C639F2" w:rsidP="00C639F2">
      <w:r w:rsidRPr="00C639F2">
        <w:rPr>
          <w:rFonts w:ascii="Segoe UI Emoji" w:hAnsi="Segoe UI Emoji" w:cs="Segoe UI Emoji"/>
        </w:rPr>
        <w:t>👉</w:t>
      </w:r>
      <w:r w:rsidRPr="00C639F2">
        <w:t xml:space="preserve"> You MUST scale before ML models like:</w:t>
      </w:r>
    </w:p>
    <w:p w14:paraId="366C2EFF" w14:textId="77777777" w:rsidR="00C639F2" w:rsidRPr="00C639F2" w:rsidRDefault="00C639F2" w:rsidP="00C639F2">
      <w:pPr>
        <w:numPr>
          <w:ilvl w:val="0"/>
          <w:numId w:val="5"/>
        </w:numPr>
      </w:pPr>
      <w:r w:rsidRPr="00C639F2">
        <w:lastRenderedPageBreak/>
        <w:t xml:space="preserve">Logistic Regression </w:t>
      </w:r>
    </w:p>
    <w:p w14:paraId="6F53C7E6" w14:textId="77777777" w:rsidR="00C639F2" w:rsidRPr="00C639F2" w:rsidRDefault="00C639F2" w:rsidP="00C639F2">
      <w:pPr>
        <w:numPr>
          <w:ilvl w:val="0"/>
          <w:numId w:val="5"/>
        </w:numPr>
      </w:pPr>
      <w:r w:rsidRPr="00C639F2">
        <w:t xml:space="preserve">SVM </w:t>
      </w:r>
    </w:p>
    <w:p w14:paraId="7C28A588" w14:textId="77777777" w:rsidR="00C639F2" w:rsidRPr="00C639F2" w:rsidRDefault="00C639F2" w:rsidP="00C639F2">
      <w:pPr>
        <w:numPr>
          <w:ilvl w:val="0"/>
          <w:numId w:val="5"/>
        </w:numPr>
      </w:pPr>
      <w:r w:rsidRPr="00C639F2">
        <w:t xml:space="preserve">KNN </w:t>
      </w:r>
    </w:p>
    <w:p w14:paraId="3E6350A9" w14:textId="77777777" w:rsidR="00C639F2" w:rsidRPr="00C639F2" w:rsidRDefault="00000000" w:rsidP="00C639F2">
      <w:r>
        <w:pict w14:anchorId="583F24D7">
          <v:rect id="_x0000_i1027" style="width:0;height:1.5pt" o:hralign="center" o:hrstd="t" o:hr="t" fillcolor="#a0a0a0" stroked="f"/>
        </w:pict>
      </w:r>
    </w:p>
    <w:p w14:paraId="031A3FC9" w14:textId="77777777" w:rsidR="00C639F2" w:rsidRPr="00C639F2" w:rsidRDefault="00C639F2" w:rsidP="00C639F2">
      <w:pPr>
        <w:rPr>
          <w:b/>
          <w:bCs/>
        </w:rPr>
      </w:pPr>
      <w:r w:rsidRPr="00C639F2">
        <w:rPr>
          <w:b/>
          <w:bCs/>
        </w:rPr>
        <w:t>4. Data quality check</w:t>
      </w:r>
    </w:p>
    <w:p w14:paraId="210DB413" w14:textId="77777777" w:rsidR="00C639F2" w:rsidRPr="00C639F2" w:rsidRDefault="00C639F2" w:rsidP="00C639F2">
      <w:r w:rsidRPr="00C639F2">
        <w:t>If variance is:</w:t>
      </w:r>
    </w:p>
    <w:p w14:paraId="25C1FD45" w14:textId="77777777" w:rsidR="00C639F2" w:rsidRPr="00C639F2" w:rsidRDefault="00C639F2" w:rsidP="00C639F2">
      <w:pPr>
        <w:rPr>
          <w:b/>
          <w:bCs/>
        </w:rPr>
      </w:pPr>
      <w:r w:rsidRPr="00C639F2">
        <w:rPr>
          <w:rFonts w:ascii="Segoe UI Emoji" w:hAnsi="Segoe UI Emoji" w:cs="Segoe UI Emoji"/>
          <w:b/>
          <w:bCs/>
        </w:rPr>
        <w:t>❌</w:t>
      </w:r>
      <w:r w:rsidRPr="00C639F2">
        <w:rPr>
          <w:b/>
          <w:bCs/>
        </w:rPr>
        <w:t xml:space="preserve"> too low:</w:t>
      </w:r>
    </w:p>
    <w:p w14:paraId="1E1E0BAC" w14:textId="77777777" w:rsidR="00C639F2" w:rsidRPr="00C639F2" w:rsidRDefault="00C639F2" w:rsidP="00C639F2">
      <w:pPr>
        <w:numPr>
          <w:ilvl w:val="0"/>
          <w:numId w:val="6"/>
        </w:numPr>
      </w:pPr>
      <w:r w:rsidRPr="00C639F2">
        <w:t xml:space="preserve">Feature is almost constant → useless </w:t>
      </w:r>
    </w:p>
    <w:p w14:paraId="01B28387" w14:textId="77777777" w:rsidR="00C639F2" w:rsidRPr="00C639F2" w:rsidRDefault="00C639F2" w:rsidP="00C639F2">
      <w:pPr>
        <w:rPr>
          <w:b/>
          <w:bCs/>
        </w:rPr>
      </w:pPr>
      <w:r w:rsidRPr="00C639F2">
        <w:rPr>
          <w:rFonts w:ascii="Segoe UI Emoji" w:hAnsi="Segoe UI Emoji" w:cs="Segoe UI Emoji"/>
          <w:b/>
          <w:bCs/>
        </w:rPr>
        <w:t>❌</w:t>
      </w:r>
      <w:r w:rsidRPr="00C639F2">
        <w:rPr>
          <w:b/>
          <w:bCs/>
        </w:rPr>
        <w:t xml:space="preserve"> too high:</w:t>
      </w:r>
    </w:p>
    <w:p w14:paraId="386C94CE" w14:textId="77777777" w:rsidR="00C639F2" w:rsidRPr="00C639F2" w:rsidRDefault="00C639F2" w:rsidP="00C639F2">
      <w:pPr>
        <w:numPr>
          <w:ilvl w:val="0"/>
          <w:numId w:val="7"/>
        </w:numPr>
      </w:pPr>
      <w:r w:rsidRPr="00C639F2">
        <w:t xml:space="preserve">possible noise or errors </w:t>
      </w:r>
    </w:p>
    <w:p w14:paraId="3895769C" w14:textId="77777777" w:rsidR="00C639F2" w:rsidRPr="00C639F2" w:rsidRDefault="00000000" w:rsidP="00C639F2">
      <w:r>
        <w:pict w14:anchorId="097524F9">
          <v:rect id="_x0000_i1028" style="width:0;height:1.5pt" o:hralign="center" o:hrstd="t" o:hr="t" fillcolor="#a0a0a0" stroked="f"/>
        </w:pict>
      </w:r>
    </w:p>
    <w:p w14:paraId="58F40BFF" w14:textId="77777777" w:rsidR="00C639F2" w:rsidRPr="00C639F2" w:rsidRDefault="00C639F2" w:rsidP="00C639F2">
      <w:pPr>
        <w:rPr>
          <w:b/>
          <w:bCs/>
        </w:rPr>
      </w:pPr>
      <w:r w:rsidRPr="00C639F2">
        <w:rPr>
          <w:b/>
          <w:bCs/>
        </w:rPr>
        <w:t>5. ML intuition (most important part)</w:t>
      </w:r>
    </w:p>
    <w:p w14:paraId="257D20DC" w14:textId="77777777" w:rsidR="00C639F2" w:rsidRPr="00C639F2" w:rsidRDefault="00C639F2" w:rsidP="00C639F2">
      <w:r w:rsidRPr="00C639F2">
        <w:t>Variance is NOT a feature you directly use.</w:t>
      </w:r>
    </w:p>
    <w:p w14:paraId="4C626EFD" w14:textId="77777777" w:rsidR="00C639F2" w:rsidRPr="00C639F2" w:rsidRDefault="00C639F2" w:rsidP="00C639F2">
      <w:r w:rsidRPr="00C639F2">
        <w:t>It helps you answer:</w:t>
      </w:r>
    </w:p>
    <w:p w14:paraId="2AEDD17B" w14:textId="2B739681" w:rsidR="00C639F2" w:rsidRDefault="00C639F2" w:rsidP="00C639F2">
      <w:r w:rsidRPr="00C639F2">
        <w:t>“Is this feature stable, useful, or noisy?”</w:t>
      </w:r>
    </w:p>
    <w:p w14:paraId="156E3DA4" w14:textId="77777777" w:rsidR="00E3326C" w:rsidRDefault="00E3326C" w:rsidP="00C639F2"/>
    <w:p w14:paraId="3B92058D" w14:textId="7CC97998" w:rsidR="00E3326C" w:rsidRDefault="00E3326C" w:rsidP="00C639F2">
      <w:r>
        <w:t xml:space="preserve">Probability </w:t>
      </w:r>
    </w:p>
    <w:p w14:paraId="45F1CF91" w14:textId="6CCAB87A" w:rsidR="00E3326C" w:rsidRDefault="00E3326C" w:rsidP="00E3326C">
      <w:pPr>
        <w:pStyle w:val="ListParagraph"/>
        <w:numPr>
          <w:ilvl w:val="0"/>
          <w:numId w:val="7"/>
        </w:numPr>
      </w:pPr>
      <w:r>
        <w:t xml:space="preserve">best way to </w:t>
      </w:r>
      <w:proofErr w:type="spellStart"/>
      <w:r>
        <w:t>to</w:t>
      </w:r>
      <w:proofErr w:type="spellEnd"/>
      <w:r>
        <w:t xml:space="preserve"> represent </w:t>
      </w:r>
      <w:proofErr w:type="spellStart"/>
      <w:r>
        <w:t>probabily</w:t>
      </w:r>
      <w:proofErr w:type="spellEnd"/>
      <w:r>
        <w:t xml:space="preserve"> to calculate is the </w:t>
      </w:r>
      <w:proofErr w:type="spellStart"/>
      <w:r>
        <w:t>wenn</w:t>
      </w:r>
      <w:proofErr w:type="spellEnd"/>
      <w:r>
        <w:t xml:space="preserve"> diagram or true table </w:t>
      </w:r>
    </w:p>
    <w:p w14:paraId="75DA75BD" w14:textId="43B09F12" w:rsidR="00E3326C" w:rsidRDefault="00E3326C" w:rsidP="00E3326C">
      <w:pPr>
        <w:pStyle w:val="ListParagraph"/>
        <w:numPr>
          <w:ilvl w:val="0"/>
          <w:numId w:val="7"/>
        </w:numPr>
      </w:pPr>
      <w:r w:rsidRPr="00E3326C">
        <w:rPr>
          <w:noProof/>
        </w:rPr>
        <w:drawing>
          <wp:inline distT="0" distB="0" distL="0" distR="0" wp14:anchorId="69D34962" wp14:editId="7940C55D">
            <wp:extent cx="5731510" cy="3071495"/>
            <wp:effectExtent l="0" t="0" r="2540" b="0"/>
            <wp:docPr id="148302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23192" name=""/>
                    <pic:cNvPicPr/>
                  </pic:nvPicPr>
                  <pic:blipFill>
                    <a:blip r:embed="rId5"/>
                    <a:stretch>
                      <a:fillRect/>
                    </a:stretch>
                  </pic:blipFill>
                  <pic:spPr>
                    <a:xfrm>
                      <a:off x="0" y="0"/>
                      <a:ext cx="5731510" cy="3071495"/>
                    </a:xfrm>
                    <a:prstGeom prst="rect">
                      <a:avLst/>
                    </a:prstGeom>
                  </pic:spPr>
                </pic:pic>
              </a:graphicData>
            </a:graphic>
          </wp:inline>
        </w:drawing>
      </w:r>
    </w:p>
    <w:p w14:paraId="0C6834E1" w14:textId="5B2068C9" w:rsidR="00582D9B" w:rsidRDefault="00582D9B" w:rsidP="0025619D">
      <w:pPr>
        <w:pStyle w:val="ListParagraph"/>
      </w:pPr>
      <w:r w:rsidRPr="00582D9B">
        <w:rPr>
          <w:noProof/>
        </w:rPr>
        <w:lastRenderedPageBreak/>
        <w:drawing>
          <wp:inline distT="0" distB="0" distL="0" distR="0" wp14:anchorId="0560DF22" wp14:editId="06C010C6">
            <wp:extent cx="5731510" cy="3223260"/>
            <wp:effectExtent l="0" t="0" r="2540" b="0"/>
            <wp:docPr id="181928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81374" name=""/>
                    <pic:cNvPicPr/>
                  </pic:nvPicPr>
                  <pic:blipFill>
                    <a:blip r:embed="rId6"/>
                    <a:stretch>
                      <a:fillRect/>
                    </a:stretch>
                  </pic:blipFill>
                  <pic:spPr>
                    <a:xfrm>
                      <a:off x="0" y="0"/>
                      <a:ext cx="5731510" cy="3223260"/>
                    </a:xfrm>
                    <a:prstGeom prst="rect">
                      <a:avLst/>
                    </a:prstGeom>
                  </pic:spPr>
                </pic:pic>
              </a:graphicData>
            </a:graphic>
          </wp:inline>
        </w:drawing>
      </w:r>
    </w:p>
    <w:p w14:paraId="1B6ECC31" w14:textId="77777777" w:rsidR="007B5CB9" w:rsidRDefault="0025619D" w:rsidP="0025619D">
      <w:pPr>
        <w:pStyle w:val="ListParagraph"/>
        <w:numPr>
          <w:ilvl w:val="0"/>
          <w:numId w:val="7"/>
        </w:numPr>
      </w:pPr>
      <w:r>
        <w:t xml:space="preserve">Writing it in long way like this is very crucial </w:t>
      </w:r>
      <w:proofErr w:type="gramStart"/>
      <w:r>
        <w:t>an the</w:t>
      </w:r>
      <w:proofErr w:type="gramEnd"/>
      <w:r>
        <w:t xml:space="preserve"> best practice so follow this itself. Don’t write like this </w:t>
      </w:r>
      <w:proofErr w:type="gramStart"/>
      <w:r>
        <w:t>p(</w:t>
      </w:r>
      <w:proofErr w:type="gramEnd"/>
      <w:r>
        <w:t xml:space="preserve">love </w:t>
      </w:r>
      <w:proofErr w:type="gramStart"/>
      <w:r>
        <w:t>s)|</w:t>
      </w:r>
      <w:proofErr w:type="gramEnd"/>
      <w:r>
        <w:t xml:space="preserve">(no love c) this is more </w:t>
      </w:r>
      <w:proofErr w:type="spellStart"/>
      <w:r>
        <w:t>confuing</w:t>
      </w:r>
      <w:proofErr w:type="spellEnd"/>
      <w:r>
        <w:t xml:space="preserve"> and not good presentation as well while solving </w:t>
      </w:r>
    </w:p>
    <w:p w14:paraId="44368AB8" w14:textId="7B747E45" w:rsidR="007B5CB9" w:rsidRDefault="007B5CB9" w:rsidP="007B5CB9">
      <w:pPr>
        <w:pStyle w:val="ListParagraph"/>
      </w:pPr>
      <w:r>
        <w:t xml:space="preserve"> </w:t>
      </w:r>
    </w:p>
    <w:p w14:paraId="2F81FCEC" w14:textId="2F53FDA6" w:rsidR="007B5CB9" w:rsidRDefault="007B5CB9" w:rsidP="007B5CB9">
      <w:pPr>
        <w:pStyle w:val="ListParagraph"/>
        <w:numPr>
          <w:ilvl w:val="0"/>
          <w:numId w:val="7"/>
        </w:numPr>
      </w:pPr>
      <w:r>
        <w:t xml:space="preserve">Very important </w:t>
      </w:r>
    </w:p>
    <w:p w14:paraId="4BF71BF7" w14:textId="77777777" w:rsidR="00006494" w:rsidRDefault="007B5CB9" w:rsidP="007B5CB9">
      <w:pPr>
        <w:pStyle w:val="ListParagraph"/>
      </w:pPr>
      <w:r w:rsidRPr="007B5CB9">
        <w:rPr>
          <w:noProof/>
        </w:rPr>
        <w:drawing>
          <wp:inline distT="0" distB="0" distL="0" distR="0" wp14:anchorId="4B75B9EF" wp14:editId="3B83784F">
            <wp:extent cx="5731510" cy="3223260"/>
            <wp:effectExtent l="0" t="0" r="2540" b="0"/>
            <wp:docPr id="77636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61884" name=""/>
                    <pic:cNvPicPr/>
                  </pic:nvPicPr>
                  <pic:blipFill>
                    <a:blip r:embed="rId7"/>
                    <a:stretch>
                      <a:fillRect/>
                    </a:stretch>
                  </pic:blipFill>
                  <pic:spPr>
                    <a:xfrm>
                      <a:off x="0" y="0"/>
                      <a:ext cx="5731510" cy="3223260"/>
                    </a:xfrm>
                    <a:prstGeom prst="rect">
                      <a:avLst/>
                    </a:prstGeom>
                  </pic:spPr>
                </pic:pic>
              </a:graphicData>
            </a:graphic>
          </wp:inline>
        </w:drawing>
      </w:r>
    </w:p>
    <w:p w14:paraId="1A0FE516" w14:textId="77777777" w:rsidR="00006494" w:rsidRDefault="00006494" w:rsidP="007B5CB9">
      <w:pPr>
        <w:pStyle w:val="ListParagraph"/>
      </w:pPr>
    </w:p>
    <w:p w14:paraId="32AE096A" w14:textId="1A34B6B4" w:rsidR="0025619D" w:rsidRDefault="00006494" w:rsidP="00006494">
      <w:pPr>
        <w:pStyle w:val="ListParagraph"/>
        <w:numPr>
          <w:ilvl w:val="0"/>
          <w:numId w:val="7"/>
        </w:numPr>
      </w:pPr>
      <w:r>
        <w:t xml:space="preserve">This following one is for </w:t>
      </w:r>
      <w:proofErr w:type="spellStart"/>
      <w:r>
        <w:t>contineuous</w:t>
      </w:r>
      <w:proofErr w:type="spellEnd"/>
      <w:r>
        <w:t xml:space="preserve"> values of variables and above was </w:t>
      </w:r>
      <w:proofErr w:type="spellStart"/>
      <w:r>
        <w:t>descrete</w:t>
      </w:r>
      <w:proofErr w:type="spellEnd"/>
      <w:r>
        <w:t xml:space="preserve"> values </w:t>
      </w:r>
      <w:r w:rsidR="0025619D">
        <w:t xml:space="preserve"> </w:t>
      </w:r>
    </w:p>
    <w:p w14:paraId="6D8CB006" w14:textId="0002DE5D" w:rsidR="002E7EBD" w:rsidRDefault="002E7EBD" w:rsidP="002E7EBD">
      <w:r w:rsidRPr="002E7EBD">
        <w:rPr>
          <w:noProof/>
        </w:rPr>
        <w:lastRenderedPageBreak/>
        <w:drawing>
          <wp:inline distT="0" distB="0" distL="0" distR="0" wp14:anchorId="0919431F" wp14:editId="5C7B17E7">
            <wp:extent cx="5731510" cy="3097530"/>
            <wp:effectExtent l="0" t="0" r="2540" b="7620"/>
            <wp:docPr id="18628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3632" name=""/>
                    <pic:cNvPicPr/>
                  </pic:nvPicPr>
                  <pic:blipFill>
                    <a:blip r:embed="rId8"/>
                    <a:stretch>
                      <a:fillRect/>
                    </a:stretch>
                  </pic:blipFill>
                  <pic:spPr>
                    <a:xfrm>
                      <a:off x="0" y="0"/>
                      <a:ext cx="5731510" cy="3097530"/>
                    </a:xfrm>
                    <a:prstGeom prst="rect">
                      <a:avLst/>
                    </a:prstGeom>
                  </pic:spPr>
                </pic:pic>
              </a:graphicData>
            </a:graphic>
          </wp:inline>
        </w:drawing>
      </w:r>
    </w:p>
    <w:p w14:paraId="2E055EE4" w14:textId="1F57F5EA" w:rsidR="002E7EBD" w:rsidRDefault="002E7EBD" w:rsidP="002E7EBD">
      <w:r>
        <w:t xml:space="preserve">The curve is used for </w:t>
      </w:r>
      <w:proofErr w:type="spellStart"/>
      <w:r>
        <w:t>continueous</w:t>
      </w:r>
      <w:proofErr w:type="spellEnd"/>
      <w:r>
        <w:t xml:space="preserve"> but in case we assume it is discrete also then we can find it and it is </w:t>
      </w:r>
      <w:proofErr w:type="gramStart"/>
      <w:r>
        <w:t>accurate ,</w:t>
      </w:r>
      <w:proofErr w:type="gramEnd"/>
      <w:r>
        <w:t xml:space="preserve"> see the integration formula there on the right and the left one is area of the rectangle they found where height came up to be 0.04 </w:t>
      </w:r>
    </w:p>
    <w:p w14:paraId="0017CDB2" w14:textId="3E244BB2" w:rsidR="002502F0" w:rsidRDefault="002502F0" w:rsidP="002E7EBD">
      <w:r w:rsidRPr="002502F0">
        <w:rPr>
          <w:noProof/>
        </w:rPr>
        <w:drawing>
          <wp:inline distT="0" distB="0" distL="0" distR="0" wp14:anchorId="1178CDAC" wp14:editId="0D6E063C">
            <wp:extent cx="5731510" cy="3223260"/>
            <wp:effectExtent l="0" t="0" r="2540" b="0"/>
            <wp:docPr id="1087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479" name=""/>
                    <pic:cNvPicPr/>
                  </pic:nvPicPr>
                  <pic:blipFill>
                    <a:blip r:embed="rId9"/>
                    <a:stretch>
                      <a:fillRect/>
                    </a:stretch>
                  </pic:blipFill>
                  <pic:spPr>
                    <a:xfrm>
                      <a:off x="0" y="0"/>
                      <a:ext cx="5731510" cy="3223260"/>
                    </a:xfrm>
                    <a:prstGeom prst="rect">
                      <a:avLst/>
                    </a:prstGeom>
                  </pic:spPr>
                </pic:pic>
              </a:graphicData>
            </a:graphic>
          </wp:inline>
        </w:drawing>
      </w:r>
    </w:p>
    <w:p w14:paraId="50F99463" w14:textId="318229BD" w:rsidR="00B516A6" w:rsidRDefault="00B516A6" w:rsidP="00B516A6">
      <w:pPr>
        <w:pStyle w:val="ListParagraph"/>
        <w:numPr>
          <w:ilvl w:val="0"/>
          <w:numId w:val="7"/>
        </w:numPr>
      </w:pPr>
      <w:r>
        <w:t xml:space="preserve">Here we can reduce width so rectangle increase but value will add up to be same and so if we keep reducing the size of the rectangle then at one point the width is 0 and </w:t>
      </w:r>
      <w:proofErr w:type="spellStart"/>
      <w:r>
        <w:t>num</w:t>
      </w:r>
      <w:proofErr w:type="spellEnd"/>
      <w:r>
        <w:t xml:space="preserve"> of rectangles is infinite so that is where we stop approximating the value and becomes exact calculation</w:t>
      </w:r>
    </w:p>
    <w:p w14:paraId="5037D4D9" w14:textId="2320C98B" w:rsidR="00134B81" w:rsidRDefault="00134B81" w:rsidP="00134B81">
      <w:pPr>
        <w:pStyle w:val="ListParagraph"/>
      </w:pPr>
      <w:r w:rsidRPr="00134B81">
        <w:rPr>
          <w:noProof/>
        </w:rPr>
        <w:lastRenderedPageBreak/>
        <w:drawing>
          <wp:inline distT="0" distB="0" distL="0" distR="0" wp14:anchorId="3BE0B043" wp14:editId="72286C74">
            <wp:extent cx="5731510" cy="3223260"/>
            <wp:effectExtent l="0" t="0" r="2540" b="0"/>
            <wp:docPr id="55874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45743" name=""/>
                    <pic:cNvPicPr/>
                  </pic:nvPicPr>
                  <pic:blipFill>
                    <a:blip r:embed="rId10"/>
                    <a:stretch>
                      <a:fillRect/>
                    </a:stretch>
                  </pic:blipFill>
                  <pic:spPr>
                    <a:xfrm>
                      <a:off x="0" y="0"/>
                      <a:ext cx="5731510" cy="3223260"/>
                    </a:xfrm>
                    <a:prstGeom prst="rect">
                      <a:avLst/>
                    </a:prstGeom>
                  </pic:spPr>
                </pic:pic>
              </a:graphicData>
            </a:graphic>
          </wp:inline>
        </w:drawing>
      </w:r>
    </w:p>
    <w:p w14:paraId="0633C728" w14:textId="0E23D0D7" w:rsidR="00134B81" w:rsidRDefault="00134B81" w:rsidP="00B516A6">
      <w:pPr>
        <w:pStyle w:val="ListParagraph"/>
        <w:numPr>
          <w:ilvl w:val="0"/>
          <w:numId w:val="7"/>
        </w:numPr>
      </w:pPr>
      <w:r>
        <w:t xml:space="preserve">This is what we did for discrete </w:t>
      </w:r>
    </w:p>
    <w:p w14:paraId="60161406" w14:textId="7BF4F12F" w:rsidR="00134B81" w:rsidRDefault="00134B81" w:rsidP="00B516A6">
      <w:pPr>
        <w:pStyle w:val="ListParagraph"/>
        <w:numPr>
          <w:ilvl w:val="0"/>
          <w:numId w:val="7"/>
        </w:numPr>
      </w:pPr>
      <w:r>
        <w:t xml:space="preserve">Now for </w:t>
      </w:r>
      <w:proofErr w:type="spellStart"/>
      <w:r>
        <w:t>cont</w:t>
      </w:r>
      <w:proofErr w:type="spellEnd"/>
      <w:r>
        <w:t xml:space="preserve"> </w:t>
      </w:r>
    </w:p>
    <w:p w14:paraId="62767697" w14:textId="512360AC" w:rsidR="00134B81" w:rsidRDefault="00134B81" w:rsidP="00134B81">
      <w:pPr>
        <w:pStyle w:val="ListParagraph"/>
      </w:pPr>
      <w:r w:rsidRPr="00134B81">
        <w:rPr>
          <w:noProof/>
        </w:rPr>
        <w:drawing>
          <wp:inline distT="0" distB="0" distL="0" distR="0" wp14:anchorId="55407DC6" wp14:editId="5624D306">
            <wp:extent cx="5731510" cy="3190240"/>
            <wp:effectExtent l="0" t="0" r="2540" b="0"/>
            <wp:docPr id="29155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59701" name=""/>
                    <pic:cNvPicPr/>
                  </pic:nvPicPr>
                  <pic:blipFill>
                    <a:blip r:embed="rId11"/>
                    <a:stretch>
                      <a:fillRect/>
                    </a:stretch>
                  </pic:blipFill>
                  <pic:spPr>
                    <a:xfrm>
                      <a:off x="0" y="0"/>
                      <a:ext cx="5731510" cy="3190240"/>
                    </a:xfrm>
                    <a:prstGeom prst="rect">
                      <a:avLst/>
                    </a:prstGeom>
                  </pic:spPr>
                </pic:pic>
              </a:graphicData>
            </a:graphic>
          </wp:inline>
        </w:drawing>
      </w:r>
    </w:p>
    <w:p w14:paraId="3BD4D918" w14:textId="77777777" w:rsidR="00532548" w:rsidRDefault="00532548" w:rsidP="00134B81">
      <w:pPr>
        <w:pStyle w:val="ListParagraph"/>
      </w:pPr>
    </w:p>
    <w:p w14:paraId="649D7EAA" w14:textId="489FC02F" w:rsidR="00532548" w:rsidRDefault="00532548" w:rsidP="00532548">
      <w:r>
        <w:t xml:space="preserve">CLT – central limit theorem </w:t>
      </w:r>
    </w:p>
    <w:p w14:paraId="1A7841CE" w14:textId="4BC235A2" w:rsidR="00532548" w:rsidRPr="00E3326C" w:rsidRDefault="00532548" w:rsidP="00532548">
      <w:pPr>
        <w:pStyle w:val="ListParagraph"/>
        <w:numPr>
          <w:ilvl w:val="0"/>
          <w:numId w:val="7"/>
        </w:numPr>
      </w:pPr>
      <w:r>
        <w:t xml:space="preserve">It tells us that the data distribution might not be normal but they should be uniform, exponential or other distribution but their mean is normal for samples  </w:t>
      </w:r>
    </w:p>
    <w:sectPr w:rsidR="00532548" w:rsidRPr="00E33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C5AB6"/>
    <w:multiLevelType w:val="multilevel"/>
    <w:tmpl w:val="82C4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92328"/>
    <w:multiLevelType w:val="multilevel"/>
    <w:tmpl w:val="C8E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F5057"/>
    <w:multiLevelType w:val="multilevel"/>
    <w:tmpl w:val="B982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42061"/>
    <w:multiLevelType w:val="multilevel"/>
    <w:tmpl w:val="B2F2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14F36"/>
    <w:multiLevelType w:val="multilevel"/>
    <w:tmpl w:val="4324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6420AD"/>
    <w:multiLevelType w:val="multilevel"/>
    <w:tmpl w:val="78F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22697"/>
    <w:multiLevelType w:val="multilevel"/>
    <w:tmpl w:val="72B6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410744">
    <w:abstractNumId w:val="4"/>
  </w:num>
  <w:num w:numId="2" w16cid:durableId="717513975">
    <w:abstractNumId w:val="6"/>
  </w:num>
  <w:num w:numId="3" w16cid:durableId="486172693">
    <w:abstractNumId w:val="1"/>
  </w:num>
  <w:num w:numId="4" w16cid:durableId="531109247">
    <w:abstractNumId w:val="2"/>
  </w:num>
  <w:num w:numId="5" w16cid:durableId="52697556">
    <w:abstractNumId w:val="5"/>
  </w:num>
  <w:num w:numId="6" w16cid:durableId="862596033">
    <w:abstractNumId w:val="0"/>
  </w:num>
  <w:num w:numId="7" w16cid:durableId="3157654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E16"/>
    <w:rsid w:val="00006494"/>
    <w:rsid w:val="00054ECF"/>
    <w:rsid w:val="00134B81"/>
    <w:rsid w:val="002502F0"/>
    <w:rsid w:val="0025619D"/>
    <w:rsid w:val="002E7EBD"/>
    <w:rsid w:val="0037466B"/>
    <w:rsid w:val="00532548"/>
    <w:rsid w:val="00582D9B"/>
    <w:rsid w:val="006A079B"/>
    <w:rsid w:val="007B5CB9"/>
    <w:rsid w:val="007C6E16"/>
    <w:rsid w:val="00987147"/>
    <w:rsid w:val="00B516A6"/>
    <w:rsid w:val="00C639F2"/>
    <w:rsid w:val="00E3326C"/>
    <w:rsid w:val="00E8119E"/>
    <w:rsid w:val="00EC6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EC5E9"/>
  <w15:chartTrackingRefBased/>
  <w15:docId w15:val="{9DC06C37-F03B-43B3-AC3C-117A89076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E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E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E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E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E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E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E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E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E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E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E16"/>
    <w:rPr>
      <w:rFonts w:eastAsiaTheme="majorEastAsia" w:cstheme="majorBidi"/>
      <w:color w:val="272727" w:themeColor="text1" w:themeTint="D8"/>
    </w:rPr>
  </w:style>
  <w:style w:type="paragraph" w:styleId="Title">
    <w:name w:val="Title"/>
    <w:basedOn w:val="Normal"/>
    <w:next w:val="Normal"/>
    <w:link w:val="TitleChar"/>
    <w:uiPriority w:val="10"/>
    <w:qFormat/>
    <w:rsid w:val="007C6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E16"/>
    <w:pPr>
      <w:spacing w:before="160"/>
      <w:jc w:val="center"/>
    </w:pPr>
    <w:rPr>
      <w:i/>
      <w:iCs/>
      <w:color w:val="404040" w:themeColor="text1" w:themeTint="BF"/>
    </w:rPr>
  </w:style>
  <w:style w:type="character" w:customStyle="1" w:styleId="QuoteChar">
    <w:name w:val="Quote Char"/>
    <w:basedOn w:val="DefaultParagraphFont"/>
    <w:link w:val="Quote"/>
    <w:uiPriority w:val="29"/>
    <w:rsid w:val="007C6E16"/>
    <w:rPr>
      <w:i/>
      <w:iCs/>
      <w:color w:val="404040" w:themeColor="text1" w:themeTint="BF"/>
    </w:rPr>
  </w:style>
  <w:style w:type="paragraph" w:styleId="ListParagraph">
    <w:name w:val="List Paragraph"/>
    <w:basedOn w:val="Normal"/>
    <w:uiPriority w:val="34"/>
    <w:qFormat/>
    <w:rsid w:val="007C6E16"/>
    <w:pPr>
      <w:ind w:left="720"/>
      <w:contextualSpacing/>
    </w:pPr>
  </w:style>
  <w:style w:type="character" w:styleId="IntenseEmphasis">
    <w:name w:val="Intense Emphasis"/>
    <w:basedOn w:val="DefaultParagraphFont"/>
    <w:uiPriority w:val="21"/>
    <w:qFormat/>
    <w:rsid w:val="007C6E16"/>
    <w:rPr>
      <w:i/>
      <w:iCs/>
      <w:color w:val="2F5496" w:themeColor="accent1" w:themeShade="BF"/>
    </w:rPr>
  </w:style>
  <w:style w:type="paragraph" w:styleId="IntenseQuote">
    <w:name w:val="Intense Quote"/>
    <w:basedOn w:val="Normal"/>
    <w:next w:val="Normal"/>
    <w:link w:val="IntenseQuoteChar"/>
    <w:uiPriority w:val="30"/>
    <w:qFormat/>
    <w:rsid w:val="007C6E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E16"/>
    <w:rPr>
      <w:i/>
      <w:iCs/>
      <w:color w:val="2F5496" w:themeColor="accent1" w:themeShade="BF"/>
    </w:rPr>
  </w:style>
  <w:style w:type="character" w:styleId="IntenseReference">
    <w:name w:val="Intense Reference"/>
    <w:basedOn w:val="DefaultParagraphFont"/>
    <w:uiPriority w:val="32"/>
    <w:qFormat/>
    <w:rsid w:val="007C6E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1299</TotalTime>
  <Pages>5</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S Musti</dc:creator>
  <cp:keywords/>
  <dc:description/>
  <cp:lastModifiedBy>Rishi S Musti</cp:lastModifiedBy>
  <cp:revision>5</cp:revision>
  <dcterms:created xsi:type="dcterms:W3CDTF">2026-07-03T20:15:00Z</dcterms:created>
  <dcterms:modified xsi:type="dcterms:W3CDTF">2026-07-13T10:49:00Z</dcterms:modified>
</cp:coreProperties>
</file>