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9" w:name="wealthsei--stage-1-project-design-report"/>
    <w:p>
      <w:pPr>
        <w:pStyle w:val="Heading1"/>
      </w:pPr>
      <w:r>
        <w:t xml:space="preserve">WealthSei — Stage 1 Project Design Report</w:t>
      </w:r>
    </w:p>
    <w:bookmarkStart w:id="21" w:name="an-ai-personal-finance-agent"/>
    <w:p>
      <w:pPr>
        <w:pStyle w:val="Heading3"/>
      </w:pPr>
      <w:r>
        <w:t xml:space="preserve">An AI Personal Finance Agent</w:t>
      </w:r>
    </w:p>
    <w:p>
      <w:pPr>
        <w:pStyle w:val="FirstParagraph"/>
      </w:pPr>
      <w:r>
        <w:rPr>
          <w:bCs/>
          <w:b/>
        </w:rPr>
        <w:t xml:space="preserve">Course:</w:t>
      </w:r>
      <w:r>
        <w:t xml:space="preserve"> </w:t>
      </w:r>
      <w:r>
        <w:t xml:space="preserve">EECS3311 Software Design, Fall 2026 ·</w:t>
      </w:r>
      <w:r>
        <w:t xml:space="preserve"> </w:t>
      </w:r>
      <w:r>
        <w:rPr>
          <w:bCs/>
          <w:b/>
        </w:rPr>
        <w:t xml:space="preserve">Stage:</w:t>
      </w:r>
      <w:r>
        <w:t xml:space="preserve"> </w:t>
      </w:r>
      <w:r>
        <w:t xml:space="preserve">1 (Design)</w:t>
      </w:r>
      <w:r>
        <w:t xml:space="preserve"> </w:t>
      </w:r>
      <w:r>
        <w:rPr>
          <w:bCs/>
          <w:b/>
        </w:rPr>
        <w:t xml:space="preserve">Student:</w:t>
      </w:r>
      <w:r>
        <w:t xml:space="preserve"> </w:t>
      </w:r>
      <w:r>
        <w:t xml:space="preserve">Rishit Shah,</w:t>
      </w:r>
      <w:r>
        <w:t xml:space="preserve"> </w:t>
      </w:r>
      <w:r>
        <w:rPr>
          <w:iCs/>
          <w:i/>
        </w:rPr>
        <w:t xml:space="preserve">[219773050]</w:t>
      </w:r>
      <w:r>
        <w:t xml:space="preserve"> </w:t>
      </w:r>
      <w:r>
        <w:t xml:space="preserve">·</w:t>
      </w:r>
      <w:r>
        <w:t xml:space="preserve"> </w:t>
      </w:r>
      <w:r>
        <w:rPr>
          <w:bCs/>
          <w:b/>
        </w:rPr>
        <w:t xml:space="preserve">Repository:</w:t>
      </w:r>
      <w:r>
        <w:t xml:space="preserve"> </w:t>
      </w:r>
      <w:hyperlink r:id="rId20">
        <w:r>
          <w:rPr>
            <w:rStyle w:val="Hyperlink"/>
          </w:rPr>
          <w:t xml:space="preserve">github.com/Rishit-Shah/EECS-3311-Project---WealthSei</w:t>
        </w:r>
      </w:hyperlink>
    </w:p>
    <w:p>
      <w:pPr>
        <w:pStyle w:val="BlockText"/>
      </w:pPr>
      <w:r>
        <w:rPr>
          <w:bCs/>
          <w:b/>
        </w:rPr>
        <w:t xml:space="preserve">Notice:</w:t>
      </w:r>
      <w:r>
        <w:t xml:space="preserve"> </w:t>
      </w:r>
      <w:r>
        <w:t xml:space="preserve">WealthSei provides informational guidance only. It is not professional financial advice. This notice is shown in the GUI footer and in the CLI banner.</w:t>
      </w:r>
    </w:p>
    <w:bookmarkEnd w:id="21"/>
    <w:bookmarkStart w:id="22" w:name="contents"/>
    <w:p>
      <w:pPr>
        <w:pStyle w:val="Heading2"/>
      </w:pPr>
      <w:r>
        <w:t xml:space="preserve">Contents</w:t>
      </w:r>
    </w:p>
    <w:p>
      <w:pPr>
        <w:numPr>
          <w:ilvl w:val="0"/>
          <w:numId w:val="1001"/>
        </w:numPr>
        <w:pStyle w:val="Compact"/>
      </w:pPr>
      <w:r>
        <w:t xml:space="preserve">Project Overview</w:t>
      </w:r>
    </w:p>
    <w:p>
      <w:pPr>
        <w:numPr>
          <w:ilvl w:val="0"/>
          <w:numId w:val="1001"/>
        </w:numPr>
        <w:pStyle w:val="Compact"/>
      </w:pPr>
      <w:r>
        <w:t xml:space="preserve">Detailed Feature Specifications (F01–F14)</w:t>
      </w:r>
    </w:p>
    <w:p>
      <w:pPr>
        <w:numPr>
          <w:ilvl w:val="0"/>
          <w:numId w:val="1001"/>
        </w:numPr>
        <w:pStyle w:val="Compact"/>
      </w:pPr>
      <w:r>
        <w:t xml:space="preserve">UML Class Diagrams</w:t>
      </w:r>
    </w:p>
    <w:p>
      <w:pPr>
        <w:numPr>
          <w:ilvl w:val="0"/>
          <w:numId w:val="1001"/>
        </w:numPr>
        <w:pStyle w:val="Compact"/>
      </w:pPr>
      <w:r>
        <w:t xml:space="preserve">Design Pattern Explanations</w:t>
      </w:r>
    </w:p>
    <w:p>
      <w:pPr>
        <w:numPr>
          <w:ilvl w:val="0"/>
          <w:numId w:val="1001"/>
        </w:numPr>
        <w:pStyle w:val="Compact"/>
      </w:pPr>
      <w:r>
        <w:t xml:space="preserve">Use-Case Diagram</w:t>
      </w:r>
    </w:p>
    <w:p>
      <w:pPr>
        <w:numPr>
          <w:ilvl w:val="0"/>
          <w:numId w:val="1001"/>
        </w:numPr>
        <w:pStyle w:val="Compact"/>
      </w:pPr>
      <w:r>
        <w:t xml:space="preserve">Use-Case Descriptions</w:t>
      </w:r>
    </w:p>
    <w:p>
      <w:pPr>
        <w:numPr>
          <w:ilvl w:val="0"/>
          <w:numId w:val="1001"/>
        </w:numPr>
        <w:pStyle w:val="Compact"/>
      </w:pPr>
      <w:r>
        <w:t xml:space="preserve">Sequence Diagrams</w:t>
      </w:r>
    </w:p>
    <w:p>
      <w:pPr>
        <w:numPr>
          <w:ilvl w:val="0"/>
          <w:numId w:val="1001"/>
        </w:numPr>
        <w:pStyle w:val="Compact"/>
      </w:pPr>
      <w:r>
        <w:t xml:space="preserve">Feature-to-Design Traceability Table</w:t>
      </w:r>
    </w:p>
    <w:p>
      <w:pPr>
        <w:numPr>
          <w:ilvl w:val="0"/>
          <w:numId w:val="1001"/>
        </w:numPr>
        <w:pStyle w:val="Compact"/>
      </w:pPr>
      <w:r>
        <w:t xml:space="preserve">Feature Implementation Explanations</w:t>
      </w:r>
    </w:p>
    <w:p>
      <w:pPr>
        <w:numPr>
          <w:ilvl w:val="0"/>
          <w:numId w:val="1001"/>
        </w:numPr>
        <w:pStyle w:val="Compact"/>
      </w:pPr>
      <w:r>
        <w:t xml:space="preserve">Appendices (testing map, CLI command map, diagram files, requirements checklist)</w:t>
      </w:r>
    </w:p>
    <w:p>
      <w:r>
        <w:pict>
          <v:rect style="width:0;height:1.5pt" o:hralign="center" o:hrstd="t" o:hr="t"/>
        </w:pict>
      </w:r>
    </w:p>
    <w:bookmarkEnd w:id="22"/>
    <w:bookmarkStart w:id="35" w:name="X1c555f901308e0ca1fe83531c356e1a10b9c010"/>
    <w:p>
      <w:pPr>
        <w:pStyle w:val="Heading2"/>
      </w:pPr>
      <w:r>
        <w:t xml:space="preserve">1. Project Overview</w:t>
      </w:r>
    </w:p>
    <w:bookmarkStart w:id="23" w:name="Xbeb1338a2a5a0a31fb3aadb558bf1cc2e7d90d3"/>
    <w:p>
      <w:pPr>
        <w:pStyle w:val="Heading3"/>
      </w:pPr>
      <w:r>
        <w:t xml:space="preserve">1.1 Problem and motivation</w:t>
      </w:r>
    </w:p>
    <w:p>
      <w:pPr>
        <w:pStyle w:val="FirstParagraph"/>
      </w:pPr>
      <w:r>
        <w:t xml:space="preserve">Most people can see</w:t>
      </w:r>
      <w:r>
        <w:t xml:space="preserve"> </w:t>
      </w:r>
      <w:r>
        <w:rPr>
          <w:iCs/>
          <w:i/>
        </w:rPr>
        <w:t xml:space="preserve">what</w:t>
      </w:r>
      <w:r>
        <w:t xml:space="preserve"> </w:t>
      </w:r>
      <w:r>
        <w:t xml:space="preserve">they spent (bank apps and spreadsheets show that), but not what it</w:t>
      </w:r>
      <w:r>
        <w:t xml:space="preserve"> </w:t>
      </w:r>
      <w:r>
        <w:rPr>
          <w:iCs/>
          <w:i/>
        </w:rPr>
        <w:t xml:space="preserve">means</w:t>
      </w:r>
      <w:r>
        <w:t xml:space="preserve"> </w:t>
      </w:r>
      <w:r>
        <w:t xml:space="preserve">for decisions they face every week:</w:t>
      </w:r>
      <w:r>
        <w:t xml:space="preserve"> </w:t>
      </w:r>
      <w:r>
        <w:rPr>
          <w:iCs/>
          <w:i/>
        </w:rPr>
        <w:t xml:space="preserve">Can I afford this laptop? How much can I safely spend today without missing rent? Am I still on track for my vacation fund? What would change if I cancelled two subscriptions?</w:t>
      </w:r>
      <w:r>
        <w:t xml:space="preserve"> </w:t>
      </w:r>
      <w:r>
        <w:t xml:space="preserve">Answering these questions means combining several data sources (transaction history, budgets, upcoming bills, savings goals) and reasoning across several steps. Existing budgeting tools mostly categorize and chart; they stop before the decision.</w:t>
      </w:r>
    </w:p>
    <w:bookmarkEnd w:id="23"/>
    <w:bookmarkStart w:id="24" w:name="Xcaec1249bdbc15362944ff21e761d129fac1835"/>
    <w:p>
      <w:pPr>
        <w:pStyle w:val="Heading3"/>
      </w:pPr>
      <w:r>
        <w:t xml:space="preserve">1.2 Target users</w:t>
      </w:r>
    </w:p>
    <w:p>
      <w:pPr>
        <w:pStyle w:val="FirstParagraph"/>
      </w:pPr>
      <w:r>
        <w:t xml:space="preserve">Individuals who manage a personal budget without financial expertise: university students, early-career workers, and freelancers with irregular income.</w:t>
      </w:r>
    </w:p>
    <w:bookmarkEnd w:id="24"/>
    <w:bookmarkStart w:id="25" w:name="X8e6d1d369fc9345cbbd1d03a2067eb77a30d801"/>
    <w:p>
      <w:pPr>
        <w:pStyle w:val="Heading3"/>
      </w:pPr>
      <w:r>
        <w:t xml:space="preserve">1.3 What the agent can do</w:t>
      </w:r>
    </w:p>
    <w:p>
      <w:pPr>
        <w:numPr>
          <w:ilvl w:val="0"/>
          <w:numId w:val="1002"/>
        </w:numPr>
        <w:pStyle w:val="Compact"/>
      </w:pPr>
      <w:r>
        <w:t xml:space="preserve">Import bank CSV exports (two layouts, auto-detected) or add a transaction by hand, and categorize transactions, learning from the user's corrections.</w:t>
      </w:r>
    </w:p>
    <w:p>
      <w:pPr>
        <w:numPr>
          <w:ilvl w:val="0"/>
          <w:numId w:val="1002"/>
        </w:numPr>
        <w:pStyle w:val="Compact"/>
      </w:pPr>
      <w:r>
        <w:t xml:space="preserve">Take the user's</w:t>
      </w:r>
      <w:r>
        <w:t xml:space="preserve"> </w:t>
      </w:r>
      <w:r>
        <w:rPr>
          <w:bCs/>
          <w:b/>
        </w:rPr>
        <w:t xml:space="preserve">plan</w:t>
      </w:r>
      <w:r>
        <w:t xml:space="preserve"> </w:t>
      </w:r>
      <w:r>
        <w:t xml:space="preserve">(income, current balance, fixed bills, planned expenses) and track monthly budgets, pushing alerts to both the GUI and the CLI.</w:t>
      </w:r>
    </w:p>
    <w:p>
      <w:pPr>
        <w:numPr>
          <w:ilvl w:val="0"/>
          <w:numId w:val="1002"/>
        </w:numPr>
        <w:pStyle w:val="Compact"/>
      </w:pPr>
      <w:r>
        <w:t xml:space="preserve">Compute a</w:t>
      </w:r>
      <w:r>
        <w:t xml:space="preserve"> </w:t>
      </w:r>
      <w:r>
        <w:rPr>
          <w:bCs/>
          <w:b/>
        </w:rPr>
        <w:t xml:space="preserve">daily Safe-to-Spend allowance</w:t>
      </w:r>
      <w:r>
        <w:t xml:space="preserve">, forecast the next 30 days of cash flow from the plan (income, bills, planned expenses) and recent spending, and warn before the balance drops below a safety buffer.</w:t>
      </w:r>
    </w:p>
    <w:p>
      <w:pPr>
        <w:numPr>
          <w:ilvl w:val="0"/>
          <w:numId w:val="1002"/>
        </w:numPr>
        <w:pStyle w:val="Compact"/>
      </w:pPr>
      <w:r>
        <w:t xml:space="preserve">Detect recurring payments and subscriptions, spending habits, and a transparent</w:t>
      </w:r>
      <w:r>
        <w:t xml:space="preserve"> </w:t>
      </w:r>
      <w:r>
        <w:rPr>
          <w:bCs/>
          <w:b/>
        </w:rPr>
        <w:t xml:space="preserve">Financial Health Score</w:t>
      </w:r>
      <w:r>
        <w:t xml:space="preserve">.</w:t>
      </w:r>
    </w:p>
    <w:p>
      <w:pPr>
        <w:numPr>
          <w:ilvl w:val="0"/>
          <w:numId w:val="1002"/>
        </w:numPr>
        <w:pStyle w:val="Compact"/>
      </w:pPr>
      <w:r>
        <w:rPr>
          <w:bCs/>
          <w:b/>
        </w:rPr>
        <w:t xml:space="preserve">Plan multi-step answers with tools:</w:t>
      </w:r>
      <w:r>
        <w:t xml:space="preserve"> </w:t>
      </w:r>
      <w:r>
        <w:t xml:space="preserve">"Can I afford $600 for a laptop?", savings-goal planning and automatic re-planning, and natural-language</w:t>
      </w:r>
      <w:r>
        <w:t xml:space="preserve"> </w:t>
      </w:r>
      <w:r>
        <w:rPr>
          <w:bCs/>
          <w:b/>
        </w:rPr>
        <w:t xml:space="preserve">what-if simulations</w:t>
      </w:r>
      <w:r>
        <w:t xml:space="preserve">.</w:t>
      </w:r>
    </w:p>
    <w:p>
      <w:pPr>
        <w:numPr>
          <w:ilvl w:val="0"/>
          <w:numId w:val="1002"/>
        </w:numPr>
        <w:pStyle w:val="Compact"/>
      </w:pPr>
      <w:r>
        <w:t xml:space="preserve">Write a</w:t>
      </w:r>
      <w:r>
        <w:t xml:space="preserve"> </w:t>
      </w:r>
      <w:r>
        <w:rPr>
          <w:bCs/>
          <w:b/>
        </w:rPr>
        <w:t xml:space="preserve">monthly review</w:t>
      </w:r>
      <w:r>
        <w:t xml:space="preserve"> </w:t>
      </w:r>
      <w:r>
        <w:t xml:space="preserve">with concrete "fix" suggestions.</w:t>
      </w:r>
    </w:p>
    <w:p>
      <w:pPr>
        <w:numPr>
          <w:ilvl w:val="0"/>
          <w:numId w:val="1002"/>
        </w:numPr>
        <w:pStyle w:val="Compact"/>
      </w:pPr>
      <w:r>
        <w:t xml:space="preserve">Answer free-form finance questions with memory of the conversation and a</w:t>
      </w:r>
      <w:r>
        <w:t xml:space="preserve"> </w:t>
      </w:r>
      <w:r>
        <w:rPr>
          <w:bCs/>
          <w:b/>
        </w:rPr>
        <w:t xml:space="preserve">"How did you get this?" trace</w:t>
      </w:r>
      <w:r>
        <w:t xml:space="preserve">.</w:t>
      </w:r>
    </w:p>
    <w:p>
      <w:pPr>
        <w:numPr>
          <w:ilvl w:val="0"/>
          <w:numId w:val="1002"/>
        </w:numPr>
        <w:pStyle w:val="Compact"/>
      </w:pPr>
      <w:r>
        <w:t xml:space="preserve">Never change the user's data on its own: every suggested change goes to an</w:t>
      </w:r>
      <w:r>
        <w:t xml:space="preserve"> </w:t>
      </w:r>
      <w:r>
        <w:rPr>
          <w:bCs/>
          <w:b/>
        </w:rPr>
        <w:t xml:space="preserve">approval queue</w:t>
      </w:r>
      <w:r>
        <w:t xml:space="preserve">.</w:t>
      </w:r>
    </w:p>
    <w:bookmarkEnd w:id="25"/>
    <w:bookmarkStart w:id="26" w:name="X8bdea686d75dfb23d6c638e839fc84032ec0e3a"/>
    <w:p>
      <w:pPr>
        <w:pStyle w:val="Heading3"/>
      </w:pPr>
      <w:r>
        <w:t xml:space="preserve">1.4 Why an AI agent is appropriate</w:t>
      </w:r>
    </w:p>
    <w:tbl>
      <w:tblPr>
        <w:tblStyle w:val="Table"/>
        <w:tblLook w:firstRow="1" w:lastRow="0" w:firstColumn="0" w:lastColumn="0" w:noHBand="0" w:noVBand="0" w:val="0020"/>
        <w:jc w:val="start"/>
        <w:tblW w:w="13824" w:type="dxa"/>
        <w:tblLayout w:type="fixed"/>
      </w:tblPr>
      <w:tblGrid>
        <w:gridCol w:w="2980"/>
        <w:gridCol w:w="5666"/>
        <w:gridCol w:w="5178"/>
      </w:tblGrid>
      <w:tr>
        <w:trPr>
          <w:tblHeader w:val="true"/>
        </w:trPr>
        <w:tc>
          <w:tcPr>
            <w:tcW w:w="2980" w:type="dxa"/>
          </w:tcPr>
          <w:p>
            <w:pPr>
              <w:pStyle w:val="Compact"/>
              <w:jc w:val="left"/>
            </w:pPr>
            <w:r>
              <w:rPr>
                <w:sz w:val="17"/>
              </w:rPr>
              <w:t xml:space="preserve">Need</w:t>
            </w:r>
          </w:p>
        </w:tc>
        <w:tc>
          <w:tcPr>
            <w:tcW w:w="5666" w:type="dxa"/>
          </w:tcPr>
          <w:p>
            <w:pPr>
              <w:pStyle w:val="Compact"/>
              <w:jc w:val="left"/>
            </w:pPr>
            <w:r>
              <w:rPr>
                <w:sz w:val="17"/>
              </w:rPr>
              <w:t xml:space="preserve">Why plain code or a single prompt is not enough</w:t>
            </w:r>
          </w:p>
        </w:tc>
        <w:tc>
          <w:tcPr>
            <w:tcW w:w="5178" w:type="dxa"/>
          </w:tcPr>
          <w:p>
            <w:pPr>
              <w:pStyle w:val="Compact"/>
              <w:jc w:val="left"/>
            </w:pPr>
            <w:r>
              <w:rPr>
                <w:sz w:val="17"/>
              </w:rPr>
              <w:t xml:space="preserve">Agent behaviour used</w:t>
            </w:r>
          </w:p>
        </w:tc>
      </w:tr>
      <w:tr>
        <w:tc>
          <w:tcPr>
            <w:tcW w:w="2980" w:type="dxa"/>
          </w:tcPr>
          <w:p>
            <w:pPr>
              <w:pStyle w:val="Compact"/>
              <w:jc w:val="left"/>
            </w:pPr>
            <w:r>
              <w:rPr>
                <w:sz w:val="17"/>
              </w:rPr>
              <w:t xml:space="preserve">"Can I afford X?"</w:t>
            </w:r>
          </w:p>
        </w:tc>
        <w:tc>
          <w:tcPr>
            <w:tcW w:w="5666" w:type="dxa"/>
          </w:tcPr>
          <w:p>
            <w:pPr>
              <w:pStyle w:val="Compact"/>
              <w:jc w:val="left"/>
            </w:pPr>
            <w:r>
              <w:rPr>
                <w:sz w:val="17"/>
              </w:rPr>
              <w:t xml:space="preserve">Which data matters depends on the item, price, date, and the user's goals; 3–4 lookups must be chosen and combined</w:t>
            </w:r>
          </w:p>
        </w:tc>
        <w:tc>
          <w:tcPr>
            <w:tcW w:w="5178" w:type="dxa"/>
          </w:tcPr>
          <w:p>
            <w:pPr>
              <w:pStyle w:val="Compact"/>
              <w:jc w:val="left"/>
            </w:pPr>
            <w:r>
              <w:rPr>
                <w:bCs/>
                <w:b/>
                <w:sz w:val="17"/>
              </w:rPr>
              <w:t xml:space="preserve">Planning, tool use, multi-step execution, decision-making</w:t>
            </w:r>
            <w:r>
              <w:rPr>
                <w:sz w:val="17"/>
              </w:rPr>
              <w:t xml:space="preserve"> </w:t>
            </w:r>
            <w:r>
              <w:rPr>
                <w:sz w:val="17"/>
              </w:rPr>
              <w:t xml:space="preserve">(verdict)</w:t>
            </w:r>
          </w:p>
        </w:tc>
      </w:tr>
      <w:tr>
        <w:tc>
          <w:tcPr>
            <w:tcW w:w="2980" w:type="dxa"/>
          </w:tcPr>
          <w:p>
            <w:pPr>
              <w:pStyle w:val="Compact"/>
              <w:jc w:val="left"/>
            </w:pPr>
            <w:r>
              <w:rPr>
                <w:sz w:val="17"/>
              </w:rPr>
              <w:t xml:space="preserve">Goal replanning</w:t>
            </w:r>
          </w:p>
        </w:tc>
        <w:tc>
          <w:tcPr>
            <w:tcW w:w="5666" w:type="dxa"/>
          </w:tcPr>
          <w:p>
            <w:pPr>
              <w:pStyle w:val="Compact"/>
              <w:jc w:val="left"/>
            </w:pPr>
            <w:r>
              <w:rPr>
                <w:sz w:val="17"/>
              </w:rPr>
              <w:t xml:space="preserve">Requires checking feasibility, generating alternatives, then choosing which to propose</w:t>
            </w:r>
          </w:p>
        </w:tc>
        <w:tc>
          <w:tcPr>
            <w:tcW w:w="5178" w:type="dxa"/>
          </w:tcPr>
          <w:p>
            <w:pPr>
              <w:pStyle w:val="Compact"/>
              <w:jc w:val="left"/>
            </w:pPr>
            <w:r>
              <w:rPr>
                <w:bCs/>
                <w:b/>
                <w:sz w:val="17"/>
              </w:rPr>
              <w:t xml:space="preserve">Multi-step reasoning</w:t>
            </w:r>
            <w:r>
              <w:rPr>
                <w:sz w:val="17"/>
              </w:rPr>
              <w:t xml:space="preserve"> </w:t>
            </w:r>
            <w:r>
              <w:rPr>
                <w:sz w:val="17"/>
              </w:rPr>
              <w:t xml:space="preserve">over deterministic goal tools</w:t>
            </w:r>
          </w:p>
        </w:tc>
      </w:tr>
      <w:tr>
        <w:tc>
          <w:tcPr>
            <w:tcW w:w="2980" w:type="dxa"/>
          </w:tcPr>
          <w:p>
            <w:pPr>
              <w:pStyle w:val="Compact"/>
              <w:jc w:val="left"/>
            </w:pPr>
            <w:r>
              <w:rPr>
                <w:sz w:val="17"/>
              </w:rPr>
              <w:t xml:space="preserve">What-if in plain English</w:t>
            </w:r>
          </w:p>
        </w:tc>
        <w:tc>
          <w:tcPr>
            <w:tcW w:w="5666" w:type="dxa"/>
          </w:tcPr>
          <w:p>
            <w:pPr>
              <w:pStyle w:val="Compact"/>
              <w:jc w:val="left"/>
            </w:pPr>
            <w:r>
              <w:rPr>
                <w:sz w:val="17"/>
              </w:rPr>
              <w:t xml:space="preserve">Free text must become structured changes; ambiguity must be detected and clarified</w:t>
            </w:r>
          </w:p>
        </w:tc>
        <w:tc>
          <w:tcPr>
            <w:tcW w:w="5178" w:type="dxa"/>
          </w:tcPr>
          <w:p>
            <w:pPr>
              <w:pStyle w:val="Compact"/>
              <w:jc w:val="left"/>
            </w:pPr>
            <w:r>
              <w:rPr>
                <w:bCs/>
                <w:b/>
                <w:sz w:val="17"/>
              </w:rPr>
              <w:t xml:space="preserve">Reasoning, tool use, clarification</w:t>
            </w:r>
          </w:p>
        </w:tc>
      </w:tr>
      <w:tr>
        <w:tc>
          <w:tcPr>
            <w:tcW w:w="2980" w:type="dxa"/>
          </w:tcPr>
          <w:p>
            <w:pPr>
              <w:pStyle w:val="Compact"/>
              <w:jc w:val="left"/>
            </w:pPr>
            <w:r>
              <w:rPr>
                <w:sz w:val="17"/>
              </w:rPr>
              <w:t xml:space="preserve">Follow-up questions ("and last month?")</w:t>
            </w:r>
          </w:p>
        </w:tc>
        <w:tc>
          <w:tcPr>
            <w:tcW w:w="5666" w:type="dxa"/>
          </w:tcPr>
          <w:p>
            <w:pPr>
              <w:pStyle w:val="Compact"/>
              <w:jc w:val="left"/>
            </w:pPr>
            <w:r>
              <w:rPr>
                <w:sz w:val="17"/>
              </w:rPr>
              <w:t xml:space="preserve">Needs context from earlier turns and stored user preferences</w:t>
            </w:r>
          </w:p>
        </w:tc>
        <w:tc>
          <w:tcPr>
            <w:tcW w:w="5178" w:type="dxa"/>
          </w:tcPr>
          <w:p>
            <w:pPr>
              <w:pStyle w:val="Compact"/>
              <w:jc w:val="left"/>
            </w:pPr>
            <w:r>
              <w:rPr>
                <w:bCs/>
                <w:b/>
                <w:sz w:val="17"/>
              </w:rPr>
              <w:t xml:space="preserve">Memory</w:t>
            </w:r>
            <w:r>
              <w:rPr>
                <w:sz w:val="17"/>
              </w:rPr>
              <w:t xml:space="preserve"> </w:t>
            </w:r>
            <w:r>
              <w:rPr>
                <w:sz w:val="17"/>
              </w:rPr>
              <w:t xml:space="preserve">(short-term and long-term)</w:t>
            </w:r>
          </w:p>
        </w:tc>
      </w:tr>
      <w:tr>
        <w:tc>
          <w:tcPr>
            <w:tcW w:w="2980" w:type="dxa"/>
          </w:tcPr>
          <w:p>
            <w:pPr>
              <w:pStyle w:val="Compact"/>
              <w:jc w:val="left"/>
            </w:pPr>
            <w:r>
              <w:rPr>
                <w:sz w:val="17"/>
              </w:rPr>
              <w:t xml:space="preserve">Trustworthy numbers</w:t>
            </w:r>
          </w:p>
        </w:tc>
        <w:tc>
          <w:tcPr>
            <w:tcW w:w="5666" w:type="dxa"/>
          </w:tcPr>
          <w:p>
            <w:pPr>
              <w:pStyle w:val="Compact"/>
              <w:jc w:val="left"/>
            </w:pPr>
            <w:r>
              <w:rPr>
                <w:sz w:val="17"/>
              </w:rPr>
              <w:t xml:space="preserve">LLMs are unreliable at arithmetic</w:t>
            </w:r>
          </w:p>
        </w:tc>
        <w:tc>
          <w:tcPr>
            <w:tcW w:w="5178" w:type="dxa"/>
          </w:tcPr>
          <w:p>
            <w:pPr>
              <w:pStyle w:val="Compact"/>
              <w:jc w:val="left"/>
            </w:pPr>
            <w:r>
              <w:rPr>
                <w:bCs/>
                <w:b/>
                <w:sz w:val="17"/>
              </w:rPr>
              <w:t xml:space="preserve">Retrieval via tools + grounding check</w:t>
            </w:r>
            <w:r>
              <w:rPr>
                <w:sz w:val="17"/>
              </w:rPr>
              <w:t xml:space="preserve">: the LLM never computes money values</w:t>
            </w:r>
          </w:p>
        </w:tc>
      </w:tr>
    </w:tbl>
    <w:p>
      <w:pPr>
        <w:pStyle w:val="BodyText"/>
      </w:pPr>
      <w:r>
        <w:rPr>
          <w:bCs/>
          <w:b/>
        </w:rPr>
        <w:t xml:space="preserve">Design rule:</w:t>
      </w:r>
      <w:r>
        <w:t xml:space="preserve"> </w:t>
      </w:r>
      <w:r>
        <w:rPr>
          <w:iCs/>
          <w:i/>
        </w:rPr>
        <w:t xml:space="preserve">the LLM decides what to look up and how to explain; deterministic code computes every number.</w:t>
      </w:r>
    </w:p>
    <w:bookmarkEnd w:id="26"/>
    <w:bookmarkStart w:id="27" w:name="X79cee11f1c98c638eb215f3470192ca02171583"/>
    <w:p>
      <w:pPr>
        <w:pStyle w:val="Heading3"/>
      </w:pPr>
      <w:r>
        <w:t xml:space="preserve">1.5 AI/LLM models</w:t>
      </w:r>
    </w:p>
    <w:tbl>
      <w:tblPr>
        <w:tblStyle w:val="Table"/>
        <w:tblLook w:firstRow="1" w:lastRow="0" w:firstColumn="0" w:lastColumn="0" w:noHBand="0" w:noVBand="0" w:val="0020"/>
        <w:jc w:val="start"/>
        <w:tblW w:w="13824" w:type="dxa"/>
        <w:tblLayout w:type="fixed"/>
      </w:tblPr>
      <w:tblGrid>
        <w:gridCol w:w="4098"/>
        <w:gridCol w:w="5000"/>
        <w:gridCol w:w="4726"/>
      </w:tblGrid>
      <w:tr>
        <w:trPr>
          <w:tblHeader w:val="true"/>
        </w:trPr>
        <w:tc>
          <w:tcPr>
            <w:tcW w:w="4098" w:type="dxa"/>
          </w:tcPr>
          <w:p>
            <w:pPr>
              <w:pStyle w:val="Compact"/>
              <w:jc w:val="left"/>
            </w:pPr>
            <w:r>
              <w:rPr>
                <w:sz w:val="17"/>
              </w:rPr>
              <w:t xml:space="preserve">Role</w:t>
            </w:r>
          </w:p>
        </w:tc>
        <w:tc>
          <w:tcPr>
            <w:tcW w:w="5000" w:type="dxa"/>
          </w:tcPr>
          <w:p>
            <w:pPr>
              <w:pStyle w:val="Compact"/>
              <w:jc w:val="left"/>
            </w:pPr>
            <w:r>
              <w:rPr>
                <w:sz w:val="17"/>
              </w:rPr>
              <w:t xml:space="preserve">Model</w:t>
            </w:r>
          </w:p>
        </w:tc>
        <w:tc>
          <w:tcPr>
            <w:tcW w:w="4726" w:type="dxa"/>
          </w:tcPr>
          <w:p>
            <w:pPr>
              <w:pStyle w:val="Compact"/>
              <w:jc w:val="left"/>
            </w:pPr>
            <w:r>
              <w:rPr>
                <w:sz w:val="17"/>
              </w:rPr>
              <w:t xml:space="preserve">Used by</w:t>
            </w:r>
          </w:p>
        </w:tc>
      </w:tr>
      <w:tr>
        <w:tc>
          <w:tcPr>
            <w:tcW w:w="4098" w:type="dxa"/>
          </w:tcPr>
          <w:p>
            <w:pPr>
              <w:pStyle w:val="Compact"/>
              <w:jc w:val="left"/>
            </w:pPr>
            <w:r>
              <w:rPr>
                <w:sz w:val="17"/>
              </w:rPr>
              <w:t xml:space="preserve">Agent reasoning, planning, monthly review</w:t>
            </w:r>
          </w:p>
        </w:tc>
        <w:tc>
          <w:tcPr>
            <w:tcW w:w="5000" w:type="dxa"/>
          </w:tcPr>
          <w:p>
            <w:pPr>
              <w:pStyle w:val="Compact"/>
              <w:jc w:val="left"/>
            </w:pPr>
            <w:r>
              <w:rPr>
                <w:sz w:val="17"/>
              </w:rPr>
              <w:t xml:space="preserve">Claude Sonnet 5 (</w:t>
            </w:r>
            <w:r>
              <w:rPr>
                <w:rStyle w:val="VerbatimChar"/>
                <w:sz w:val="16"/>
              </w:rPr>
              <w:t xml:space="preserve">claude-sonnet-5</w:t>
            </w:r>
            <w:r>
              <w:rPr>
                <w:sz w:val="17"/>
              </w:rPr>
              <w:t xml:space="preserve">)</w:t>
            </w:r>
          </w:p>
        </w:tc>
        <w:tc>
          <w:tcPr>
            <w:tcW w:w="4726" w:type="dxa"/>
          </w:tcPr>
          <w:p>
            <w:pPr>
              <w:pStyle w:val="Compact"/>
              <w:jc w:val="left"/>
            </w:pPr>
            <w:r>
              <w:rPr>
                <w:rStyle w:val="VerbatimChar"/>
                <w:sz w:val="16"/>
              </w:rPr>
              <w:t xml:space="preserve">Planner</w:t>
            </w:r>
            <w:r>
              <w:rPr>
                <w:sz w:val="17"/>
              </w:rPr>
              <w:t xml:space="preserve"> </w:t>
            </w:r>
            <w:r>
              <w:rPr>
                <w:sz w:val="17"/>
              </w:rPr>
              <w:t xml:space="preserve">(via</w:t>
            </w:r>
            <w:r>
              <w:rPr>
                <w:sz w:val="17"/>
              </w:rPr>
              <w:t xml:space="preserve"> </w:t>
            </w:r>
            <w:r>
              <w:rPr>
                <w:rStyle w:val="VerbatimChar"/>
                <w:sz w:val="16"/>
              </w:rPr>
              <w:t xml:space="preserve">LLMProvider</w:t>
            </w:r>
            <w:r>
              <w:rPr>
                <w:sz w:val="17"/>
              </w:rPr>
              <w:t xml:space="preserve">)</w:t>
            </w:r>
          </w:p>
        </w:tc>
      </w:tr>
      <w:tr>
        <w:tc>
          <w:tcPr>
            <w:tcW w:w="4098" w:type="dxa"/>
          </w:tcPr>
          <w:p>
            <w:pPr>
              <w:pStyle w:val="Compact"/>
              <w:jc w:val="left"/>
            </w:pPr>
            <w:r>
              <w:rPr>
                <w:sz w:val="17"/>
              </w:rPr>
              <w:t xml:space="preserve">Lightweight tasks: categorization fallback, explanations</w:t>
            </w:r>
          </w:p>
        </w:tc>
        <w:tc>
          <w:tcPr>
            <w:tcW w:w="5000" w:type="dxa"/>
          </w:tcPr>
          <w:p>
            <w:pPr>
              <w:pStyle w:val="Compact"/>
              <w:jc w:val="left"/>
            </w:pPr>
            <w:r>
              <w:rPr>
                <w:sz w:val="17"/>
              </w:rPr>
              <w:t xml:space="preserve">Claude Haiku 4.5 (</w:t>
            </w:r>
            <w:r>
              <w:rPr>
                <w:rStyle w:val="VerbatimChar"/>
                <w:sz w:val="16"/>
              </w:rPr>
              <w:t xml:space="preserve">claude-haiku-4-5-20251001</w:t>
            </w:r>
            <w:r>
              <w:rPr>
                <w:sz w:val="17"/>
              </w:rPr>
              <w:t xml:space="preserve">)</w:t>
            </w:r>
          </w:p>
        </w:tc>
        <w:tc>
          <w:tcPr>
            <w:tcW w:w="4726" w:type="dxa"/>
          </w:tcPr>
          <w:p>
            <w:pPr>
              <w:pStyle w:val="Compact"/>
              <w:jc w:val="left"/>
            </w:pPr>
            <w:r>
              <w:rPr>
                <w:rStyle w:val="VerbatimChar"/>
                <w:sz w:val="16"/>
              </w:rPr>
              <w:t xml:space="preserve">LLMCategorizationStrategy</w:t>
            </w:r>
            <w:r>
              <w:rPr>
                <w:sz w:val="17"/>
              </w:rPr>
              <w:t xml:space="preserve">,</w:t>
            </w:r>
            <w:r>
              <w:rPr>
                <w:sz w:val="17"/>
              </w:rPr>
              <w:t xml:space="preserve"> </w:t>
            </w:r>
            <w:r>
              <w:rPr>
                <w:rStyle w:val="VerbatimChar"/>
                <w:sz w:val="16"/>
              </w:rPr>
              <w:t xml:space="preserve">ExplanationService</w:t>
            </w:r>
          </w:p>
        </w:tc>
      </w:tr>
      <w:tr>
        <w:tc>
          <w:tcPr>
            <w:tcW w:w="4098" w:type="dxa"/>
          </w:tcPr>
          <w:p>
            <w:pPr>
              <w:pStyle w:val="Compact"/>
              <w:jc w:val="left"/>
            </w:pPr>
            <w:r>
              <w:rPr>
                <w:sz w:val="17"/>
              </w:rPr>
              <w:t xml:space="preserve">Offline development and automated tests</w:t>
            </w:r>
          </w:p>
        </w:tc>
        <w:tc>
          <w:tcPr>
            <w:tcW w:w="5000" w:type="dxa"/>
          </w:tcPr>
          <w:p>
            <w:pPr>
              <w:pStyle w:val="Compact"/>
              <w:jc w:val="left"/>
            </w:pPr>
            <w:r>
              <w:rPr>
                <w:rStyle w:val="VerbatimChar"/>
                <w:sz w:val="16"/>
              </w:rPr>
              <w:t xml:space="preserve">MockLLMProvider</w:t>
            </w:r>
            <w:r>
              <w:rPr>
                <w:sz w:val="17"/>
              </w:rPr>
              <w:t xml:space="preserve"> </w:t>
            </w:r>
            <w:r>
              <w:rPr>
                <w:sz w:val="17"/>
              </w:rPr>
              <w:t xml:space="preserve">(scripted replies)</w:t>
            </w:r>
          </w:p>
        </w:tc>
        <w:tc>
          <w:tcPr>
            <w:tcW w:w="4726" w:type="dxa"/>
          </w:tcPr>
          <w:p>
            <w:pPr>
              <w:pStyle w:val="Compact"/>
              <w:jc w:val="left"/>
            </w:pPr>
            <w:r>
              <w:rPr>
                <w:sz w:val="17"/>
              </w:rPr>
              <w:t xml:space="preserve">Unit and integration tests</w:t>
            </w:r>
          </w:p>
        </w:tc>
      </w:tr>
    </w:tbl>
    <w:p>
      <w:pPr>
        <w:pStyle w:val="BodyText"/>
      </w:pPr>
      <w:r>
        <w:t xml:space="preserve">All models sit behind one interface,</w:t>
      </w:r>
      <w:r>
        <w:t xml:space="preserve"> </w:t>
      </w:r>
      <w:r>
        <w:rPr>
          <w:rStyle w:val="VerbatimChar"/>
        </w:rPr>
        <w:t xml:space="preserve">LLMProvider</w:t>
      </w:r>
      <w:r>
        <w:t xml:space="preserve">, and are reached through</w:t>
      </w:r>
      <w:r>
        <w:t xml:space="preserve"> </w:t>
      </w:r>
      <w:r>
        <w:rPr>
          <w:bCs/>
          <w:b/>
        </w:rPr>
        <w:t xml:space="preserve">LangChain4j</w:t>
      </w:r>
      <w:r>
        <w:t xml:space="preserve"> </w:t>
      </w:r>
      <w:r>
        <w:t xml:space="preserve">(its</w:t>
      </w:r>
      <w:r>
        <w:t xml:space="preserve"> </w:t>
      </w:r>
      <w:r>
        <w:rPr>
          <w:rStyle w:val="VerbatimChar"/>
        </w:rPr>
        <w:t xml:space="preserve">langchain4j-anthropic</w:t>
      </w:r>
      <w:r>
        <w:t xml:space="preserve"> </w:t>
      </w:r>
      <w:r>
        <w:t xml:space="preserve">module), wrapped by</w:t>
      </w:r>
      <w:r>
        <w:t xml:space="preserve"> </w:t>
      </w:r>
      <w:r>
        <w:rPr>
          <w:rStyle w:val="VerbatimChar"/>
        </w:rPr>
        <w:t xml:space="preserve">ClaudeProvider</w:t>
      </w:r>
      <w:r>
        <w:t xml:space="preserve"> </w:t>
      </w:r>
      <w:r>
        <w:t xml:space="preserve">(see the Adapter pattern in Section 4 and the LangChain4j table in Section 1.6). Model names are read from</w:t>
      </w:r>
      <w:r>
        <w:t xml:space="preserve"> </w:t>
      </w:r>
      <w:r>
        <w:rPr>
          <w:rStyle w:val="VerbatimChar"/>
        </w:rPr>
        <w:t xml:space="preserve">config.properties</w:t>
      </w:r>
      <w:r>
        <w:t xml:space="preserve">, so any other provider can be substituted without changing agent code.</w:t>
      </w:r>
    </w:p>
    <w:bookmarkEnd w:id="27"/>
    <w:bookmarkStart w:id="28" w:name="Xf27cb8dbf961770cd663b9a3d2eec8918ea856b"/>
    <w:p>
      <w:pPr>
        <w:pStyle w:val="Heading3"/>
      </w:pPr>
      <w:r>
        <w:t xml:space="preserve">1.6 How the AI interacts with the rest of the software</w:t>
      </w:r>
    </w:p>
    <w:p>
      <w:pPr>
        <w:numPr>
          <w:ilvl w:val="0"/>
          <w:numId w:val="1003"/>
        </w:numPr>
        <w:pStyle w:val="Compact"/>
      </w:pPr>
      <w:r>
        <w:rPr>
          <w:bCs/>
          <w:b/>
        </w:rPr>
        <w:t xml:space="preserve">The LLM never touches the database or the UI.</w:t>
      </w:r>
      <w:r>
        <w:t xml:space="preserve"> </w:t>
      </w:r>
      <w:r>
        <w:rPr>
          <w:rStyle w:val="VerbatimChar"/>
        </w:rPr>
        <w:t xml:space="preserve">Planner</w:t>
      </w:r>
      <w:r>
        <w:t xml:space="preserve"> </w:t>
      </w:r>
      <w:r>
        <w:t xml:space="preserve">asks it for one step at a time: either a native tool-call request (becomes a</w:t>
      </w:r>
      <w:r>
        <w:t xml:space="preserve"> </w:t>
      </w:r>
      <w:r>
        <w:rPr>
          <w:rStyle w:val="VerbatimChar"/>
        </w:rPr>
        <w:t xml:space="preserve">ToolCallStep</w:t>
      </w:r>
      <w:r>
        <w:t xml:space="preserve">) or a final answer (a</w:t>
      </w:r>
      <w:r>
        <w:t xml:space="preserve"> </w:t>
      </w:r>
      <w:r>
        <w:rPr>
          <w:rStyle w:val="VerbatimChar"/>
        </w:rPr>
        <w:t xml:space="preserve">FinalAnswerStep</w:t>
      </w:r>
      <w:r>
        <w:t xml:space="preserve">).</w:t>
      </w:r>
    </w:p>
    <w:p>
      <w:pPr>
        <w:numPr>
          <w:ilvl w:val="0"/>
          <w:numId w:val="1003"/>
        </w:numPr>
        <w:pStyle w:val="Compact"/>
      </w:pPr>
      <w:r>
        <w:rPr>
          <w:bCs/>
          <w:b/>
        </w:rPr>
        <w:t xml:space="preserve">Tools are a whitelist.</w:t>
      </w:r>
      <w:r>
        <w:t xml:space="preserve"> </w:t>
      </w:r>
      <w:r>
        <w:rPr>
          <w:rStyle w:val="VerbatimChar"/>
        </w:rPr>
        <w:t xml:space="preserve">ToolManager</w:t>
      </w:r>
      <w:r>
        <w:t xml:space="preserve"> </w:t>
      </w:r>
      <w:r>
        <w:t xml:space="preserve">validates arguments against each</w:t>
      </w:r>
      <w:r>
        <w:t xml:space="preserve"> </w:t>
      </w:r>
      <w:r>
        <w:rPr>
          <w:rStyle w:val="VerbatimChar"/>
        </w:rPr>
        <w:t xml:space="preserve">ToolSpec</w:t>
      </w:r>
      <w:r>
        <w:t xml:space="preserve"> </w:t>
      </w:r>
      <w:r>
        <w:t xml:space="preserve">before running a</w:t>
      </w:r>
      <w:r>
        <w:t xml:space="preserve"> </w:t>
      </w:r>
      <w:r>
        <w:rPr>
          <w:rStyle w:val="VerbatimChar"/>
        </w:rPr>
        <w:t xml:space="preserve">Tool</w:t>
      </w:r>
      <w:r>
        <w:t xml:space="preserve">; invalid calls are never executed.</w:t>
      </w:r>
    </w:p>
    <w:p>
      <w:pPr>
        <w:numPr>
          <w:ilvl w:val="0"/>
          <w:numId w:val="1003"/>
        </w:numPr>
        <w:pStyle w:val="Compact"/>
      </w:pPr>
      <w:r>
        <w:rPr>
          <w:bCs/>
          <w:b/>
        </w:rPr>
        <w:t xml:space="preserve">Numbers come from tools only.</w:t>
      </w:r>
      <w:r>
        <w:t xml:space="preserve"> </w:t>
      </w:r>
      <w:r>
        <w:rPr>
          <w:rStyle w:val="VerbatimChar"/>
        </w:rPr>
        <w:t xml:space="preserve">GroundingChecker</w:t>
      </w:r>
      <w:r>
        <w:t xml:space="preserve"> </w:t>
      </w:r>
      <w:r>
        <w:t xml:space="preserve">compares figures in the final answer with tool results and triggers a correction if any are unsupported.</w:t>
      </w:r>
    </w:p>
    <w:p>
      <w:pPr>
        <w:numPr>
          <w:ilvl w:val="0"/>
          <w:numId w:val="1003"/>
        </w:numPr>
        <w:pStyle w:val="Compact"/>
      </w:pPr>
      <w:r>
        <w:rPr>
          <w:bCs/>
          <w:b/>
        </w:rPr>
        <w:t xml:space="preserve">Changes go through proposals.</w:t>
      </w:r>
      <w:r>
        <w:t xml:space="preserve"> </w:t>
      </w:r>
      <w:r>
        <w:t xml:space="preserve">Agent suggestions become</w:t>
      </w:r>
      <w:r>
        <w:t xml:space="preserve"> </w:t>
      </w:r>
      <w:r>
        <w:rPr>
          <w:rStyle w:val="VerbatimChar"/>
        </w:rPr>
        <w:t xml:space="preserve">Proposal</w:t>
      </w:r>
      <w:r>
        <w:t xml:space="preserve"> </w:t>
      </w:r>
      <w:r>
        <w:t xml:space="preserve">objects that the user approves; approval runs an undoable</w:t>
      </w:r>
      <w:r>
        <w:t xml:space="preserve"> </w:t>
      </w:r>
      <w:r>
        <w:rPr>
          <w:rStyle w:val="VerbatimChar"/>
        </w:rPr>
        <w:t xml:space="preserve">Command</w:t>
      </w:r>
      <w:r>
        <w:t xml:space="preserve">.</w:t>
      </w:r>
    </w:p>
    <w:p>
      <w:pPr>
        <w:numPr>
          <w:ilvl w:val="0"/>
          <w:numId w:val="1003"/>
        </w:numPr>
        <w:pStyle w:val="Compact"/>
      </w:pPr>
      <w:r>
        <w:rPr>
          <w:bCs/>
          <w:b/>
        </w:rPr>
        <w:t xml:space="preserve">Memory is explicit.</w:t>
      </w:r>
      <w:r>
        <w:t xml:space="preserve"> </w:t>
      </w:r>
      <w:r>
        <w:rPr>
          <w:rStyle w:val="VerbatimChar"/>
        </w:rPr>
        <w:t xml:space="preserve">MemoryManager</w:t>
      </w:r>
      <w:r>
        <w:t xml:space="preserve"> </w:t>
      </w:r>
      <w:r>
        <w:t xml:space="preserve">supplies bounded recent messages and stored preferences (e.g., protected categories such as Groceries).</w:t>
      </w:r>
    </w:p>
    <w:p>
      <w:pPr>
        <w:numPr>
          <w:ilvl w:val="0"/>
          <w:numId w:val="1003"/>
        </w:numPr>
        <w:pStyle w:val="Compact"/>
      </w:pPr>
      <w:r>
        <w:rPr>
          <w:bCs/>
          <w:b/>
        </w:rPr>
        <w:t xml:space="preserve">Graceful degradation.</w:t>
      </w:r>
      <w:r>
        <w:t xml:space="preserve"> </w:t>
      </w:r>
      <w:r>
        <w:t xml:space="preserve">If the LLM is unavailable, deterministic fallbacks are used (template explanations, "Uncategorized" flag, metrics-only review).</w:t>
      </w:r>
    </w:p>
    <w:p>
      <w:pPr>
        <w:pStyle w:val="FirstParagraph"/>
      </w:pPr>
      <w:r>
        <w:rPr>
          <w:bCs/>
          <w:b/>
        </w:rPr>
        <w:t xml:space="preserve">Where the LLM is used.</w:t>
      </w:r>
      <w:r>
        <w:t xml:space="preserve"> </w:t>
      </w:r>
      <w:r>
        <w:t xml:space="preserve">There are three kinds of use, and nowhere else:</w:t>
      </w:r>
    </w:p>
    <w:tbl>
      <w:tblPr>
        <w:tblStyle w:val="Table"/>
        <w:tblLook w:firstRow="1" w:lastRow="0" w:firstColumn="0" w:lastColumn="0" w:noHBand="0" w:noVBand="0" w:val="0020"/>
        <w:jc w:val="start"/>
        <w:tblW w:w="13824" w:type="dxa"/>
        <w:tblLayout w:type="fixed"/>
      </w:tblPr>
      <w:tblGrid>
        <w:gridCol w:w="2011"/>
        <w:gridCol w:w="1819"/>
        <w:gridCol w:w="1452"/>
        <w:gridCol w:w="4348"/>
        <w:gridCol w:w="4194"/>
      </w:tblGrid>
      <w:tr>
        <w:trPr>
          <w:tblHeader w:val="true"/>
        </w:trPr>
        <w:tc>
          <w:tcPr>
            <w:tcW w:w="2011" w:type="dxa"/>
          </w:tcPr>
          <w:p>
            <w:pPr>
              <w:pStyle w:val="Compact"/>
              <w:jc w:val="left"/>
            </w:pPr>
            <w:r>
              <w:rPr>
                <w:sz w:val="17"/>
              </w:rPr>
              <w:t xml:space="preserve">Kind of use</w:t>
            </w:r>
          </w:p>
        </w:tc>
        <w:tc>
          <w:tcPr>
            <w:tcW w:w="1819" w:type="dxa"/>
          </w:tcPr>
          <w:p>
            <w:pPr>
              <w:pStyle w:val="Compact"/>
              <w:jc w:val="left"/>
            </w:pPr>
            <w:r>
              <w:rPr>
                <w:sz w:val="17"/>
              </w:rPr>
              <w:t xml:space="preserve">Features</w:t>
            </w:r>
          </w:p>
        </w:tc>
        <w:tc>
          <w:tcPr>
            <w:tcW w:w="1452" w:type="dxa"/>
          </w:tcPr>
          <w:p>
            <w:pPr>
              <w:pStyle w:val="Compact"/>
              <w:jc w:val="left"/>
            </w:pPr>
            <w:r>
              <w:rPr>
                <w:sz w:val="17"/>
              </w:rPr>
              <w:t xml:space="preserve">Model</w:t>
            </w:r>
          </w:p>
        </w:tc>
        <w:tc>
          <w:tcPr>
            <w:tcW w:w="4348" w:type="dxa"/>
          </w:tcPr>
          <w:p>
            <w:pPr>
              <w:pStyle w:val="Compact"/>
              <w:jc w:val="left"/>
            </w:pPr>
            <w:r>
              <w:rPr>
                <w:sz w:val="17"/>
              </w:rPr>
              <w:t xml:space="preserve">What the LLM does</w:t>
            </w:r>
          </w:p>
        </w:tc>
        <w:tc>
          <w:tcPr>
            <w:tcW w:w="4194" w:type="dxa"/>
          </w:tcPr>
          <w:p>
            <w:pPr>
              <w:pStyle w:val="Compact"/>
              <w:jc w:val="left"/>
            </w:pPr>
            <w:r>
              <w:rPr>
                <w:sz w:val="17"/>
              </w:rPr>
              <w:t xml:space="preserve">Without the LLM</w:t>
            </w:r>
          </w:p>
        </w:tc>
      </w:tr>
      <w:tr>
        <w:tc>
          <w:tcPr>
            <w:tcW w:w="2011" w:type="dxa"/>
          </w:tcPr>
          <w:p>
            <w:pPr>
              <w:pStyle w:val="Compact"/>
              <w:jc w:val="left"/>
            </w:pPr>
            <w:r>
              <w:rPr>
                <w:bCs/>
                <w:b/>
                <w:sz w:val="17"/>
              </w:rPr>
              <w:t xml:space="preserve">1. Classify</w:t>
            </w:r>
          </w:p>
        </w:tc>
        <w:tc>
          <w:tcPr>
            <w:tcW w:w="1819" w:type="dxa"/>
          </w:tcPr>
          <w:p>
            <w:pPr>
              <w:pStyle w:val="Compact"/>
              <w:jc w:val="left"/>
            </w:pPr>
            <w:r>
              <w:rPr>
                <w:sz w:val="17"/>
              </w:rPr>
              <w:t xml:space="preserve">F02</w:t>
            </w:r>
          </w:p>
        </w:tc>
        <w:tc>
          <w:tcPr>
            <w:tcW w:w="1452" w:type="dxa"/>
          </w:tcPr>
          <w:p>
            <w:pPr>
              <w:pStyle w:val="Compact"/>
              <w:jc w:val="left"/>
            </w:pPr>
            <w:r>
              <w:rPr>
                <w:sz w:val="17"/>
              </w:rPr>
              <w:t xml:space="preserve">Claude Haiku 4.5</w:t>
            </w:r>
          </w:p>
        </w:tc>
        <w:tc>
          <w:tcPr>
            <w:tcW w:w="4348" w:type="dxa"/>
          </w:tcPr>
          <w:p>
            <w:pPr>
              <w:pStyle w:val="Compact"/>
              <w:jc w:val="left"/>
            </w:pPr>
            <w:r>
              <w:rPr>
                <w:sz w:val="17"/>
              </w:rPr>
              <w:t xml:space="preserve">Picks a category for a merchant that no learned rule or keyword recognizes</w:t>
            </w:r>
          </w:p>
        </w:tc>
        <w:tc>
          <w:tcPr>
            <w:tcW w:w="4194" w:type="dxa"/>
          </w:tcPr>
          <w:p>
            <w:pPr>
              <w:pStyle w:val="Compact"/>
              <w:jc w:val="left"/>
            </w:pPr>
            <w:r>
              <w:rPr>
                <w:sz w:val="17"/>
              </w:rPr>
              <w:t xml:space="preserve">The transaction is marked</w:t>
            </w:r>
            <w:r>
              <w:rPr>
                <w:sz w:val="17"/>
              </w:rPr>
              <w:t xml:space="preserve"> </w:t>
            </w:r>
            <w:r>
              <w:rPr>
                <w:rStyle w:val="VerbatimChar"/>
                <w:sz w:val="16"/>
              </w:rPr>
              <w:t xml:space="preserve">UNCATEGORIZED</w:t>
            </w:r>
            <w:r>
              <w:rPr>
                <w:sz w:val="17"/>
              </w:rPr>
              <w:t xml:space="preserve"> </w:t>
            </w:r>
            <w:r>
              <w:rPr>
                <w:sz w:val="17"/>
              </w:rPr>
              <w:t xml:space="preserve">for the user to fix</w:t>
            </w:r>
          </w:p>
        </w:tc>
      </w:tr>
      <w:tr>
        <w:tc>
          <w:tcPr>
            <w:tcW w:w="2011" w:type="dxa"/>
          </w:tcPr>
          <w:p>
            <w:pPr>
              <w:pStyle w:val="Compact"/>
              <w:jc w:val="left"/>
            </w:pPr>
            <w:r>
              <w:rPr>
                <w:bCs/>
                <w:b/>
                <w:sz w:val="17"/>
              </w:rPr>
              <w:t xml:space="preserve">2. Explain</w:t>
            </w:r>
          </w:p>
        </w:tc>
        <w:tc>
          <w:tcPr>
            <w:tcW w:w="1819" w:type="dxa"/>
          </w:tcPr>
          <w:p>
            <w:pPr>
              <w:pStyle w:val="Compact"/>
              <w:jc w:val="left"/>
            </w:pPr>
            <w:r>
              <w:rPr>
                <w:sz w:val="17"/>
              </w:rPr>
              <w:t xml:space="preserve">F04, F05, F06, F07</w:t>
            </w:r>
          </w:p>
        </w:tc>
        <w:tc>
          <w:tcPr>
            <w:tcW w:w="1452" w:type="dxa"/>
          </w:tcPr>
          <w:p>
            <w:pPr>
              <w:pStyle w:val="Compact"/>
              <w:jc w:val="left"/>
            </w:pPr>
            <w:r>
              <w:rPr>
                <w:sz w:val="17"/>
              </w:rPr>
              <w:t xml:space="preserve">Claude Haiku 4.5</w:t>
            </w:r>
          </w:p>
        </w:tc>
        <w:tc>
          <w:tcPr>
            <w:tcW w:w="4348" w:type="dxa"/>
          </w:tcPr>
          <w:p>
            <w:pPr>
              <w:pStyle w:val="Compact"/>
              <w:jc w:val="left"/>
            </w:pPr>
            <w:r>
              <w:rPr>
                <w:sz w:val="17"/>
              </w:rPr>
              <w:t xml:space="preserve">Turns numbers already computed by code into plain-language text and tips</w:t>
            </w:r>
          </w:p>
        </w:tc>
        <w:tc>
          <w:tcPr>
            <w:tcW w:w="4194" w:type="dxa"/>
          </w:tcPr>
          <w:p>
            <w:pPr>
              <w:pStyle w:val="Compact"/>
              <w:jc w:val="left"/>
            </w:pPr>
            <w:r>
              <w:rPr>
                <w:sz w:val="17"/>
              </w:rPr>
              <w:t xml:space="preserve">A template sentence built from the same numbers</w:t>
            </w:r>
          </w:p>
        </w:tc>
      </w:tr>
      <w:tr>
        <w:tc>
          <w:tcPr>
            <w:tcW w:w="2011" w:type="dxa"/>
          </w:tcPr>
          <w:p>
            <w:pPr>
              <w:pStyle w:val="Compact"/>
              <w:jc w:val="left"/>
            </w:pPr>
            <w:r>
              <w:rPr>
                <w:bCs/>
                <w:b/>
                <w:sz w:val="17"/>
              </w:rPr>
              <w:t xml:space="preserve">3. Plan and reason with tools (the agent)</w:t>
            </w:r>
          </w:p>
        </w:tc>
        <w:tc>
          <w:tcPr>
            <w:tcW w:w="1819" w:type="dxa"/>
          </w:tcPr>
          <w:p>
            <w:pPr>
              <w:pStyle w:val="Compact"/>
              <w:jc w:val="left"/>
            </w:pPr>
            <w:r>
              <w:rPr>
                <w:sz w:val="17"/>
              </w:rPr>
              <w:t xml:space="preserve">F08, F09, F10, F11, F12</w:t>
            </w:r>
          </w:p>
        </w:tc>
        <w:tc>
          <w:tcPr>
            <w:tcW w:w="1452" w:type="dxa"/>
          </w:tcPr>
          <w:p>
            <w:pPr>
              <w:pStyle w:val="Compact"/>
              <w:jc w:val="left"/>
            </w:pPr>
            <w:r>
              <w:rPr>
                <w:sz w:val="17"/>
              </w:rPr>
              <w:t xml:space="preserve">Claude Sonnet 5</w:t>
            </w:r>
          </w:p>
        </w:tc>
        <w:tc>
          <w:tcPr>
            <w:tcW w:w="4348" w:type="dxa"/>
          </w:tcPr>
          <w:p>
            <w:pPr>
              <w:pStyle w:val="Compact"/>
              <w:jc w:val="left"/>
            </w:pPr>
            <w:r>
              <w:rPr>
                <w:sz w:val="17"/>
              </w:rPr>
              <w:t xml:space="preserve">Decides which tools to call, turns a what-if sentence into structured changes, and writes the verdicts, plans, reviews, answers and suggestions</w:t>
            </w:r>
          </w:p>
        </w:tc>
        <w:tc>
          <w:tcPr>
            <w:tcW w:w="4194" w:type="dxa"/>
          </w:tcPr>
          <w:p>
            <w:pPr>
              <w:pStyle w:val="Compact"/>
              <w:jc w:val="left"/>
            </w:pPr>
            <w:r>
              <w:rPr>
                <w:sz w:val="17"/>
              </w:rPr>
              <w:t xml:space="preserve">The agent reports that the model is unavailable; F11 falls back to a metrics-only review</w:t>
            </w:r>
          </w:p>
        </w:tc>
      </w:tr>
    </w:tbl>
    <w:p>
      <w:pPr>
        <w:pStyle w:val="BodyText"/>
      </w:pPr>
      <w:r>
        <w:rPr>
          <w:bCs/>
          <w:b/>
        </w:rPr>
        <w:t xml:space="preserve">No LLM at all:</w:t>
      </w:r>
      <w:r>
        <w:t xml:space="preserve"> </w:t>
      </w:r>
      <w:r>
        <w:t xml:space="preserve">F01 (import or add), F03 (plan, budgets, alerts), F13 (the approval workflow itself; the proposals it holds were written by the agent) and F14 (export). In every feature the LLM never computes a number: amounts, forecasts, scores and totals always come from plain code.</w:t>
      </w:r>
    </w:p>
    <w:p>
      <w:pPr>
        <w:pStyle w:val="BodyText"/>
      </w:pPr>
      <w:r>
        <w:rPr>
          <w:bCs/>
          <w:b/>
        </w:rPr>
        <w:t xml:space="preserve">How LangChain4j is used.</w:t>
      </w:r>
      <w:r>
        <w:t xml:space="preserve"> </w:t>
      </w:r>
      <w:r>
        <w:t xml:space="preserve">LangChain4j offers a low-level tool API (</w:t>
      </w:r>
      <w:r>
        <w:rPr>
          <w:rStyle w:val="VerbatimChar"/>
        </w:rPr>
        <w:t xml:space="preserve">ChatModel</w:t>
      </w:r>
      <w:r>
        <w:t xml:space="preserve"> </w:t>
      </w:r>
      <w:r>
        <w:t xml:space="preserve">plus</w:t>
      </w:r>
      <w:r>
        <w:t xml:space="preserve"> </w:t>
      </w:r>
      <w:r>
        <w:rPr>
          <w:rStyle w:val="VerbatimChar"/>
        </w:rPr>
        <w:t xml:space="preserve">ToolSpecification</w:t>
      </w:r>
      <w:r>
        <w:t xml:space="preserve">) and a high-level one (AI Services with</w:t>
      </w:r>
      <w:r>
        <w:t xml:space="preserve"> </w:t>
      </w:r>
      <w:r>
        <w:rPr>
          <w:rStyle w:val="VerbatimChar"/>
        </w:rPr>
        <w:t xml:space="preserve">@Tool</w:t>
      </w:r>
      <w:r>
        <w:t xml:space="preserve"> </w:t>
      </w:r>
      <w:r>
        <w:t xml:space="preserve">methods). WealthSei deliberately uses the low-level API and keeps the agent loop in its own classes.</w:t>
      </w:r>
    </w:p>
    <w:tbl>
      <w:tblPr>
        <w:tblStyle w:val="Table"/>
        <w:tblLook w:firstRow="1" w:lastRow="0" w:firstColumn="0" w:lastColumn="0" w:noHBand="0" w:noVBand="0" w:val="0020"/>
        <w:jc w:val="start"/>
        <w:tblW w:w="13824" w:type="dxa"/>
        <w:tblLayout w:type="fixed"/>
      </w:tblPr>
      <w:tblGrid>
        <w:gridCol w:w="6789"/>
        <w:gridCol w:w="1085"/>
        <w:gridCol w:w="5950"/>
      </w:tblGrid>
      <w:tr>
        <w:trPr>
          <w:tblHeader w:val="true"/>
        </w:trPr>
        <w:tc>
          <w:tcPr>
            <w:tcW w:w="6789" w:type="dxa"/>
          </w:tcPr>
          <w:p>
            <w:pPr>
              <w:pStyle w:val="Compact"/>
              <w:jc w:val="left"/>
            </w:pPr>
            <w:r>
              <w:rPr>
                <w:sz w:val="17"/>
              </w:rPr>
              <w:t xml:space="preserve">LangChain4j piece</w:t>
            </w:r>
          </w:p>
        </w:tc>
        <w:tc>
          <w:tcPr>
            <w:tcW w:w="1085" w:type="dxa"/>
          </w:tcPr>
          <w:p>
            <w:pPr>
              <w:pStyle w:val="Compact"/>
              <w:jc w:val="left"/>
            </w:pPr>
            <w:r>
              <w:rPr>
                <w:sz w:val="17"/>
              </w:rPr>
              <w:t xml:space="preserve">Used?</w:t>
            </w:r>
          </w:p>
        </w:tc>
        <w:tc>
          <w:tcPr>
            <w:tcW w:w="5950" w:type="dxa"/>
          </w:tcPr>
          <w:p>
            <w:pPr>
              <w:pStyle w:val="Compact"/>
              <w:jc w:val="left"/>
            </w:pPr>
            <w:r>
              <w:rPr>
                <w:sz w:val="17"/>
              </w:rPr>
              <w:t xml:space="preserve">Where and why</w:t>
            </w:r>
          </w:p>
        </w:tc>
      </w:tr>
      <w:tr>
        <w:tc>
          <w:tcPr>
            <w:tcW w:w="6789" w:type="dxa"/>
          </w:tcPr>
          <w:p>
            <w:pPr>
              <w:pStyle w:val="Compact"/>
              <w:jc w:val="left"/>
            </w:pPr>
            <w:r>
              <w:rPr>
                <w:rStyle w:val="VerbatimChar"/>
                <w:sz w:val="16"/>
              </w:rPr>
              <w:t xml:space="preserve">ChatModel</w:t>
            </w:r>
            <w:r>
              <w:rPr>
                <w:sz w:val="17"/>
              </w:rPr>
              <w:t xml:space="preserve"> </w:t>
            </w:r>
            <w:r>
              <w:rPr>
                <w:sz w:val="17"/>
              </w:rPr>
              <w:t xml:space="preserve">(concretely</w:t>
            </w:r>
            <w:r>
              <w:rPr>
                <w:sz w:val="17"/>
              </w:rPr>
              <w:t xml:space="preserve"> </w:t>
            </w:r>
            <w:r>
              <w:rPr>
                <w:rStyle w:val="VerbatimChar"/>
                <w:sz w:val="16"/>
              </w:rPr>
              <w:t xml:space="preserve">AnthropicChatModel</w:t>
            </w:r>
            <w:r>
              <w:rPr>
                <w:sz w:val="17"/>
              </w:rPr>
              <w:t xml:space="preserve">)</w:t>
            </w:r>
          </w:p>
        </w:tc>
        <w:tc>
          <w:tcPr>
            <w:tcW w:w="1085" w:type="dxa"/>
          </w:tcPr>
          <w:p>
            <w:pPr>
              <w:pStyle w:val="Compact"/>
              <w:jc w:val="left"/>
            </w:pPr>
            <w:r>
              <w:rPr>
                <w:sz w:val="17"/>
              </w:rPr>
              <w:t xml:space="preserve">Yes</w:t>
            </w:r>
          </w:p>
        </w:tc>
        <w:tc>
          <w:tcPr>
            <w:tcW w:w="5950" w:type="dxa"/>
          </w:tcPr>
          <w:p>
            <w:pPr>
              <w:pStyle w:val="Compact"/>
              <w:jc w:val="left"/>
            </w:pPr>
            <w:r>
              <w:rPr>
                <w:sz w:val="17"/>
              </w:rPr>
              <w:t xml:space="preserve">The</w:t>
            </w:r>
            <w:r>
              <w:rPr>
                <w:sz w:val="17"/>
              </w:rPr>
              <w:t xml:space="preserve"> </w:t>
            </w:r>
            <w:r>
              <w:rPr>
                <w:iCs/>
                <w:i/>
                <w:sz w:val="17"/>
              </w:rPr>
              <w:t xml:space="preserve">adaptee</w:t>
            </w:r>
            <w:r>
              <w:rPr>
                <w:sz w:val="17"/>
              </w:rPr>
              <w:t xml:space="preserve"> </w:t>
            </w:r>
            <w:r>
              <w:rPr>
                <w:sz w:val="17"/>
              </w:rPr>
              <w:t xml:space="preserve">inside</w:t>
            </w:r>
            <w:r>
              <w:rPr>
                <w:sz w:val="17"/>
              </w:rPr>
              <w:t xml:space="preserve"> </w:t>
            </w:r>
            <w:r>
              <w:rPr>
                <w:rStyle w:val="VerbatimChar"/>
                <w:sz w:val="16"/>
              </w:rPr>
              <w:t xml:space="preserve">ClaudeProvider</w:t>
            </w:r>
            <w:r>
              <w:rPr>
                <w:sz w:val="17"/>
              </w:rPr>
              <w:t xml:space="preserve"> </w:t>
            </w:r>
            <w:r>
              <w:rPr>
                <w:sz w:val="17"/>
              </w:rPr>
              <w:t xml:space="preserve">(Adapter pattern)</w:t>
            </w:r>
          </w:p>
        </w:tc>
      </w:tr>
      <w:tr>
        <w:tc>
          <w:tcPr>
            <w:tcW w:w="6789" w:type="dxa"/>
          </w:tcPr>
          <w:p>
            <w:pPr>
              <w:pStyle w:val="Compact"/>
              <w:jc w:val="left"/>
            </w:pPr>
            <w:r>
              <w:rPr>
                <w:rStyle w:val="VerbatimChar"/>
                <w:sz w:val="16"/>
              </w:rPr>
              <w:t xml:space="preserve">ChatRequest</w:t>
            </w:r>
            <w:r>
              <w:rPr>
                <w:sz w:val="17"/>
              </w:rPr>
              <w:t xml:space="preserve">,</w:t>
            </w:r>
            <w:r>
              <w:rPr>
                <w:sz w:val="17"/>
              </w:rPr>
              <w:t xml:space="preserve"> </w:t>
            </w:r>
            <w:r>
              <w:rPr>
                <w:rStyle w:val="VerbatimChar"/>
                <w:sz w:val="16"/>
              </w:rPr>
              <w:t xml:space="preserve">ChatResponse</w:t>
            </w:r>
            <w:r>
              <w:rPr>
                <w:sz w:val="17"/>
              </w:rPr>
              <w:t xml:space="preserve"> </w:t>
            </w:r>
            <w:r>
              <w:rPr>
                <w:sz w:val="17"/>
              </w:rPr>
              <w:t xml:space="preserve">and the message types (</w:t>
            </w:r>
            <w:r>
              <w:rPr>
                <w:rStyle w:val="VerbatimChar"/>
                <w:sz w:val="16"/>
              </w:rPr>
              <w:t xml:space="preserve">SystemMessage</w:t>
            </w:r>
            <w:r>
              <w:rPr>
                <w:sz w:val="17"/>
              </w:rPr>
              <w:t xml:space="preserve">,</w:t>
            </w:r>
            <w:r>
              <w:rPr>
                <w:sz w:val="17"/>
              </w:rPr>
              <w:t xml:space="preserve"> </w:t>
            </w:r>
            <w:r>
              <w:rPr>
                <w:rStyle w:val="VerbatimChar"/>
                <w:sz w:val="16"/>
              </w:rPr>
              <w:t xml:space="preserve">UserMessage</w:t>
            </w:r>
            <w:r>
              <w:rPr>
                <w:sz w:val="17"/>
              </w:rPr>
              <w:t xml:space="preserve">,</w:t>
            </w:r>
            <w:r>
              <w:rPr>
                <w:sz w:val="17"/>
              </w:rPr>
              <w:t xml:space="preserve"> </w:t>
            </w:r>
            <w:r>
              <w:rPr>
                <w:rStyle w:val="VerbatimChar"/>
                <w:sz w:val="16"/>
              </w:rPr>
              <w:t xml:space="preserve">AiMessage</w:t>
            </w:r>
            <w:r>
              <w:rPr>
                <w:sz w:val="17"/>
              </w:rPr>
              <w:t xml:space="preserve">,</w:t>
            </w:r>
            <w:r>
              <w:rPr>
                <w:sz w:val="17"/>
              </w:rPr>
              <w:t xml:space="preserve"> </w:t>
            </w:r>
            <w:r>
              <w:rPr>
                <w:rStyle w:val="VerbatimChar"/>
                <w:sz w:val="16"/>
              </w:rPr>
              <w:t xml:space="preserve">ToolExecutionResultMessage</w:t>
            </w:r>
            <w:r>
              <w:rPr>
                <w:sz w:val="17"/>
              </w:rPr>
              <w:t xml:space="preserve">)</w:t>
            </w:r>
          </w:p>
        </w:tc>
        <w:tc>
          <w:tcPr>
            <w:tcW w:w="1085" w:type="dxa"/>
          </w:tcPr>
          <w:p>
            <w:pPr>
              <w:pStyle w:val="Compact"/>
              <w:jc w:val="left"/>
            </w:pPr>
            <w:r>
              <w:rPr>
                <w:sz w:val="17"/>
              </w:rPr>
              <w:t xml:space="preserve">Yes</w:t>
            </w:r>
          </w:p>
        </w:tc>
        <w:tc>
          <w:tcPr>
            <w:tcW w:w="5950" w:type="dxa"/>
          </w:tcPr>
          <w:p>
            <w:pPr>
              <w:pStyle w:val="Compact"/>
              <w:jc w:val="left"/>
            </w:pPr>
            <w:r>
              <w:rPr>
                <w:sz w:val="17"/>
              </w:rPr>
              <w:t xml:space="preserve">Translated to and from our</w:t>
            </w:r>
            <w:r>
              <w:rPr>
                <w:sz w:val="17"/>
              </w:rPr>
              <w:t xml:space="preserve"> </w:t>
            </w:r>
            <w:r>
              <w:rPr>
                <w:rStyle w:val="VerbatimChar"/>
                <w:sz w:val="16"/>
              </w:rPr>
              <w:t xml:space="preserve">LLMRequest</w:t>
            </w:r>
            <w:r>
              <w:rPr>
                <w:sz w:val="17"/>
              </w:rPr>
              <w:t xml:space="preserve"> </w:t>
            </w:r>
            <w:r>
              <w:rPr>
                <w:sz w:val="17"/>
              </w:rPr>
              <w:t xml:space="preserve">/</w:t>
            </w:r>
            <w:r>
              <w:rPr>
                <w:sz w:val="17"/>
              </w:rPr>
              <w:t xml:space="preserve"> </w:t>
            </w:r>
            <w:r>
              <w:rPr>
                <w:rStyle w:val="VerbatimChar"/>
                <w:sz w:val="16"/>
              </w:rPr>
              <w:t xml:space="preserve">LLMResponse</w:t>
            </w:r>
            <w:r>
              <w:rPr>
                <w:sz w:val="17"/>
              </w:rPr>
              <w:t xml:space="preserve"> </w:t>
            </w:r>
            <w:r>
              <w:rPr>
                <w:sz w:val="17"/>
              </w:rPr>
              <w:t xml:space="preserve">inside</w:t>
            </w:r>
            <w:r>
              <w:rPr>
                <w:sz w:val="17"/>
              </w:rPr>
              <w:t xml:space="preserve"> </w:t>
            </w:r>
            <w:r>
              <w:rPr>
                <w:rStyle w:val="VerbatimChar"/>
                <w:sz w:val="16"/>
              </w:rPr>
              <w:t xml:space="preserve">ClaudeProvider</w:t>
            </w:r>
          </w:p>
        </w:tc>
      </w:tr>
      <w:tr>
        <w:tc>
          <w:tcPr>
            <w:tcW w:w="6789" w:type="dxa"/>
          </w:tcPr>
          <w:p>
            <w:pPr>
              <w:pStyle w:val="Compact"/>
              <w:jc w:val="left"/>
            </w:pPr>
            <w:r>
              <w:rPr>
                <w:rStyle w:val="VerbatimChar"/>
                <w:sz w:val="16"/>
              </w:rPr>
              <w:t xml:space="preserve">ToolSpecification</w:t>
            </w:r>
            <w:r>
              <w:rPr>
                <w:sz w:val="17"/>
              </w:rPr>
              <w:t xml:space="preserve">,</w:t>
            </w:r>
            <w:r>
              <w:rPr>
                <w:sz w:val="17"/>
              </w:rPr>
              <w:t xml:space="preserve"> </w:t>
            </w:r>
            <w:r>
              <w:rPr>
                <w:rStyle w:val="VerbatimChar"/>
                <w:sz w:val="16"/>
              </w:rPr>
              <w:t xml:space="preserve">ToolExecutionRequest</w:t>
            </w:r>
          </w:p>
        </w:tc>
        <w:tc>
          <w:tcPr>
            <w:tcW w:w="1085" w:type="dxa"/>
          </w:tcPr>
          <w:p>
            <w:pPr>
              <w:pStyle w:val="Compact"/>
              <w:jc w:val="left"/>
            </w:pPr>
            <w:r>
              <w:rPr>
                <w:sz w:val="17"/>
              </w:rPr>
              <w:t xml:space="preserve">Yes</w:t>
            </w:r>
          </w:p>
        </w:tc>
        <w:tc>
          <w:tcPr>
            <w:tcW w:w="5950" w:type="dxa"/>
          </w:tcPr>
          <w:p>
            <w:pPr>
              <w:pStyle w:val="Compact"/>
              <w:jc w:val="left"/>
            </w:pPr>
            <w:r>
              <w:rPr>
                <w:sz w:val="17"/>
              </w:rPr>
              <w:t xml:space="preserve">Our</w:t>
            </w:r>
            <w:r>
              <w:rPr>
                <w:sz w:val="17"/>
              </w:rPr>
              <w:t xml:space="preserve"> </w:t>
            </w:r>
            <w:r>
              <w:rPr>
                <w:rStyle w:val="VerbatimChar"/>
                <w:sz w:val="16"/>
              </w:rPr>
              <w:t xml:space="preserve">ToolSpec</w:t>
            </w:r>
            <w:r>
              <w:rPr>
                <w:sz w:val="17"/>
              </w:rPr>
              <w:t xml:space="preserve"> </w:t>
            </w:r>
            <w:r>
              <w:rPr>
                <w:sz w:val="17"/>
              </w:rPr>
              <w:t xml:space="preserve">is translated into a</w:t>
            </w:r>
            <w:r>
              <w:rPr>
                <w:sz w:val="17"/>
              </w:rPr>
              <w:t xml:space="preserve"> </w:t>
            </w:r>
            <w:r>
              <w:rPr>
                <w:rStyle w:val="VerbatimChar"/>
                <w:sz w:val="16"/>
              </w:rPr>
              <w:t xml:space="preserve">ToolSpecification</w:t>
            </w:r>
            <w:r>
              <w:rPr>
                <w:sz w:val="17"/>
              </w:rPr>
              <w:t xml:space="preserve">; the model's tool requests come back as our</w:t>
            </w:r>
            <w:r>
              <w:rPr>
                <w:sz w:val="17"/>
              </w:rPr>
              <w:t xml:space="preserve"> </w:t>
            </w:r>
            <w:r>
              <w:rPr>
                <w:rStyle w:val="VerbatimChar"/>
                <w:sz w:val="16"/>
              </w:rPr>
              <w:t xml:space="preserve">ToolCall</w:t>
            </w:r>
            <w:r>
              <w:rPr>
                <w:sz w:val="17"/>
              </w:rPr>
              <w:t xml:space="preserve">s</w:t>
            </w:r>
          </w:p>
        </w:tc>
      </w:tr>
      <w:tr>
        <w:tc>
          <w:tcPr>
            <w:tcW w:w="6789" w:type="dxa"/>
          </w:tcPr>
          <w:p>
            <w:pPr>
              <w:pStyle w:val="Compact"/>
              <w:jc w:val="left"/>
            </w:pPr>
            <w:r>
              <w:rPr>
                <w:rStyle w:val="VerbatimChar"/>
                <w:sz w:val="16"/>
              </w:rPr>
              <w:t xml:space="preserve">ChatMemory</w:t>
            </w:r>
            <w:r>
              <w:rPr>
                <w:sz w:val="17"/>
              </w:rPr>
              <w:t xml:space="preserve"> </w:t>
            </w:r>
            <w:r>
              <w:rPr>
                <w:sz w:val="17"/>
              </w:rPr>
              <w:t xml:space="preserve">(</w:t>
            </w:r>
            <w:r>
              <w:rPr>
                <w:rStyle w:val="VerbatimChar"/>
                <w:sz w:val="16"/>
              </w:rPr>
              <w:t xml:space="preserve">MessageWindowChatMemory</w:t>
            </w:r>
            <w:r>
              <w:rPr>
                <w:sz w:val="17"/>
              </w:rPr>
              <w:t xml:space="preserve">)</w:t>
            </w:r>
          </w:p>
        </w:tc>
        <w:tc>
          <w:tcPr>
            <w:tcW w:w="1085" w:type="dxa"/>
          </w:tcPr>
          <w:p>
            <w:pPr>
              <w:pStyle w:val="Compact"/>
              <w:jc w:val="left"/>
            </w:pPr>
            <w:r>
              <w:rPr>
                <w:sz w:val="17"/>
              </w:rPr>
              <w:t xml:space="preserve">Yes</w:t>
            </w:r>
          </w:p>
        </w:tc>
        <w:tc>
          <w:tcPr>
            <w:tcW w:w="5950" w:type="dxa"/>
          </w:tcPr>
          <w:p>
            <w:pPr>
              <w:pStyle w:val="Compact"/>
              <w:jc w:val="left"/>
            </w:pPr>
            <w:r>
              <w:rPr>
                <w:sz w:val="17"/>
              </w:rPr>
              <w:t xml:space="preserve">Inside</w:t>
            </w:r>
            <w:r>
              <w:rPr>
                <w:sz w:val="17"/>
              </w:rPr>
              <w:t xml:space="preserve"> </w:t>
            </w:r>
            <w:r>
              <w:rPr>
                <w:rStyle w:val="VerbatimChar"/>
                <w:sz w:val="16"/>
              </w:rPr>
              <w:t xml:space="preserve">ConversationMemory</w:t>
            </w:r>
            <w:r>
              <w:rPr>
                <w:sz w:val="17"/>
              </w:rPr>
              <w:t xml:space="preserve">, to keep a bounded window of recent messages</w:t>
            </w:r>
          </w:p>
        </w:tc>
      </w:tr>
      <w:tr>
        <w:tc>
          <w:tcPr>
            <w:tcW w:w="6789" w:type="dxa"/>
          </w:tcPr>
          <w:p>
            <w:pPr>
              <w:pStyle w:val="Compact"/>
              <w:jc w:val="left"/>
            </w:pPr>
            <w:r>
              <w:rPr>
                <w:sz w:val="17"/>
              </w:rPr>
              <w:t xml:space="preserve">AI Services (</w:t>
            </w:r>
            <w:r>
              <w:rPr>
                <w:rStyle w:val="VerbatimChar"/>
                <w:sz w:val="16"/>
              </w:rPr>
              <w:t xml:space="preserve">AiServices</w:t>
            </w:r>
            <w:r>
              <w:rPr>
                <w:sz w:val="17"/>
              </w:rPr>
              <w:t xml:space="preserve">,</w:t>
            </w:r>
            <w:r>
              <w:rPr>
                <w:sz w:val="17"/>
              </w:rPr>
              <w:t xml:space="preserve"> </w:t>
            </w:r>
            <w:r>
              <w:rPr>
                <w:rStyle w:val="VerbatimChar"/>
                <w:sz w:val="16"/>
              </w:rPr>
              <w:t xml:space="preserve">@Tool</w:t>
            </w:r>
            <w:r>
              <w:rPr>
                <w:sz w:val="17"/>
              </w:rPr>
              <w:t xml:space="preserve"> </w:t>
            </w:r>
            <w:r>
              <w:rPr>
                <w:sz w:val="17"/>
              </w:rPr>
              <w:t xml:space="preserve">methods)</w:t>
            </w:r>
          </w:p>
        </w:tc>
        <w:tc>
          <w:tcPr>
            <w:tcW w:w="1085" w:type="dxa"/>
          </w:tcPr>
          <w:p>
            <w:pPr>
              <w:pStyle w:val="Compact"/>
              <w:jc w:val="left"/>
            </w:pPr>
            <w:r>
              <w:rPr>
                <w:bCs/>
                <w:b/>
                <w:sz w:val="17"/>
              </w:rPr>
              <w:t xml:space="preserve">No</w:t>
            </w:r>
          </w:p>
        </w:tc>
        <w:tc>
          <w:tcPr>
            <w:tcW w:w="5950" w:type="dxa"/>
          </w:tcPr>
          <w:p>
            <w:pPr>
              <w:pStyle w:val="Compact"/>
              <w:jc w:val="left"/>
            </w:pPr>
            <w:r>
              <w:rPr>
                <w:sz w:val="17"/>
              </w:rPr>
              <w:t xml:space="preserve">They would run the tool loop for us. We keep the loop in</w:t>
            </w:r>
            <w:r>
              <w:rPr>
                <w:sz w:val="17"/>
              </w:rPr>
              <w:t xml:space="preserve"> </w:t>
            </w:r>
            <w:r>
              <w:rPr>
                <w:rStyle w:val="VerbatimChar"/>
                <w:sz w:val="16"/>
              </w:rPr>
              <w:t xml:space="preserve">AgentController</w:t>
            </w:r>
            <w:r>
              <w:rPr>
                <w:sz w:val="17"/>
              </w:rPr>
              <w:t xml:space="preserve">,</w:t>
            </w:r>
            <w:r>
              <w:rPr>
                <w:sz w:val="17"/>
              </w:rPr>
              <w:t xml:space="preserve"> </w:t>
            </w:r>
            <w:r>
              <w:rPr>
                <w:rStyle w:val="VerbatimChar"/>
                <w:sz w:val="16"/>
              </w:rPr>
              <w:t xml:space="preserve">Planner</w:t>
            </w:r>
            <w:r>
              <w:rPr>
                <w:sz w:val="17"/>
              </w:rPr>
              <w:t xml:space="preserve"> </w:t>
            </w:r>
            <w:r>
              <w:rPr>
                <w:sz w:val="17"/>
              </w:rPr>
              <w:t xml:space="preserve">and</w:t>
            </w:r>
            <w:r>
              <w:rPr>
                <w:sz w:val="17"/>
              </w:rPr>
              <w:t xml:space="preserve"> </w:t>
            </w:r>
            <w:r>
              <w:rPr>
                <w:rStyle w:val="VerbatimChar"/>
                <w:sz w:val="16"/>
              </w:rPr>
              <w:t xml:space="preserve">ToolManager</w:t>
            </w:r>
            <w:r>
              <w:rPr>
                <w:sz w:val="17"/>
              </w:rPr>
              <w:t xml:space="preserve"> </w:t>
            </w:r>
            <w:r>
              <w:rPr>
                <w:sz w:val="17"/>
              </w:rPr>
              <w:t xml:space="preserve">so argument validation, grounding checks, tracing and failure recovery are visible in the design and testable in Stage 3</w:t>
            </w:r>
          </w:p>
        </w:tc>
      </w:tr>
      <w:tr>
        <w:tc>
          <w:tcPr>
            <w:tcW w:w="6789" w:type="dxa"/>
          </w:tcPr>
          <w:p>
            <w:pPr>
              <w:pStyle w:val="Compact"/>
              <w:jc w:val="left"/>
            </w:pPr>
            <w:r>
              <w:rPr>
                <w:sz w:val="17"/>
              </w:rPr>
              <w:t xml:space="preserve">RAG, embeddings</w:t>
            </w:r>
          </w:p>
        </w:tc>
        <w:tc>
          <w:tcPr>
            <w:tcW w:w="1085" w:type="dxa"/>
          </w:tcPr>
          <w:p>
            <w:pPr>
              <w:pStyle w:val="Compact"/>
              <w:jc w:val="left"/>
            </w:pPr>
            <w:r>
              <w:rPr>
                <w:sz w:val="17"/>
              </w:rPr>
              <w:t xml:space="preserve">No</w:t>
            </w:r>
          </w:p>
        </w:tc>
        <w:tc>
          <w:tcPr>
            <w:tcW w:w="5950" w:type="dxa"/>
          </w:tcPr>
          <w:p>
            <w:pPr>
              <w:pStyle w:val="Compact"/>
              <w:jc w:val="left"/>
            </w:pPr>
            <w:r>
              <w:rPr>
                <w:sz w:val="17"/>
              </w:rPr>
              <w:t xml:space="preserve">Not needed: data comes from deterministic tools</w:t>
            </w:r>
          </w:p>
        </w:tc>
      </w:tr>
    </w:tbl>
    <w:bookmarkEnd w:id="28"/>
    <w:bookmarkStart w:id="33" w:name="X87f4402c09a2d0292239657f69af09a096e469e"/>
    <w:p>
      <w:pPr>
        <w:pStyle w:val="Heading3"/>
      </w:pPr>
      <w:r>
        <w:t xml:space="preserve">1.7 Overall architecture</w:t>
      </w:r>
    </w:p>
    <w:p>
      <w:pPr>
        <w:pStyle w:val="FirstParagraph"/>
      </w:pPr>
      <w:r>
        <w:rPr>
          <w:bCs/>
          <w:b/>
        </w:rPr>
        <w:t xml:space="preserve">Planned stack:</w:t>
      </w:r>
      <w:r>
        <w:t xml:space="preserve"> </w:t>
      </w:r>
      <w:r>
        <w:t xml:space="preserve">Java 17;</w:t>
      </w:r>
      <w:r>
        <w:t xml:space="preserve"> </w:t>
      </w:r>
      <w:r>
        <w:rPr>
          <w:bCs/>
          <w:b/>
        </w:rPr>
        <w:t xml:space="preserve">Maven</w:t>
      </w:r>
      <w:r>
        <w:t xml:space="preserve">;</w:t>
      </w:r>
      <w:r>
        <w:t xml:space="preserve"> </w:t>
      </w:r>
      <w:r>
        <w:rPr>
          <w:bCs/>
          <w:b/>
        </w:rPr>
        <w:t xml:space="preserve">JavaFX</w:t>
      </w:r>
      <w:r>
        <w:t xml:space="preserve"> </w:t>
      </w:r>
      <w:r>
        <w:t xml:space="preserve">for the GUI;</w:t>
      </w:r>
      <w:r>
        <w:t xml:space="preserve"> </w:t>
      </w:r>
      <w:r>
        <w:rPr>
          <w:bCs/>
          <w:b/>
        </w:rPr>
        <w:t xml:space="preserve">picocli</w:t>
      </w:r>
      <w:r>
        <w:t xml:space="preserve"> </w:t>
      </w:r>
      <w:r>
        <w:t xml:space="preserve">for the CLI;</w:t>
      </w:r>
      <w:r>
        <w:t xml:space="preserve"> </w:t>
      </w:r>
      <w:r>
        <w:rPr>
          <w:bCs/>
          <w:b/>
        </w:rPr>
        <w:t xml:space="preserve">SQLite</w:t>
      </w:r>
      <w:r>
        <w:t xml:space="preserve"> </w:t>
      </w:r>
      <w:r>
        <w:t xml:space="preserve">via JDBC;</w:t>
      </w:r>
      <w:r>
        <w:t xml:space="preserve"> </w:t>
      </w:r>
      <w:r>
        <w:rPr>
          <w:bCs/>
          <w:b/>
        </w:rPr>
        <w:t xml:space="preserve">LangChain4j</w:t>
      </w:r>
      <w:r>
        <w:t xml:space="preserve"> </w:t>
      </w:r>
      <w:r>
        <w:t xml:space="preserve">(</w:t>
      </w:r>
      <w:r>
        <w:rPr>
          <w:rStyle w:val="VerbatimChar"/>
        </w:rPr>
        <w:t xml:space="preserve">langchain4j-anthropic</w:t>
      </w:r>
      <w:r>
        <w:t xml:space="preserve">) for LLM access;</w:t>
      </w:r>
      <w:r>
        <w:t xml:space="preserve"> </w:t>
      </w:r>
      <w:r>
        <w:rPr>
          <w:bCs/>
          <w:b/>
        </w:rPr>
        <w:t xml:space="preserve">Apache Commons CSV</w:t>
      </w:r>
      <w:r>
        <w:t xml:space="preserve"> </w:t>
      </w:r>
      <w:r>
        <w:t xml:space="preserve">for CSV parsing;</w:t>
      </w:r>
      <w:r>
        <w:t xml:space="preserve"> </w:t>
      </w:r>
      <w:r>
        <w:rPr>
          <w:bCs/>
          <w:b/>
        </w:rPr>
        <w:t xml:space="preserve">Jackson</w:t>
      </w:r>
      <w:r>
        <w:t xml:space="preserve"> </w:t>
      </w:r>
      <w:r>
        <w:t xml:space="preserve">for JSON;</w:t>
      </w:r>
      <w:r>
        <w:t xml:space="preserve"> </w:t>
      </w:r>
      <w:r>
        <w:rPr>
          <w:rStyle w:val="VerbatimChar"/>
        </w:rPr>
        <w:t xml:space="preserve">java.math.BigDecimal</w:t>
      </w:r>
      <w:r>
        <w:t xml:space="preserve"> </w:t>
      </w:r>
      <w:r>
        <w:t xml:space="preserve">for money; Java</w:t>
      </w:r>
      <w:r>
        <w:t xml:space="preserve"> </w:t>
      </w:r>
      <w:r>
        <w:rPr>
          <w:rStyle w:val="VerbatimChar"/>
        </w:rPr>
        <w:t xml:space="preserve">record</w:t>
      </w:r>
      <w:r>
        <w:t xml:space="preserve">s for value objects;</w:t>
      </w:r>
      <w:r>
        <w:t xml:space="preserve"> </w:t>
      </w:r>
      <w:r>
        <w:rPr>
          <w:bCs/>
          <w:b/>
        </w:rPr>
        <w:t xml:space="preserve">JUnit 5</w:t>
      </w:r>
      <w:r>
        <w:t xml:space="preserve"> </w:t>
      </w:r>
      <w:r>
        <w:t xml:space="preserve">for tests.</w:t>
      </w:r>
    </w:p>
    <w:p>
      <w:pPr>
        <w:pStyle w:val="BodyText"/>
      </w:pPr>
      <w:r>
        <w:rPr>
          <w:bCs/>
          <w:b/>
        </w:rPr>
        <w:t xml:space="preserve">Fig 1 — Layered architecture</w:t>
      </w:r>
    </w:p>
    <w:p>
      <w:pPr>
        <w:pStyle w:val="BodyText"/>
      </w:pPr>
      <w:r>
        <w:drawing>
          <wp:inline>
            <wp:extent cx="8775700" cy="3360906"/>
            <wp:effectExtent b="0" l="0" r="0" t="0"/>
            <wp:docPr descr="Fig 1 — Layered architecture" title="" id="30" name="Picture"/>
            <a:graphic>
              <a:graphicData uri="http://schemas.openxmlformats.org/drawingml/2006/picture">
                <pic:pic>
                  <pic:nvPicPr>
                    <pic:cNvPr descr="diagrams/png/Fig_1_Layered_Architecture.png" id="31" name="Picture"/>
                    <pic:cNvPicPr>
                      <a:picLocks noChangeArrowheads="1" noChangeAspect="1"/>
                    </pic:cNvPicPr>
                  </pic:nvPicPr>
                  <pic:blipFill>
                    <a:blip r:embed="rId29"/>
                    <a:stretch>
                      <a:fillRect/>
                    </a:stretch>
                  </pic:blipFill>
                  <pic:spPr bwMode="auto">
                    <a:xfrm>
                      <a:off x="0" y="0"/>
                      <a:ext cx="8775700" cy="3360906"/>
                    </a:xfrm>
                    <a:prstGeom prst="rect">
                      <a:avLst/>
                    </a:prstGeom>
                    <a:noFill/>
                    <a:ln w="9525">
                      <a:noFill/>
                      <a:headEnd/>
                      <a:tailEnd/>
                    </a:ln>
                  </pic:spPr>
                </pic:pic>
              </a:graphicData>
            </a:graphic>
          </wp:inline>
        </w:drawing>
      </w:r>
    </w:p>
    <w:p>
      <w:pPr>
        <w:pStyle w:val="BodyText"/>
      </w:pPr>
      <w:r>
        <w:rPr>
          <w:iCs/>
          <w:i/>
        </w:rPr>
        <w:t xml:space="preserve">Image:</w:t>
      </w:r>
      <w:r>
        <w:t xml:space="preserve"> </w:t>
      </w:r>
      <w:hyperlink r:id="rId32">
        <w:r>
          <w:rPr>
            <w:rStyle w:val="VerbatimChar"/>
          </w:rPr>
          <w:t xml:space="preserve">Fig_1_Layered_Architecture.png</w:t>
        </w:r>
      </w:hyperlink>
    </w:p>
    <w:p>
      <w:pPr>
        <w:pStyle w:val="BodyText"/>
      </w:pPr>
      <w:r>
        <w:rPr>
          <w:bCs/>
          <w:b/>
        </w:rPr>
        <w:t xml:space="preserve">Planned Maven/Java package layout</w:t>
      </w:r>
      <w:r>
        <w:t xml:space="preserve"> </w:t>
      </w:r>
      <w:r>
        <w:t xml:space="preserve">(each UML class maps to one Java class; Stage 2 will trace to these):</w:t>
      </w:r>
    </w:p>
    <w:tbl>
      <w:tblPr>
        <w:tblStyle w:val="Table"/>
        <w:tblLook w:firstRow="1" w:lastRow="0" w:firstColumn="0" w:lastColumn="0" w:noHBand="0" w:noVBand="0" w:val="0020"/>
        <w:jc w:val="start"/>
        <w:tblW w:w="13824" w:type="dxa"/>
        <w:tblLayout w:type="fixed"/>
      </w:tblPr>
      <w:tblGrid>
        <w:gridCol w:w="4980"/>
        <w:gridCol w:w="8844"/>
      </w:tblGrid>
      <w:tr>
        <w:trPr>
          <w:tblHeader w:val="true"/>
        </w:trPr>
        <w:tc>
          <w:tcPr>
            <w:tcW w:w="4980" w:type="dxa"/>
          </w:tcPr>
          <w:p>
            <w:pPr>
              <w:pStyle w:val="Compact"/>
              <w:jc w:val="left"/>
            </w:pPr>
            <w:r>
              <w:rPr>
                <w:sz w:val="17"/>
              </w:rPr>
              <w:t xml:space="preserve">Package (</w:t>
            </w:r>
            <w:r>
              <w:rPr>
                <w:rStyle w:val="VerbatimChar"/>
                <w:sz w:val="16"/>
              </w:rPr>
              <w:t xml:space="preserve">src/main/java/wealthsei/…</w:t>
            </w:r>
            <w:r>
              <w:rPr>
                <w:sz w:val="17"/>
              </w:rPr>
              <w:t xml:space="preserve">)</w:t>
            </w:r>
          </w:p>
        </w:tc>
        <w:tc>
          <w:tcPr>
            <w:tcW w:w="8844" w:type="dxa"/>
          </w:tcPr>
          <w:p>
            <w:pPr>
              <w:pStyle w:val="Compact"/>
              <w:jc w:val="left"/>
            </w:pPr>
            <w:r>
              <w:rPr>
                <w:sz w:val="17"/>
              </w:rPr>
              <w:t xml:space="preserve">Contents</w:t>
            </w:r>
          </w:p>
        </w:tc>
      </w:tr>
      <w:tr>
        <w:tc>
          <w:tcPr>
            <w:tcW w:w="4980" w:type="dxa"/>
          </w:tcPr>
          <w:p>
            <w:pPr>
              <w:pStyle w:val="Compact"/>
              <w:jc w:val="left"/>
            </w:pPr>
            <w:r>
              <w:rPr>
                <w:rStyle w:val="VerbatimChar"/>
                <w:sz w:val="16"/>
              </w:rPr>
              <w:t xml:space="preserve">presentation</w:t>
            </w:r>
          </w:p>
        </w:tc>
        <w:tc>
          <w:tcPr>
            <w:tcW w:w="8844" w:type="dxa"/>
          </w:tcPr>
          <w:p>
            <w:pPr>
              <w:pStyle w:val="Compact"/>
              <w:jc w:val="left"/>
            </w:pPr>
            <w:r>
              <w:rPr>
                <w:rStyle w:val="VerbatimChar"/>
                <w:sz w:val="16"/>
              </w:rPr>
              <w:t xml:space="preserve">MainWindow</w:t>
            </w:r>
            <w:r>
              <w:rPr>
                <w:sz w:val="17"/>
              </w:rPr>
              <w:t xml:space="preserve">, the six JavaFX views,</w:t>
            </w:r>
            <w:r>
              <w:rPr>
                <w:sz w:val="17"/>
              </w:rPr>
              <w:t xml:space="preserve"> </w:t>
            </w:r>
            <w:r>
              <w:rPr>
                <w:rStyle w:val="VerbatimChar"/>
                <w:sz w:val="16"/>
              </w:rPr>
              <w:t xml:space="preserve">CliApp</w:t>
            </w:r>
          </w:p>
        </w:tc>
      </w:tr>
      <w:tr>
        <w:tc>
          <w:tcPr>
            <w:tcW w:w="4980" w:type="dxa"/>
          </w:tcPr>
          <w:p>
            <w:pPr>
              <w:pStyle w:val="Compact"/>
              <w:jc w:val="left"/>
            </w:pPr>
            <w:r>
              <w:rPr>
                <w:rStyle w:val="VerbatimChar"/>
                <w:sz w:val="16"/>
              </w:rPr>
              <w:t xml:space="preserve">facade</w:t>
            </w:r>
          </w:p>
        </w:tc>
        <w:tc>
          <w:tcPr>
            <w:tcW w:w="8844" w:type="dxa"/>
          </w:tcPr>
          <w:p>
            <w:pPr>
              <w:pStyle w:val="Compact"/>
              <w:jc w:val="left"/>
            </w:pPr>
            <w:r>
              <w:rPr>
                <w:rStyle w:val="VerbatimChar"/>
                <w:sz w:val="16"/>
              </w:rPr>
              <w:t xml:space="preserve">WealthSeiFacade</w:t>
            </w:r>
          </w:p>
        </w:tc>
      </w:tr>
      <w:tr>
        <w:tc>
          <w:tcPr>
            <w:tcW w:w="4980" w:type="dxa"/>
          </w:tcPr>
          <w:p>
            <w:pPr>
              <w:pStyle w:val="Compact"/>
              <w:jc w:val="left"/>
            </w:pPr>
            <w:r>
              <w:rPr>
                <w:rStyle w:val="VerbatimChar"/>
                <w:sz w:val="16"/>
              </w:rPr>
              <w:t xml:space="preserve">service</w:t>
            </w:r>
          </w:p>
        </w:tc>
        <w:tc>
          <w:tcPr>
            <w:tcW w:w="8844" w:type="dxa"/>
          </w:tcPr>
          <w:p>
            <w:pPr>
              <w:pStyle w:val="Compact"/>
              <w:jc w:val="left"/>
            </w:pPr>
            <w:r>
              <w:rPr>
                <w:rStyle w:val="VerbatimChar"/>
                <w:sz w:val="16"/>
              </w:rPr>
              <w:t xml:space="preserve">TransactionService</w:t>
            </w:r>
            <w:r>
              <w:rPr>
                <w:sz w:val="17"/>
              </w:rPr>
              <w:t xml:space="preserve">,</w:t>
            </w:r>
            <w:r>
              <w:rPr>
                <w:sz w:val="17"/>
              </w:rPr>
              <w:t xml:space="preserve"> </w:t>
            </w:r>
            <w:r>
              <w:rPr>
                <w:rStyle w:val="VerbatimChar"/>
                <w:sz w:val="16"/>
              </w:rPr>
              <w:t xml:space="preserve">PlanService</w:t>
            </w:r>
            <w:r>
              <w:rPr>
                <w:sz w:val="17"/>
              </w:rPr>
              <w:t xml:space="preserve">,</w:t>
            </w:r>
            <w:r>
              <w:rPr>
                <w:sz w:val="17"/>
              </w:rPr>
              <w:t xml:space="preserve"> </w:t>
            </w:r>
            <w:r>
              <w:rPr>
                <w:rStyle w:val="VerbatimChar"/>
                <w:sz w:val="16"/>
              </w:rPr>
              <w:t xml:space="preserve">BudgetService</w:t>
            </w:r>
            <w:r>
              <w:rPr>
                <w:sz w:val="17"/>
              </w:rPr>
              <w:t xml:space="preserve">,</w:t>
            </w:r>
            <w:r>
              <w:rPr>
                <w:sz w:val="17"/>
              </w:rPr>
              <w:t xml:space="preserve"> </w:t>
            </w:r>
            <w:r>
              <w:rPr>
                <w:rStyle w:val="VerbatimChar"/>
                <w:sz w:val="16"/>
              </w:rPr>
              <w:t xml:space="preserve">AnalyticsService</w:t>
            </w:r>
            <w:r>
              <w:rPr>
                <w:sz w:val="17"/>
              </w:rPr>
              <w:t xml:space="preserve">,</w:t>
            </w:r>
            <w:r>
              <w:rPr>
                <w:sz w:val="17"/>
              </w:rPr>
              <w:t xml:space="preserve"> </w:t>
            </w:r>
            <w:r>
              <w:rPr>
                <w:rStyle w:val="VerbatimChar"/>
                <w:sz w:val="16"/>
              </w:rPr>
              <w:t xml:space="preserve">GoalService</w:t>
            </w:r>
            <w:r>
              <w:rPr>
                <w:sz w:val="17"/>
              </w:rPr>
              <w:t xml:space="preserve">,</w:t>
            </w:r>
            <w:r>
              <w:rPr>
                <w:sz w:val="17"/>
              </w:rPr>
              <w:t xml:space="preserve"> </w:t>
            </w:r>
            <w:r>
              <w:rPr>
                <w:rStyle w:val="VerbatimChar"/>
                <w:sz w:val="16"/>
              </w:rPr>
              <w:t xml:space="preserve">ProposalService</w:t>
            </w:r>
            <w:r>
              <w:rPr>
                <w:sz w:val="17"/>
              </w:rPr>
              <w:t xml:space="preserve">,</w:t>
            </w:r>
            <w:r>
              <w:rPr>
                <w:sz w:val="17"/>
              </w:rPr>
              <w:t xml:space="preserve"> </w:t>
            </w:r>
            <w:r>
              <w:rPr>
                <w:rStyle w:val="VerbatimChar"/>
                <w:sz w:val="16"/>
              </w:rPr>
              <w:t xml:space="preserve">ReviewService</w:t>
            </w:r>
            <w:r>
              <w:rPr>
                <w:sz w:val="17"/>
              </w:rPr>
              <w:t xml:space="preserve">,</w:t>
            </w:r>
            <w:r>
              <w:rPr>
                <w:sz w:val="17"/>
              </w:rPr>
              <w:t xml:space="preserve"> </w:t>
            </w:r>
            <w:r>
              <w:rPr>
                <w:rStyle w:val="VerbatimChar"/>
                <w:sz w:val="16"/>
              </w:rPr>
              <w:t xml:space="preserve">ReportService</w:t>
            </w:r>
            <w:r>
              <w:rPr>
                <w:sz w:val="17"/>
              </w:rPr>
              <w:t xml:space="preserve">,</w:t>
            </w:r>
            <w:r>
              <w:rPr>
                <w:sz w:val="17"/>
              </w:rPr>
              <w:t xml:space="preserve"> </w:t>
            </w:r>
            <w:r>
              <w:rPr>
                <w:rStyle w:val="VerbatimChar"/>
                <w:sz w:val="16"/>
              </w:rPr>
              <w:t xml:space="preserve">ExplanationService</w:t>
            </w:r>
          </w:p>
        </w:tc>
      </w:tr>
      <w:tr>
        <w:tc>
          <w:tcPr>
            <w:tcW w:w="4980" w:type="dxa"/>
          </w:tcPr>
          <w:p>
            <w:pPr>
              <w:pStyle w:val="Compact"/>
              <w:jc w:val="left"/>
            </w:pPr>
            <w:r>
              <w:rPr>
                <w:rStyle w:val="VerbatimChar"/>
                <w:sz w:val="16"/>
              </w:rPr>
              <w:t xml:space="preserve">analytics</w:t>
            </w:r>
          </w:p>
        </w:tc>
        <w:tc>
          <w:tcPr>
            <w:tcW w:w="8844" w:type="dxa"/>
          </w:tcPr>
          <w:p>
            <w:pPr>
              <w:pStyle w:val="Compact"/>
              <w:jc w:val="left"/>
            </w:pPr>
            <w:r>
              <w:rPr>
                <w:rStyle w:val="VerbatimChar"/>
                <w:sz w:val="16"/>
              </w:rPr>
              <w:t xml:space="preserve">RecurringDetector</w:t>
            </w:r>
            <w:r>
              <w:rPr>
                <w:sz w:val="17"/>
              </w:rPr>
              <w:t xml:space="preserve">,</w:t>
            </w:r>
            <w:r>
              <w:rPr>
                <w:sz w:val="17"/>
              </w:rPr>
              <w:t xml:space="preserve"> </w:t>
            </w:r>
            <w:r>
              <w:rPr>
                <w:rStyle w:val="VerbatimChar"/>
                <w:sz w:val="16"/>
              </w:rPr>
              <w:t xml:space="preserve">ForecastEngine</w:t>
            </w:r>
            <w:r>
              <w:rPr>
                <w:sz w:val="17"/>
              </w:rPr>
              <w:t xml:space="preserve">,</w:t>
            </w:r>
            <w:r>
              <w:rPr>
                <w:sz w:val="17"/>
              </w:rPr>
              <w:t xml:space="preserve"> </w:t>
            </w:r>
            <w:r>
              <w:rPr>
                <w:rStyle w:val="VerbatimChar"/>
                <w:sz w:val="16"/>
              </w:rPr>
              <w:t xml:space="preserve">ForecastInputs</w:t>
            </w:r>
            <w:r>
              <w:rPr>
                <w:sz w:val="17"/>
              </w:rPr>
              <w:t xml:space="preserve">,</w:t>
            </w:r>
            <w:r>
              <w:rPr>
                <w:sz w:val="17"/>
              </w:rPr>
              <w:t xml:space="preserve"> </w:t>
            </w:r>
            <w:r>
              <w:rPr>
                <w:rStyle w:val="VerbatimChar"/>
                <w:sz w:val="16"/>
              </w:rPr>
              <w:t xml:space="preserve">SafeToSpendCalculator</w:t>
            </w:r>
            <w:r>
              <w:rPr>
                <w:sz w:val="17"/>
              </w:rPr>
              <w:t xml:space="preserve">,</w:t>
            </w:r>
            <w:r>
              <w:rPr>
                <w:sz w:val="17"/>
              </w:rPr>
              <w:t xml:space="preserve"> </w:t>
            </w:r>
            <w:r>
              <w:rPr>
                <w:rStyle w:val="VerbatimChar"/>
                <w:sz w:val="16"/>
              </w:rPr>
              <w:t xml:space="preserve">HabitAnalyzer</w:t>
            </w:r>
            <w:r>
              <w:rPr>
                <w:sz w:val="17"/>
              </w:rPr>
              <w:t xml:space="preserve">,</w:t>
            </w:r>
            <w:r>
              <w:rPr>
                <w:sz w:val="17"/>
              </w:rPr>
              <w:t xml:space="preserve"> </w:t>
            </w:r>
            <w:r>
              <w:rPr>
                <w:rStyle w:val="VerbatimChar"/>
                <w:sz w:val="16"/>
              </w:rPr>
              <w:t xml:space="preserve">HealthScoreCalculator</w:t>
            </w:r>
            <w:r>
              <w:rPr>
                <w:sz w:val="17"/>
              </w:rPr>
              <w:t xml:space="preserve">,</w:t>
            </w:r>
            <w:r>
              <w:rPr>
                <w:sz w:val="17"/>
              </w:rPr>
              <w:t xml:space="preserve"> </w:t>
            </w:r>
            <w:r>
              <w:rPr>
                <w:rStyle w:val="VerbatimChar"/>
                <w:sz w:val="16"/>
              </w:rPr>
              <w:t xml:space="preserve">GoalPlanner</w:t>
            </w:r>
            <w:r>
              <w:rPr>
                <w:sz w:val="17"/>
              </w:rPr>
              <w:t xml:space="preserve">,</w:t>
            </w:r>
            <w:r>
              <w:rPr>
                <w:sz w:val="17"/>
              </w:rPr>
              <w:t xml:space="preserve"> </w:t>
            </w:r>
            <w:r>
              <w:rPr>
                <w:rStyle w:val="VerbatimChar"/>
                <w:sz w:val="16"/>
              </w:rPr>
              <w:t xml:space="preserve">ScenarioSimulator</w:t>
            </w:r>
            <w:r>
              <w:rPr>
                <w:sz w:val="17"/>
              </w:rPr>
              <w:t xml:space="preserve">,</w:t>
            </w:r>
            <w:r>
              <w:rPr>
                <w:sz w:val="17"/>
              </w:rPr>
              <w:t xml:space="preserve"> </w:t>
            </w:r>
            <w:r>
              <w:rPr>
                <w:rStyle w:val="VerbatimChar"/>
                <w:sz w:val="16"/>
              </w:rPr>
              <w:t xml:space="preserve">ScenarioChange</w:t>
            </w:r>
            <w:r>
              <w:rPr>
                <w:sz w:val="17"/>
              </w:rPr>
              <w:t xml:space="preserve"> </w:t>
            </w:r>
            <w:r>
              <w:rPr>
                <w:sz w:val="17"/>
              </w:rPr>
              <w:t xml:space="preserve">and its four implementations</w:t>
            </w:r>
          </w:p>
        </w:tc>
      </w:tr>
      <w:tr>
        <w:tc>
          <w:tcPr>
            <w:tcW w:w="4980" w:type="dxa"/>
          </w:tcPr>
          <w:p>
            <w:pPr>
              <w:pStyle w:val="Compact"/>
              <w:jc w:val="left"/>
            </w:pPr>
            <w:r>
              <w:rPr>
                <w:rStyle w:val="VerbatimChar"/>
                <w:sz w:val="16"/>
              </w:rPr>
              <w:t xml:space="preserve">importing</w:t>
            </w:r>
          </w:p>
        </w:tc>
        <w:tc>
          <w:tcPr>
            <w:tcW w:w="8844" w:type="dxa"/>
          </w:tcPr>
          <w:p>
            <w:pPr>
              <w:pStyle w:val="Compact"/>
              <w:jc w:val="left"/>
            </w:pPr>
            <w:r>
              <w:rPr>
                <w:rStyle w:val="VerbatimChar"/>
                <w:sz w:val="16"/>
              </w:rPr>
              <w:t xml:space="preserve">CsvImporter</w:t>
            </w:r>
            <w:r>
              <w:rPr>
                <w:sz w:val="17"/>
              </w:rPr>
              <w:t xml:space="preserve">,</w:t>
            </w:r>
            <w:r>
              <w:rPr>
                <w:sz w:val="17"/>
              </w:rPr>
              <w:t xml:space="preserve"> </w:t>
            </w:r>
            <w:r>
              <w:rPr>
                <w:rStyle w:val="VerbatimChar"/>
                <w:sz w:val="16"/>
              </w:rPr>
              <w:t xml:space="preserve">BankCsvAdapter</w:t>
            </w:r>
            <w:r>
              <w:rPr>
                <w:sz w:val="17"/>
              </w:rPr>
              <w:t xml:space="preserve"> </w:t>
            </w:r>
            <w:r>
              <w:rPr>
                <w:sz w:val="17"/>
              </w:rPr>
              <w:t xml:space="preserve">and implementations,</w:t>
            </w:r>
            <w:r>
              <w:rPr>
                <w:sz w:val="17"/>
              </w:rPr>
              <w:t xml:space="preserve"> </w:t>
            </w:r>
            <w:r>
              <w:rPr>
                <w:rStyle w:val="VerbatimChar"/>
                <w:sz w:val="16"/>
              </w:rPr>
              <w:t xml:space="preserve">Categorizer</w:t>
            </w:r>
            <w:r>
              <w:rPr>
                <w:sz w:val="17"/>
              </w:rPr>
              <w:t xml:space="preserve">,</w:t>
            </w:r>
            <w:r>
              <w:rPr>
                <w:sz w:val="17"/>
              </w:rPr>
              <w:t xml:space="preserve"> </w:t>
            </w:r>
            <w:r>
              <w:rPr>
                <w:rStyle w:val="VerbatimChar"/>
                <w:sz w:val="16"/>
              </w:rPr>
              <w:t xml:space="preserve">CategorizationStrategy</w:t>
            </w:r>
            <w:r>
              <w:rPr>
                <w:sz w:val="17"/>
              </w:rPr>
              <w:t xml:space="preserve"> </w:t>
            </w:r>
            <w:r>
              <w:rPr>
                <w:sz w:val="17"/>
              </w:rPr>
              <w:t xml:space="preserve">and implementations</w:t>
            </w:r>
          </w:p>
        </w:tc>
      </w:tr>
      <w:tr>
        <w:tc>
          <w:tcPr>
            <w:tcW w:w="4980" w:type="dxa"/>
          </w:tcPr>
          <w:p>
            <w:pPr>
              <w:pStyle w:val="Compact"/>
              <w:jc w:val="left"/>
            </w:pPr>
            <w:r>
              <w:rPr>
                <w:rStyle w:val="VerbatimChar"/>
                <w:sz w:val="16"/>
              </w:rPr>
              <w:t xml:space="preserve">agent</w:t>
            </w:r>
          </w:p>
        </w:tc>
        <w:tc>
          <w:tcPr>
            <w:tcW w:w="8844" w:type="dxa"/>
          </w:tcPr>
          <w:p>
            <w:pPr>
              <w:pStyle w:val="Compact"/>
              <w:jc w:val="left"/>
            </w:pPr>
            <w:r>
              <w:rPr>
                <w:rStyle w:val="VerbatimChar"/>
                <w:sz w:val="16"/>
              </w:rPr>
              <w:t xml:space="preserve">AgentController</w:t>
            </w:r>
            <w:r>
              <w:rPr>
                <w:sz w:val="17"/>
              </w:rPr>
              <w:t xml:space="preserve">,</w:t>
            </w:r>
            <w:r>
              <w:rPr>
                <w:sz w:val="17"/>
              </w:rPr>
              <w:t xml:space="preserve"> </w:t>
            </w:r>
            <w:r>
              <w:rPr>
                <w:rStyle w:val="VerbatimChar"/>
                <w:sz w:val="16"/>
              </w:rPr>
              <w:t xml:space="preserve">Planner</w:t>
            </w:r>
            <w:r>
              <w:rPr>
                <w:sz w:val="17"/>
              </w:rPr>
              <w:t xml:space="preserve">,</w:t>
            </w:r>
            <w:r>
              <w:rPr>
                <w:sz w:val="17"/>
              </w:rPr>
              <w:t xml:space="preserve"> </w:t>
            </w:r>
            <w:r>
              <w:rPr>
                <w:rStyle w:val="VerbatimChar"/>
                <w:sz w:val="16"/>
              </w:rPr>
              <w:t xml:space="preserve">PromptBuilder</w:t>
            </w:r>
            <w:r>
              <w:rPr>
                <w:sz w:val="17"/>
              </w:rPr>
              <w:t xml:space="preserve">,</w:t>
            </w:r>
            <w:r>
              <w:rPr>
                <w:sz w:val="17"/>
              </w:rPr>
              <w:t xml:space="preserve"> </w:t>
            </w:r>
            <w:r>
              <w:rPr>
                <w:rStyle w:val="VerbatimChar"/>
                <w:sz w:val="16"/>
              </w:rPr>
              <w:t xml:space="preserve">ResponseParser</w:t>
            </w:r>
            <w:r>
              <w:rPr>
                <w:sz w:val="17"/>
              </w:rPr>
              <w:t xml:space="preserve">,</w:t>
            </w:r>
            <w:r>
              <w:rPr>
                <w:sz w:val="17"/>
              </w:rPr>
              <w:t xml:space="preserve"> </w:t>
            </w:r>
            <w:r>
              <w:rPr>
                <w:rStyle w:val="VerbatimChar"/>
                <w:sz w:val="16"/>
              </w:rPr>
              <w:t xml:space="preserve">ToolManager</w:t>
            </w:r>
            <w:r>
              <w:rPr>
                <w:sz w:val="17"/>
              </w:rPr>
              <w:t xml:space="preserve">,</w:t>
            </w:r>
            <w:r>
              <w:rPr>
                <w:sz w:val="17"/>
              </w:rPr>
              <w:t xml:space="preserve"> </w:t>
            </w:r>
            <w:r>
              <w:rPr>
                <w:rStyle w:val="VerbatimChar"/>
                <w:sz w:val="16"/>
              </w:rPr>
              <w:t xml:space="preserve">Tool</w:t>
            </w:r>
            <w:r>
              <w:rPr>
                <w:sz w:val="17"/>
              </w:rPr>
              <w:t xml:space="preserve"> </w:t>
            </w:r>
            <w:r>
              <w:rPr>
                <w:sz w:val="17"/>
              </w:rPr>
              <w:t xml:space="preserve">and the six tools,</w:t>
            </w:r>
            <w:r>
              <w:rPr>
                <w:sz w:val="17"/>
              </w:rPr>
              <w:t xml:space="preserve"> </w:t>
            </w:r>
            <w:r>
              <w:rPr>
                <w:rStyle w:val="VerbatimChar"/>
                <w:sz w:val="16"/>
              </w:rPr>
              <w:t xml:space="preserve">MemoryManager</w:t>
            </w:r>
            <w:r>
              <w:rPr>
                <w:sz w:val="17"/>
              </w:rPr>
              <w:t xml:space="preserve">,</w:t>
            </w:r>
            <w:r>
              <w:rPr>
                <w:sz w:val="17"/>
              </w:rPr>
              <w:t xml:space="preserve"> </w:t>
            </w:r>
            <w:r>
              <w:rPr>
                <w:rStyle w:val="VerbatimChar"/>
                <w:sz w:val="16"/>
              </w:rPr>
              <w:t xml:space="preserve">GroundingChecker</w:t>
            </w:r>
            <w:r>
              <w:rPr>
                <w:sz w:val="17"/>
              </w:rPr>
              <w:t xml:space="preserve">,</w:t>
            </w:r>
            <w:r>
              <w:rPr>
                <w:sz w:val="17"/>
              </w:rPr>
              <w:t xml:space="preserve"> </w:t>
            </w:r>
            <w:r>
              <w:rPr>
                <w:rStyle w:val="VerbatimChar"/>
                <w:sz w:val="16"/>
              </w:rPr>
              <w:t xml:space="preserve">AgentTrace</w:t>
            </w:r>
          </w:p>
        </w:tc>
      </w:tr>
      <w:tr>
        <w:tc>
          <w:tcPr>
            <w:tcW w:w="4980" w:type="dxa"/>
          </w:tcPr>
          <w:p>
            <w:pPr>
              <w:pStyle w:val="Compact"/>
              <w:jc w:val="left"/>
            </w:pPr>
            <w:r>
              <w:rPr>
                <w:rStyle w:val="VerbatimChar"/>
                <w:sz w:val="16"/>
              </w:rPr>
              <w:t xml:space="preserve">llm</w:t>
            </w:r>
          </w:p>
        </w:tc>
        <w:tc>
          <w:tcPr>
            <w:tcW w:w="8844" w:type="dxa"/>
          </w:tcPr>
          <w:p>
            <w:pPr>
              <w:pStyle w:val="Compact"/>
              <w:jc w:val="left"/>
            </w:pPr>
            <w:r>
              <w:rPr>
                <w:rStyle w:val="VerbatimChar"/>
                <w:sz w:val="16"/>
              </w:rPr>
              <w:t xml:space="preserve">LLMProvider</w:t>
            </w:r>
            <w:r>
              <w:rPr>
                <w:sz w:val="17"/>
              </w:rPr>
              <w:t xml:space="preserve">,</w:t>
            </w:r>
            <w:r>
              <w:rPr>
                <w:sz w:val="17"/>
              </w:rPr>
              <w:t xml:space="preserve"> </w:t>
            </w:r>
            <w:r>
              <w:rPr>
                <w:rStyle w:val="VerbatimChar"/>
                <w:sz w:val="16"/>
              </w:rPr>
              <w:t xml:space="preserve">ClaudeProvider</w:t>
            </w:r>
            <w:r>
              <w:rPr>
                <w:sz w:val="17"/>
              </w:rPr>
              <w:t xml:space="preserve">,</w:t>
            </w:r>
            <w:r>
              <w:rPr>
                <w:sz w:val="17"/>
              </w:rPr>
              <w:t xml:space="preserve"> </w:t>
            </w:r>
            <w:r>
              <w:rPr>
                <w:rStyle w:val="VerbatimChar"/>
                <w:sz w:val="16"/>
              </w:rPr>
              <w:t xml:space="preserve">MockLLMProvider</w:t>
            </w:r>
            <w:r>
              <w:rPr>
                <w:sz w:val="17"/>
              </w:rPr>
              <w:t xml:space="preserve">, the decorators</w:t>
            </w:r>
          </w:p>
        </w:tc>
      </w:tr>
      <w:tr>
        <w:tc>
          <w:tcPr>
            <w:tcW w:w="4980" w:type="dxa"/>
          </w:tcPr>
          <w:p>
            <w:pPr>
              <w:pStyle w:val="Compact"/>
              <w:jc w:val="left"/>
            </w:pPr>
            <w:r>
              <w:rPr>
                <w:rStyle w:val="VerbatimChar"/>
                <w:sz w:val="16"/>
              </w:rPr>
              <w:t xml:space="preserve">command</w:t>
            </w:r>
          </w:p>
        </w:tc>
        <w:tc>
          <w:tcPr>
            <w:tcW w:w="8844" w:type="dxa"/>
          </w:tcPr>
          <w:p>
            <w:pPr>
              <w:pStyle w:val="Compact"/>
              <w:jc w:val="left"/>
            </w:pPr>
            <w:r>
              <w:rPr>
                <w:rStyle w:val="VerbatimChar"/>
                <w:sz w:val="16"/>
              </w:rPr>
              <w:t xml:space="preserve">Command</w:t>
            </w:r>
            <w:r>
              <w:rPr>
                <w:sz w:val="17"/>
              </w:rPr>
              <w:t xml:space="preserve">,</w:t>
            </w:r>
            <w:r>
              <w:rPr>
                <w:sz w:val="17"/>
              </w:rPr>
              <w:t xml:space="preserve"> </w:t>
            </w:r>
            <w:r>
              <w:rPr>
                <w:rStyle w:val="VerbatimChar"/>
                <w:sz w:val="16"/>
              </w:rPr>
              <w:t xml:space="preserve">CommandHistory</w:t>
            </w:r>
            <w:r>
              <w:rPr>
                <w:sz w:val="17"/>
              </w:rPr>
              <w:t xml:space="preserve">,</w:t>
            </w:r>
            <w:r>
              <w:rPr>
                <w:sz w:val="17"/>
              </w:rPr>
              <w:t xml:space="preserve"> </w:t>
            </w:r>
            <w:r>
              <w:rPr>
                <w:rStyle w:val="VerbatimChar"/>
                <w:sz w:val="16"/>
              </w:rPr>
              <w:t xml:space="preserve">CommandFactory</w:t>
            </w:r>
            <w:r>
              <w:rPr>
                <w:sz w:val="17"/>
              </w:rPr>
              <w:t xml:space="preserve">, the four concrete commands,</w:t>
            </w:r>
            <w:r>
              <w:rPr>
                <w:sz w:val="17"/>
              </w:rPr>
              <w:t xml:space="preserve"> </w:t>
            </w:r>
            <w:r>
              <w:rPr>
                <w:rStyle w:val="VerbatimChar"/>
                <w:sz w:val="16"/>
              </w:rPr>
              <w:t xml:space="preserve">Proposal</w:t>
            </w:r>
            <w:r>
              <w:rPr>
                <w:sz w:val="17"/>
              </w:rPr>
              <w:t xml:space="preserve"> </w:t>
            </w:r>
            <w:r>
              <w:rPr>
                <w:sz w:val="17"/>
              </w:rPr>
              <w:t xml:space="preserve">and the proposal states</w:t>
            </w:r>
          </w:p>
        </w:tc>
      </w:tr>
      <w:tr>
        <w:tc>
          <w:tcPr>
            <w:tcW w:w="4980" w:type="dxa"/>
          </w:tcPr>
          <w:p>
            <w:pPr>
              <w:pStyle w:val="Compact"/>
              <w:jc w:val="left"/>
            </w:pPr>
            <w:r>
              <w:rPr>
                <w:rStyle w:val="VerbatimChar"/>
                <w:sz w:val="16"/>
              </w:rPr>
              <w:t xml:space="preserve">report</w:t>
            </w:r>
          </w:p>
        </w:tc>
        <w:tc>
          <w:tcPr>
            <w:tcW w:w="8844" w:type="dxa"/>
          </w:tcPr>
          <w:p>
            <w:pPr>
              <w:pStyle w:val="Compact"/>
              <w:jc w:val="left"/>
            </w:pPr>
            <w:r>
              <w:rPr>
                <w:rStyle w:val="VerbatimChar"/>
                <w:sz w:val="16"/>
              </w:rPr>
              <w:t xml:space="preserve">ReportExporter</w:t>
            </w:r>
            <w:r>
              <w:rPr>
                <w:sz w:val="17"/>
              </w:rPr>
              <w:t xml:space="preserve"> </w:t>
            </w:r>
            <w:r>
              <w:rPr>
                <w:sz w:val="17"/>
              </w:rPr>
              <w:t xml:space="preserve">and the three exporters</w:t>
            </w:r>
          </w:p>
        </w:tc>
      </w:tr>
      <w:tr>
        <w:tc>
          <w:tcPr>
            <w:tcW w:w="4980" w:type="dxa"/>
          </w:tcPr>
          <w:p>
            <w:pPr>
              <w:pStyle w:val="Compact"/>
              <w:jc w:val="left"/>
            </w:pPr>
            <w:r>
              <w:rPr>
                <w:rStyle w:val="VerbatimChar"/>
                <w:sz w:val="16"/>
              </w:rPr>
              <w:t xml:space="preserve">domain</w:t>
            </w:r>
          </w:p>
        </w:tc>
        <w:tc>
          <w:tcPr>
            <w:tcW w:w="8844" w:type="dxa"/>
          </w:tcPr>
          <w:p>
            <w:pPr>
              <w:pStyle w:val="Compact"/>
              <w:jc w:val="left"/>
            </w:pPr>
            <w:r>
              <w:rPr>
                <w:rStyle w:val="VerbatimChar"/>
                <w:sz w:val="16"/>
              </w:rPr>
              <w:t xml:space="preserve">Money</w:t>
            </w:r>
            <w:r>
              <w:rPr>
                <w:sz w:val="17"/>
              </w:rPr>
              <w:t xml:space="preserve"> </w:t>
            </w:r>
            <w:r>
              <w:rPr>
                <w:sz w:val="17"/>
              </w:rPr>
              <w:t xml:space="preserve">(wraps</w:t>
            </w:r>
            <w:r>
              <w:rPr>
                <w:sz w:val="17"/>
              </w:rPr>
              <w:t xml:space="preserve"> </w:t>
            </w:r>
            <w:r>
              <w:rPr>
                <w:rStyle w:val="VerbatimChar"/>
                <w:sz w:val="16"/>
              </w:rPr>
              <w:t xml:space="preserve">BigDecimal</w:t>
            </w:r>
            <w:r>
              <w:rPr>
                <w:sz w:val="17"/>
              </w:rPr>
              <w:t xml:space="preserve">) and records such as</w:t>
            </w:r>
            <w:r>
              <w:rPr>
                <w:sz w:val="17"/>
              </w:rPr>
              <w:t xml:space="preserve"> </w:t>
            </w:r>
            <w:r>
              <w:rPr>
                <w:rStyle w:val="VerbatimChar"/>
                <w:sz w:val="16"/>
              </w:rPr>
              <w:t xml:space="preserve">Transaction</w:t>
            </w:r>
            <w:r>
              <w:rPr>
                <w:sz w:val="17"/>
              </w:rPr>
              <w:t xml:space="preserve">,</w:t>
            </w:r>
            <w:r>
              <w:rPr>
                <w:sz w:val="17"/>
              </w:rPr>
              <w:t xml:space="preserve"> </w:t>
            </w:r>
            <w:r>
              <w:rPr>
                <w:rStyle w:val="VerbatimChar"/>
                <w:sz w:val="16"/>
              </w:rPr>
              <w:t xml:space="preserve">Budget</w:t>
            </w:r>
            <w:r>
              <w:rPr>
                <w:sz w:val="17"/>
              </w:rPr>
              <w:t xml:space="preserve">,</w:t>
            </w:r>
            <w:r>
              <w:rPr>
                <w:sz w:val="17"/>
              </w:rPr>
              <w:t xml:space="preserve"> </w:t>
            </w:r>
            <w:r>
              <w:rPr>
                <w:rStyle w:val="VerbatimChar"/>
                <w:sz w:val="16"/>
              </w:rPr>
              <w:t xml:space="preserve">SavingsGoal</w:t>
            </w:r>
            <w:r>
              <w:rPr>
                <w:sz w:val="17"/>
              </w:rPr>
              <w:t xml:space="preserve">,</w:t>
            </w:r>
            <w:r>
              <w:rPr>
                <w:sz w:val="17"/>
              </w:rPr>
              <w:t xml:space="preserve"> </w:t>
            </w:r>
            <w:r>
              <w:rPr>
                <w:rStyle w:val="VerbatimChar"/>
                <w:sz w:val="16"/>
              </w:rPr>
              <w:t xml:space="preserve">FinancialPlan</w:t>
            </w:r>
            <w:r>
              <w:rPr>
                <w:sz w:val="17"/>
              </w:rPr>
              <w:t xml:space="preserve">,</w:t>
            </w:r>
            <w:r>
              <w:rPr>
                <w:sz w:val="17"/>
              </w:rPr>
              <w:t xml:space="preserve"> </w:t>
            </w:r>
            <w:r>
              <w:rPr>
                <w:rStyle w:val="VerbatimChar"/>
                <w:sz w:val="16"/>
              </w:rPr>
              <w:t xml:space="preserve">IncomeSource</w:t>
            </w:r>
            <w:r>
              <w:rPr>
                <w:sz w:val="17"/>
              </w:rPr>
              <w:t xml:space="preserve">,</w:t>
            </w:r>
            <w:r>
              <w:rPr>
                <w:sz w:val="17"/>
              </w:rPr>
              <w:t xml:space="preserve"> </w:t>
            </w:r>
            <w:r>
              <w:rPr>
                <w:rStyle w:val="VerbatimChar"/>
                <w:sz w:val="16"/>
              </w:rPr>
              <w:t xml:space="preserve">FixedBill</w:t>
            </w:r>
            <w:r>
              <w:rPr>
                <w:sz w:val="17"/>
              </w:rPr>
              <w:t xml:space="preserve">,</w:t>
            </w:r>
            <w:r>
              <w:rPr>
                <w:sz w:val="17"/>
              </w:rPr>
              <w:t xml:space="preserve"> </w:t>
            </w:r>
            <w:r>
              <w:rPr>
                <w:rStyle w:val="VerbatimChar"/>
                <w:sz w:val="16"/>
              </w:rPr>
              <w:t xml:space="preserve">PlannedExpense</w:t>
            </w:r>
            <w:r>
              <w:rPr>
                <w:sz w:val="17"/>
              </w:rPr>
              <w:t xml:space="preserve">; the standard</w:t>
            </w:r>
            <w:r>
              <w:rPr>
                <w:sz w:val="17"/>
              </w:rPr>
              <w:t xml:space="preserve"> </w:t>
            </w:r>
            <w:r>
              <w:rPr>
                <w:rStyle w:val="VerbatimChar"/>
                <w:sz w:val="16"/>
              </w:rPr>
              <w:t xml:space="preserve">java.time.YearMonth</w:t>
            </w:r>
            <w:r>
              <w:rPr>
                <w:sz w:val="17"/>
              </w:rPr>
              <w:t xml:space="preserve">,</w:t>
            </w:r>
            <w:r>
              <w:rPr>
                <w:sz w:val="17"/>
              </w:rPr>
              <w:t xml:space="preserve"> </w:t>
            </w:r>
            <w:r>
              <w:rPr>
                <w:rStyle w:val="VerbatimChar"/>
                <w:sz w:val="16"/>
              </w:rPr>
              <w:t xml:space="preserve">LocalDate</w:t>
            </w:r>
            <w:r>
              <w:rPr>
                <w:sz w:val="17"/>
              </w:rPr>
              <w:t xml:space="preserve"> </w:t>
            </w:r>
            <w:r>
              <w:rPr>
                <w:sz w:val="17"/>
              </w:rPr>
              <w:t xml:space="preserve">and</w:t>
            </w:r>
            <w:r>
              <w:rPr>
                <w:sz w:val="17"/>
              </w:rPr>
              <w:t xml:space="preserve"> </w:t>
            </w:r>
            <w:r>
              <w:rPr>
                <w:rStyle w:val="VerbatimChar"/>
                <w:sz w:val="16"/>
              </w:rPr>
              <w:t xml:space="preserve">Instant</w:t>
            </w:r>
            <w:r>
              <w:rPr>
                <w:sz w:val="17"/>
              </w:rPr>
              <w:t xml:space="preserve"> </w:t>
            </w:r>
            <w:r>
              <w:rPr>
                <w:sz w:val="17"/>
              </w:rPr>
              <w:t xml:space="preserve">are used directly</w:t>
            </w:r>
          </w:p>
        </w:tc>
      </w:tr>
      <w:tr>
        <w:tc>
          <w:tcPr>
            <w:tcW w:w="4980" w:type="dxa"/>
          </w:tcPr>
          <w:p>
            <w:pPr>
              <w:pStyle w:val="Compact"/>
              <w:jc w:val="left"/>
            </w:pPr>
            <w:r>
              <w:rPr>
                <w:rStyle w:val="VerbatimChar"/>
                <w:sz w:val="16"/>
              </w:rPr>
              <w:t xml:space="preserve">repository</w:t>
            </w:r>
          </w:p>
        </w:tc>
        <w:tc>
          <w:tcPr>
            <w:tcW w:w="8844" w:type="dxa"/>
          </w:tcPr>
          <w:p>
            <w:pPr>
              <w:pStyle w:val="Compact"/>
              <w:jc w:val="left"/>
            </w:pPr>
            <w:r>
              <w:rPr>
                <w:sz w:val="17"/>
              </w:rPr>
              <w:t xml:space="preserve">repository interfaces and their</w:t>
            </w:r>
            <w:r>
              <w:rPr>
                <w:sz w:val="17"/>
              </w:rPr>
              <w:t xml:space="preserve"> </w:t>
            </w:r>
            <w:r>
              <w:rPr>
                <w:rStyle w:val="VerbatimChar"/>
                <w:sz w:val="16"/>
              </w:rPr>
              <w:t xml:space="preserve">Sqlite…</w:t>
            </w:r>
            <w:r>
              <w:rPr>
                <w:sz w:val="17"/>
              </w:rPr>
              <w:t xml:space="preserve"> </w:t>
            </w:r>
            <w:r>
              <w:rPr>
                <w:sz w:val="17"/>
              </w:rPr>
              <w:t xml:space="preserve">implementations</w:t>
            </w:r>
          </w:p>
        </w:tc>
      </w:tr>
      <w:tr>
        <w:tc>
          <w:tcPr>
            <w:tcW w:w="4980" w:type="dxa"/>
          </w:tcPr>
          <w:p>
            <w:pPr>
              <w:pStyle w:val="Compact"/>
              <w:jc w:val="left"/>
            </w:pPr>
            <w:r>
              <w:rPr>
                <w:rStyle w:val="VerbatimChar"/>
                <w:sz w:val="16"/>
              </w:rPr>
              <w:t xml:space="preserve">src/test/java</w:t>
            </w:r>
          </w:p>
        </w:tc>
        <w:tc>
          <w:tcPr>
            <w:tcW w:w="8844" w:type="dxa"/>
          </w:tcPr>
          <w:p>
            <w:pPr>
              <w:pStyle w:val="Compact"/>
              <w:jc w:val="left"/>
            </w:pPr>
            <w:r>
              <w:rPr>
                <w:sz w:val="17"/>
              </w:rPr>
              <w:t xml:space="preserve">JUnit 5 tests (Stage 3)</w:t>
            </w:r>
          </w:p>
        </w:tc>
      </w:tr>
    </w:tbl>
    <w:bookmarkEnd w:id="33"/>
    <w:bookmarkStart w:id="34" w:name="Xd6cbceb235aeb0772d6eb707f942f456c3c22a4"/>
    <w:p>
      <w:pPr>
        <w:pStyle w:val="Heading3"/>
      </w:pPr>
      <w:r>
        <w:t xml:space="preserve">1.8 Example scenario: a first-time user</w:t>
      </w:r>
    </w:p>
    <w:p>
      <w:pPr>
        <w:pStyle w:val="FirstParagraph"/>
      </w:pPr>
      <w:r>
        <w:t xml:space="preserve">Alex is a student. The numbers are made up.</w:t>
      </w:r>
    </w:p>
    <w:tbl>
      <w:tblPr>
        <w:tblStyle w:val="Table"/>
        <w:tblLook w:firstRow="1" w:lastRow="0" w:firstColumn="0" w:lastColumn="0" w:noHBand="0" w:noVBand="0" w:val="0020"/>
        <w:jc w:val="start"/>
        <w:tblW w:w="13824" w:type="dxa"/>
        <w:tblLayout w:type="fixed"/>
      </w:tblPr>
      <w:tblGrid>
        <w:gridCol w:w="1013"/>
        <w:gridCol w:w="5423"/>
        <w:gridCol w:w="5843"/>
        <w:gridCol w:w="1545"/>
      </w:tblGrid>
      <w:tr>
        <w:trPr>
          <w:tblHeader w:val="true"/>
        </w:trPr>
        <w:tc>
          <w:tcPr>
            <w:tcW w:w="1013" w:type="dxa"/>
          </w:tcPr>
          <w:p>
            <w:pPr>
              <w:pStyle w:val="Compact"/>
              <w:jc w:val="left"/>
            </w:pPr>
            <w:r>
              <w:rPr>
                <w:sz w:val="17"/>
              </w:rPr>
              <w:t xml:space="preserve">Step</w:t>
            </w:r>
          </w:p>
        </w:tc>
        <w:tc>
          <w:tcPr>
            <w:tcW w:w="5423" w:type="dxa"/>
          </w:tcPr>
          <w:p>
            <w:pPr>
              <w:pStyle w:val="Compact"/>
              <w:jc w:val="left"/>
            </w:pPr>
            <w:r>
              <w:rPr>
                <w:sz w:val="17"/>
              </w:rPr>
              <w:t xml:space="preserve">What Alex does</w:t>
            </w:r>
          </w:p>
        </w:tc>
        <w:tc>
          <w:tcPr>
            <w:tcW w:w="5843" w:type="dxa"/>
          </w:tcPr>
          <w:p>
            <w:pPr>
              <w:pStyle w:val="Compact"/>
              <w:jc w:val="left"/>
            </w:pPr>
            <w:r>
              <w:rPr>
                <w:sz w:val="17"/>
              </w:rPr>
              <w:t xml:space="preserve">What WealthSei does</w:t>
            </w:r>
          </w:p>
        </w:tc>
        <w:tc>
          <w:tcPr>
            <w:tcW w:w="1545" w:type="dxa"/>
          </w:tcPr>
          <w:p>
            <w:pPr>
              <w:pStyle w:val="Compact"/>
              <w:jc w:val="left"/>
            </w:pPr>
            <w:r>
              <w:rPr>
                <w:sz w:val="17"/>
              </w:rPr>
              <w:t xml:space="preserve">Features</w:t>
            </w:r>
          </w:p>
        </w:tc>
      </w:tr>
      <w:tr>
        <w:tc>
          <w:tcPr>
            <w:tcW w:w="1013" w:type="dxa"/>
          </w:tcPr>
          <w:p>
            <w:pPr>
              <w:pStyle w:val="Compact"/>
              <w:jc w:val="left"/>
            </w:pPr>
            <w:r>
              <w:rPr>
                <w:sz w:val="17"/>
              </w:rPr>
              <w:t xml:space="preserve">1</w:t>
            </w:r>
          </w:p>
        </w:tc>
        <w:tc>
          <w:tcPr>
            <w:tcW w:w="5423" w:type="dxa"/>
          </w:tcPr>
          <w:p>
            <w:pPr>
              <w:pStyle w:val="Compact"/>
              <w:jc w:val="left"/>
            </w:pPr>
            <w:r>
              <w:rPr>
                <w:sz w:val="17"/>
              </w:rPr>
              <w:t xml:space="preserve">Opens the app for the first time</w:t>
            </w:r>
          </w:p>
        </w:tc>
        <w:tc>
          <w:tcPr>
            <w:tcW w:w="5843" w:type="dxa"/>
          </w:tcPr>
          <w:p>
            <w:pPr>
              <w:pStyle w:val="Compact"/>
              <w:jc w:val="left"/>
            </w:pPr>
            <w:r>
              <w:rPr>
                <w:sz w:val="17"/>
              </w:rPr>
              <w:t xml:space="preserve">Empty dashboard: each panel says "no data yet" and suggests "1. Set up your plan, 2. Import a CSV or add transactions, 3. Check categories"</w:t>
            </w:r>
          </w:p>
        </w:tc>
        <w:tc>
          <w:tcPr>
            <w:tcW w:w="1545" w:type="dxa"/>
          </w:tcPr>
          <w:p>
            <w:pPr>
              <w:pStyle w:val="Compact"/>
              <w:jc w:val="left"/>
            </w:pPr>
            <w:r>
              <w:rPr>
                <w:sz w:val="17"/>
              </w:rPr>
              <w:t xml:space="preserve">none</w:t>
            </w:r>
          </w:p>
        </w:tc>
      </w:tr>
      <w:tr>
        <w:tc>
          <w:tcPr>
            <w:tcW w:w="1013" w:type="dxa"/>
          </w:tcPr>
          <w:p>
            <w:pPr>
              <w:pStyle w:val="Compact"/>
              <w:jc w:val="left"/>
            </w:pPr>
            <w:r>
              <w:rPr>
                <w:sz w:val="17"/>
              </w:rPr>
              <w:t xml:space="preserve">2</w:t>
            </w:r>
          </w:p>
        </w:tc>
        <w:tc>
          <w:tcPr>
            <w:tcW w:w="5423" w:type="dxa"/>
          </w:tcPr>
          <w:p>
            <w:pPr>
              <w:pStyle w:val="Compact"/>
              <w:jc w:val="left"/>
            </w:pPr>
            <w:r>
              <w:rPr>
                <w:sz w:val="17"/>
              </w:rPr>
              <w:t xml:space="preserve">Enters the plan: $2,400 monthly income (next pay day Oct 1), balance $1,150 as of Sep 28, rent $900 due Oct 1, a $150 textbook on Oct 5, a $200 buffer, and limits Groceries $300, Dining $150, Transport $80</w:t>
            </w:r>
          </w:p>
        </w:tc>
        <w:tc>
          <w:tcPr>
            <w:tcW w:w="5843" w:type="dxa"/>
          </w:tcPr>
          <w:p>
            <w:pPr>
              <w:pStyle w:val="Compact"/>
              <w:jc w:val="left"/>
            </w:pPr>
            <w:r>
              <w:rPr>
                <w:sz w:val="17"/>
              </w:rPr>
              <w:t xml:space="preserve">Validates and saves the plan and budget</w:t>
            </w:r>
          </w:p>
        </w:tc>
        <w:tc>
          <w:tcPr>
            <w:tcW w:w="1545" w:type="dxa"/>
          </w:tcPr>
          <w:p>
            <w:pPr>
              <w:pStyle w:val="Compact"/>
              <w:jc w:val="left"/>
            </w:pPr>
            <w:r>
              <w:rPr>
                <w:sz w:val="17"/>
              </w:rPr>
              <w:t xml:space="preserve">F03</w:t>
            </w:r>
          </w:p>
        </w:tc>
      </w:tr>
      <w:tr>
        <w:tc>
          <w:tcPr>
            <w:tcW w:w="1013" w:type="dxa"/>
          </w:tcPr>
          <w:p>
            <w:pPr>
              <w:pStyle w:val="Compact"/>
              <w:jc w:val="left"/>
            </w:pPr>
            <w:r>
              <w:rPr>
                <w:sz w:val="17"/>
              </w:rPr>
              <w:t xml:space="preserve">3</w:t>
            </w:r>
          </w:p>
        </w:tc>
        <w:tc>
          <w:tcPr>
            <w:tcW w:w="5423" w:type="dxa"/>
          </w:tcPr>
          <w:p>
            <w:pPr>
              <w:pStyle w:val="Compact"/>
              <w:jc w:val="left"/>
            </w:pPr>
            <w:r>
              <w:rPr>
                <w:sz w:val="17"/>
              </w:rPr>
              <w:t xml:space="preserve">Imports three months of bank CSV</w:t>
            </w:r>
          </w:p>
        </w:tc>
        <w:tc>
          <w:tcPr>
            <w:tcW w:w="5843" w:type="dxa"/>
          </w:tcPr>
          <w:p>
            <w:pPr>
              <w:pStyle w:val="Compact"/>
              <w:jc w:val="left"/>
            </w:pPr>
            <w:r>
              <w:rPr>
                <w:sz w:val="17"/>
              </w:rPr>
              <w:t xml:space="preserve">Detects the bank layout, skips duplicates, categorizes rows (rules first, the LLM only for unknown merchants), shows a summary</w:t>
            </w:r>
          </w:p>
        </w:tc>
        <w:tc>
          <w:tcPr>
            <w:tcW w:w="1545" w:type="dxa"/>
          </w:tcPr>
          <w:p>
            <w:pPr>
              <w:pStyle w:val="Compact"/>
              <w:jc w:val="left"/>
            </w:pPr>
            <w:r>
              <w:rPr>
                <w:sz w:val="17"/>
              </w:rPr>
              <w:t xml:space="preserve">F01, F02</w:t>
            </w:r>
          </w:p>
        </w:tc>
      </w:tr>
      <w:tr>
        <w:tc>
          <w:tcPr>
            <w:tcW w:w="1013" w:type="dxa"/>
          </w:tcPr>
          <w:p>
            <w:pPr>
              <w:pStyle w:val="Compact"/>
              <w:jc w:val="left"/>
            </w:pPr>
            <w:r>
              <w:rPr>
                <w:sz w:val="17"/>
              </w:rPr>
              <w:t xml:space="preserve">4</w:t>
            </w:r>
          </w:p>
        </w:tc>
        <w:tc>
          <w:tcPr>
            <w:tcW w:w="5423" w:type="dxa"/>
          </w:tcPr>
          <w:p>
            <w:pPr>
              <w:pStyle w:val="Compact"/>
              <w:jc w:val="left"/>
            </w:pPr>
            <w:r>
              <w:rPr>
                <w:sz w:val="17"/>
              </w:rPr>
              <w:t xml:space="preserve">Adds a $12 cash coffee by hand</w:t>
            </w:r>
          </w:p>
        </w:tc>
        <w:tc>
          <w:tcPr>
            <w:tcW w:w="5843" w:type="dxa"/>
          </w:tcPr>
          <w:p>
            <w:pPr>
              <w:pStyle w:val="Compact"/>
              <w:jc w:val="left"/>
            </w:pPr>
            <w:r>
              <w:rPr>
                <w:sz w:val="17"/>
              </w:rPr>
              <w:t xml:space="preserve">Validates, categorizes, saves, refreshes alerts</w:t>
            </w:r>
          </w:p>
        </w:tc>
        <w:tc>
          <w:tcPr>
            <w:tcW w:w="1545" w:type="dxa"/>
          </w:tcPr>
          <w:p>
            <w:pPr>
              <w:pStyle w:val="Compact"/>
              <w:jc w:val="left"/>
            </w:pPr>
            <w:r>
              <w:rPr>
                <w:sz w:val="17"/>
              </w:rPr>
              <w:t xml:space="preserve">F01</w:t>
            </w:r>
          </w:p>
        </w:tc>
      </w:tr>
      <w:tr>
        <w:tc>
          <w:tcPr>
            <w:tcW w:w="1013" w:type="dxa"/>
          </w:tcPr>
          <w:p>
            <w:pPr>
              <w:pStyle w:val="Compact"/>
              <w:jc w:val="left"/>
            </w:pPr>
            <w:r>
              <w:rPr>
                <w:sz w:val="17"/>
              </w:rPr>
              <w:t xml:space="preserve">5</w:t>
            </w:r>
          </w:p>
        </w:tc>
        <w:tc>
          <w:tcPr>
            <w:tcW w:w="5423" w:type="dxa"/>
          </w:tcPr>
          <w:p>
            <w:pPr>
              <w:pStyle w:val="Compact"/>
              <w:jc w:val="left"/>
            </w:pPr>
            <w:r>
              <w:rPr>
                <w:sz w:val="17"/>
              </w:rPr>
              <w:t xml:space="preserve">Looks at the dashboard</w:t>
            </w:r>
          </w:p>
        </w:tc>
        <w:tc>
          <w:tcPr>
            <w:tcW w:w="5843" w:type="dxa"/>
          </w:tcPr>
          <w:p>
            <w:pPr>
              <w:pStyle w:val="Compact"/>
              <w:jc w:val="left"/>
            </w:pPr>
            <w:r>
              <w:rPr>
                <w:sz w:val="17"/>
              </w:rPr>
              <w:t xml:space="preserve">Shows budget bars and alerts, subscriptions, Safe-to-Spend today, the 30-day forecast, health score and habit tips. Plain code computes every number; the LLM only explains them</w:t>
            </w:r>
          </w:p>
        </w:tc>
        <w:tc>
          <w:tcPr>
            <w:tcW w:w="1545" w:type="dxa"/>
          </w:tcPr>
          <w:p>
            <w:pPr>
              <w:pStyle w:val="Compact"/>
              <w:jc w:val="left"/>
            </w:pPr>
            <w:r>
              <w:rPr>
                <w:sz w:val="17"/>
              </w:rPr>
              <w:t xml:space="preserve">F03–F07</w:t>
            </w:r>
          </w:p>
        </w:tc>
      </w:tr>
      <w:tr>
        <w:tc>
          <w:tcPr>
            <w:tcW w:w="1013" w:type="dxa"/>
          </w:tcPr>
          <w:p>
            <w:pPr>
              <w:pStyle w:val="Compact"/>
              <w:jc w:val="left"/>
            </w:pPr>
            <w:r>
              <w:rPr>
                <w:sz w:val="17"/>
              </w:rPr>
              <w:t xml:space="preserve">6</w:t>
            </w:r>
          </w:p>
        </w:tc>
        <w:tc>
          <w:tcPr>
            <w:tcW w:w="5423" w:type="dxa"/>
          </w:tcPr>
          <w:p>
            <w:pPr>
              <w:pStyle w:val="Compact"/>
              <w:jc w:val="left"/>
            </w:pPr>
            <w:r>
              <w:rPr>
                <w:sz w:val="17"/>
              </w:rPr>
              <w:t xml:space="preserve">Moves "Uber Eats" from Transport to Dining</w:t>
            </w:r>
          </w:p>
        </w:tc>
        <w:tc>
          <w:tcPr>
            <w:tcW w:w="5843" w:type="dxa"/>
          </w:tcPr>
          <w:p>
            <w:pPr>
              <w:pStyle w:val="Compact"/>
              <w:jc w:val="left"/>
            </w:pPr>
            <w:r>
              <w:rPr>
                <w:sz w:val="17"/>
              </w:rPr>
              <w:t xml:space="preserve">Applies the change, learns the rule, offers Undo</w:t>
            </w:r>
          </w:p>
        </w:tc>
        <w:tc>
          <w:tcPr>
            <w:tcW w:w="1545" w:type="dxa"/>
          </w:tcPr>
          <w:p>
            <w:pPr>
              <w:pStyle w:val="Compact"/>
              <w:jc w:val="left"/>
            </w:pPr>
            <w:r>
              <w:rPr>
                <w:sz w:val="17"/>
              </w:rPr>
              <w:t xml:space="preserve">F02</w:t>
            </w:r>
          </w:p>
        </w:tc>
      </w:tr>
      <w:tr>
        <w:tc>
          <w:tcPr>
            <w:tcW w:w="1013" w:type="dxa"/>
          </w:tcPr>
          <w:p>
            <w:pPr>
              <w:pStyle w:val="Compact"/>
              <w:jc w:val="left"/>
            </w:pPr>
            <w:r>
              <w:rPr>
                <w:sz w:val="17"/>
              </w:rPr>
              <w:t xml:space="preserve">7</w:t>
            </w:r>
          </w:p>
        </w:tc>
        <w:tc>
          <w:tcPr>
            <w:tcW w:w="5423" w:type="dxa"/>
          </w:tcPr>
          <w:p>
            <w:pPr>
              <w:pStyle w:val="Compact"/>
              <w:jc w:val="left"/>
            </w:pPr>
            <w:r>
              <w:rPr>
                <w:sz w:val="17"/>
              </w:rPr>
              <w:t xml:space="preserve">Asks "Can I afford a $600 laptop?"</w:t>
            </w:r>
          </w:p>
        </w:tc>
        <w:tc>
          <w:tcPr>
            <w:tcW w:w="5843" w:type="dxa"/>
          </w:tcPr>
          <w:p>
            <w:pPr>
              <w:pStyle w:val="Compact"/>
              <w:jc w:val="left"/>
            </w:pPr>
            <w:r>
              <w:rPr>
                <w:sz w:val="17"/>
              </w:rPr>
              <w:t xml:space="preserve">The agent calls its budget, forecast and goal tools and answers with a verdict and reasoning; "How did you get this?" shows the tool calls</w:t>
            </w:r>
          </w:p>
        </w:tc>
        <w:tc>
          <w:tcPr>
            <w:tcW w:w="1545" w:type="dxa"/>
          </w:tcPr>
          <w:p>
            <w:pPr>
              <w:pStyle w:val="Compact"/>
              <w:jc w:val="left"/>
            </w:pPr>
            <w:r>
              <w:rPr>
                <w:sz w:val="17"/>
              </w:rPr>
              <w:t xml:space="preserve">F08, F12</w:t>
            </w:r>
          </w:p>
        </w:tc>
      </w:tr>
      <w:tr>
        <w:tc>
          <w:tcPr>
            <w:tcW w:w="1013" w:type="dxa"/>
          </w:tcPr>
          <w:p>
            <w:pPr>
              <w:pStyle w:val="Compact"/>
              <w:jc w:val="left"/>
            </w:pPr>
            <w:r>
              <w:rPr>
                <w:sz w:val="17"/>
              </w:rPr>
              <w:t xml:space="preserve">8</w:t>
            </w:r>
          </w:p>
        </w:tc>
        <w:tc>
          <w:tcPr>
            <w:tcW w:w="5423" w:type="dxa"/>
          </w:tcPr>
          <w:p>
            <w:pPr>
              <w:pStyle w:val="Compact"/>
              <w:jc w:val="left"/>
            </w:pPr>
            <w:r>
              <w:rPr>
                <w:sz w:val="17"/>
              </w:rPr>
              <w:t xml:space="preserve">Creates a goal: $1,000 by January</w:t>
            </w:r>
          </w:p>
        </w:tc>
        <w:tc>
          <w:tcPr>
            <w:tcW w:w="5843" w:type="dxa"/>
          </w:tcPr>
          <w:p>
            <w:pPr>
              <w:pStyle w:val="Compact"/>
              <w:jc w:val="left"/>
            </w:pPr>
            <w:r>
              <w:rPr>
                <w:sz w:val="17"/>
              </w:rPr>
              <w:t xml:space="preserve">The agent checks feasibility against the plan and suggests changes, which go to the approval queue</w:t>
            </w:r>
          </w:p>
        </w:tc>
        <w:tc>
          <w:tcPr>
            <w:tcW w:w="1545" w:type="dxa"/>
          </w:tcPr>
          <w:p>
            <w:pPr>
              <w:pStyle w:val="Compact"/>
              <w:jc w:val="left"/>
            </w:pPr>
            <w:r>
              <w:rPr>
                <w:sz w:val="17"/>
              </w:rPr>
              <w:t xml:space="preserve">F09, F13</w:t>
            </w:r>
          </w:p>
        </w:tc>
      </w:tr>
      <w:tr>
        <w:tc>
          <w:tcPr>
            <w:tcW w:w="1013" w:type="dxa"/>
          </w:tcPr>
          <w:p>
            <w:pPr>
              <w:pStyle w:val="Compact"/>
              <w:jc w:val="left"/>
            </w:pPr>
            <w:r>
              <w:rPr>
                <w:sz w:val="17"/>
              </w:rPr>
              <w:t xml:space="preserve">9</w:t>
            </w:r>
          </w:p>
        </w:tc>
        <w:tc>
          <w:tcPr>
            <w:tcW w:w="5423" w:type="dxa"/>
          </w:tcPr>
          <w:p>
            <w:pPr>
              <w:pStyle w:val="Compact"/>
              <w:jc w:val="left"/>
            </w:pPr>
            <w:r>
              <w:rPr>
                <w:sz w:val="17"/>
              </w:rPr>
              <w:t xml:space="preserve">Approves one suggestion</w:t>
            </w:r>
          </w:p>
        </w:tc>
        <w:tc>
          <w:tcPr>
            <w:tcW w:w="5843" w:type="dxa"/>
          </w:tcPr>
          <w:p>
            <w:pPr>
              <w:pStyle w:val="Compact"/>
              <w:jc w:val="left"/>
            </w:pPr>
            <w:r>
              <w:rPr>
                <w:sz w:val="17"/>
              </w:rPr>
              <w:t xml:space="preserve">The budget changes; the change can be undone</w:t>
            </w:r>
          </w:p>
        </w:tc>
        <w:tc>
          <w:tcPr>
            <w:tcW w:w="1545" w:type="dxa"/>
          </w:tcPr>
          <w:p>
            <w:pPr>
              <w:pStyle w:val="Compact"/>
              <w:jc w:val="left"/>
            </w:pPr>
            <w:r>
              <w:rPr>
                <w:sz w:val="17"/>
              </w:rPr>
              <w:t xml:space="preserve">F13</w:t>
            </w:r>
          </w:p>
        </w:tc>
      </w:tr>
      <w:tr>
        <w:tc>
          <w:tcPr>
            <w:tcW w:w="1013" w:type="dxa"/>
          </w:tcPr>
          <w:p>
            <w:pPr>
              <w:pStyle w:val="Compact"/>
              <w:jc w:val="left"/>
            </w:pPr>
            <w:r>
              <w:rPr>
                <w:sz w:val="17"/>
              </w:rPr>
              <w:t xml:space="preserve">10</w:t>
            </w:r>
          </w:p>
        </w:tc>
        <w:tc>
          <w:tcPr>
            <w:tcW w:w="5423" w:type="dxa"/>
          </w:tcPr>
          <w:p>
            <w:pPr>
              <w:pStyle w:val="Compact"/>
              <w:jc w:val="left"/>
            </w:pPr>
            <w:r>
              <w:rPr>
                <w:sz w:val="17"/>
              </w:rPr>
              <w:t xml:space="preserve">At month-end, generates the AI review and exports it</w:t>
            </w:r>
          </w:p>
        </w:tc>
        <w:tc>
          <w:tcPr>
            <w:tcW w:w="5843" w:type="dxa"/>
          </w:tcPr>
          <w:p>
            <w:pPr>
              <w:pStyle w:val="Compact"/>
              <w:jc w:val="left"/>
            </w:pPr>
            <w:r>
              <w:rPr>
                <w:sz w:val="17"/>
              </w:rPr>
              <w:t xml:space="preserve">Compares plan with actual, writes the review and fix proposals, saves a report file</w:t>
            </w:r>
          </w:p>
        </w:tc>
        <w:tc>
          <w:tcPr>
            <w:tcW w:w="1545" w:type="dxa"/>
          </w:tcPr>
          <w:p>
            <w:pPr>
              <w:pStyle w:val="Compact"/>
              <w:jc w:val="left"/>
            </w:pPr>
            <w:r>
              <w:rPr>
                <w:sz w:val="17"/>
              </w:rPr>
              <w:t xml:space="preserve">F11, F14</w:t>
            </w:r>
          </w:p>
        </w:tc>
      </w:tr>
    </w:tbl>
    <w:p>
      <w:r>
        <w:pict>
          <v:rect style="width:0;height:1.5pt" o:hralign="center" o:hrstd="t" o:hr="t"/>
        </w:pict>
      </w:r>
    </w:p>
    <w:bookmarkEnd w:id="34"/>
    <w:bookmarkEnd w:id="35"/>
    <w:bookmarkStart w:id="50" w:name="X704223dd838862111085661f96289cc908e4d91"/>
    <w:p>
      <w:pPr>
        <w:pStyle w:val="Heading2"/>
      </w:pPr>
      <w:r>
        <w:t xml:space="preserve">2. Detailed Feature Specifications</w:t>
      </w:r>
    </w:p>
    <w:tbl>
      <w:tblPr>
        <w:tblStyle w:val="Table"/>
        <w:tblLook w:firstRow="1" w:lastRow="0" w:firstColumn="0" w:lastColumn="0" w:noHBand="0" w:noVBand="0" w:val="0020"/>
        <w:jc w:val="start"/>
        <w:tblW w:w="13824" w:type="dxa"/>
        <w:tblLayout w:type="fixed"/>
      </w:tblPr>
      <w:tblGrid>
        <w:gridCol w:w="1555"/>
        <w:gridCol w:w="8770"/>
        <w:gridCol w:w="3499"/>
      </w:tblGrid>
      <w:tr>
        <w:trPr>
          <w:tblHeader w:val="true"/>
        </w:trPr>
        <w:tc>
          <w:tcPr>
            <w:tcW w:w="1555" w:type="dxa"/>
          </w:tcPr>
          <w:p>
            <w:pPr>
              <w:pStyle w:val="Compact"/>
              <w:jc w:val="left"/>
            </w:pPr>
            <w:r>
              <w:rPr>
                <w:sz w:val="17"/>
              </w:rPr>
              <w:t xml:space="preserve">ID</w:t>
            </w:r>
          </w:p>
        </w:tc>
        <w:tc>
          <w:tcPr>
            <w:tcW w:w="8770" w:type="dxa"/>
          </w:tcPr>
          <w:p>
            <w:pPr>
              <w:pStyle w:val="Compact"/>
              <w:jc w:val="left"/>
            </w:pPr>
            <w:r>
              <w:rPr>
                <w:sz w:val="17"/>
              </w:rPr>
              <w:t xml:space="preserve">Feature</w:t>
            </w:r>
          </w:p>
        </w:tc>
        <w:tc>
          <w:tcPr>
            <w:tcW w:w="3499" w:type="dxa"/>
          </w:tcPr>
          <w:p>
            <w:pPr>
              <w:pStyle w:val="Compact"/>
              <w:jc w:val="left"/>
            </w:pPr>
            <w:r>
              <w:rPr>
                <w:sz w:val="17"/>
              </w:rPr>
              <w:t xml:space="preserve">Type</w:t>
            </w:r>
          </w:p>
        </w:tc>
      </w:tr>
      <w:tr>
        <w:tc>
          <w:tcPr>
            <w:tcW w:w="1555" w:type="dxa"/>
          </w:tcPr>
          <w:p>
            <w:pPr>
              <w:pStyle w:val="Compact"/>
              <w:jc w:val="left"/>
            </w:pPr>
            <w:r>
              <w:rPr>
                <w:sz w:val="17"/>
              </w:rPr>
              <w:t xml:space="preserve">F01</w:t>
            </w:r>
          </w:p>
        </w:tc>
        <w:tc>
          <w:tcPr>
            <w:tcW w:w="8770" w:type="dxa"/>
          </w:tcPr>
          <w:p>
            <w:pPr>
              <w:pStyle w:val="Compact"/>
              <w:jc w:val="left"/>
            </w:pPr>
            <w:r>
              <w:rPr>
                <w:sz w:val="17"/>
              </w:rPr>
              <w:t xml:space="preserve">Import or Add Transactions</w:t>
            </w:r>
          </w:p>
        </w:tc>
        <w:tc>
          <w:tcPr>
            <w:tcW w:w="3499" w:type="dxa"/>
          </w:tcPr>
          <w:p>
            <w:pPr>
              <w:pStyle w:val="Compact"/>
              <w:jc w:val="left"/>
            </w:pPr>
            <w:r>
              <w:rPr>
                <w:sz w:val="17"/>
              </w:rPr>
              <w:t xml:space="preserve">Deterministic</w:t>
            </w:r>
          </w:p>
        </w:tc>
      </w:tr>
      <w:tr>
        <w:tc>
          <w:tcPr>
            <w:tcW w:w="1555" w:type="dxa"/>
          </w:tcPr>
          <w:p>
            <w:pPr>
              <w:pStyle w:val="Compact"/>
              <w:jc w:val="left"/>
            </w:pPr>
            <w:r>
              <w:rPr>
                <w:sz w:val="17"/>
              </w:rPr>
              <w:t xml:space="preserve">F02</w:t>
            </w:r>
          </w:p>
        </w:tc>
        <w:tc>
          <w:tcPr>
            <w:tcW w:w="8770" w:type="dxa"/>
          </w:tcPr>
          <w:p>
            <w:pPr>
              <w:pStyle w:val="Compact"/>
              <w:jc w:val="left"/>
            </w:pPr>
            <w:r>
              <w:rPr>
                <w:sz w:val="17"/>
              </w:rPr>
              <w:t xml:space="preserve">Smart Categorization and Correction (with Undo)</w:t>
            </w:r>
          </w:p>
        </w:tc>
        <w:tc>
          <w:tcPr>
            <w:tcW w:w="3499" w:type="dxa"/>
          </w:tcPr>
          <w:p>
            <w:pPr>
              <w:pStyle w:val="Compact"/>
              <w:jc w:val="left"/>
            </w:pPr>
            <w:r>
              <w:rPr>
                <w:sz w:val="17"/>
              </w:rPr>
              <w:t xml:space="preserve">Hybrid</w:t>
            </w:r>
          </w:p>
        </w:tc>
      </w:tr>
      <w:tr>
        <w:tc>
          <w:tcPr>
            <w:tcW w:w="1555" w:type="dxa"/>
          </w:tcPr>
          <w:p>
            <w:pPr>
              <w:pStyle w:val="Compact"/>
              <w:jc w:val="left"/>
            </w:pPr>
            <w:r>
              <w:rPr>
                <w:sz w:val="17"/>
              </w:rPr>
              <w:t xml:space="preserve">F03</w:t>
            </w:r>
          </w:p>
        </w:tc>
        <w:tc>
          <w:tcPr>
            <w:tcW w:w="8770" w:type="dxa"/>
          </w:tcPr>
          <w:p>
            <w:pPr>
              <w:pStyle w:val="Compact"/>
              <w:jc w:val="left"/>
            </w:pPr>
            <w:r>
              <w:rPr>
                <w:sz w:val="17"/>
              </w:rPr>
              <w:t xml:space="preserve">Budget and Plan Setup, Tracking and Alerts</w:t>
            </w:r>
          </w:p>
        </w:tc>
        <w:tc>
          <w:tcPr>
            <w:tcW w:w="3499" w:type="dxa"/>
          </w:tcPr>
          <w:p>
            <w:pPr>
              <w:pStyle w:val="Compact"/>
              <w:jc w:val="left"/>
            </w:pPr>
            <w:r>
              <w:rPr>
                <w:sz w:val="17"/>
              </w:rPr>
              <w:t xml:space="preserve">Deterministic</w:t>
            </w:r>
          </w:p>
        </w:tc>
      </w:tr>
      <w:tr>
        <w:tc>
          <w:tcPr>
            <w:tcW w:w="1555" w:type="dxa"/>
          </w:tcPr>
          <w:p>
            <w:pPr>
              <w:pStyle w:val="Compact"/>
              <w:jc w:val="left"/>
            </w:pPr>
            <w:r>
              <w:rPr>
                <w:sz w:val="17"/>
              </w:rPr>
              <w:t xml:space="preserve">F04</w:t>
            </w:r>
          </w:p>
        </w:tc>
        <w:tc>
          <w:tcPr>
            <w:tcW w:w="8770" w:type="dxa"/>
          </w:tcPr>
          <w:p>
            <w:pPr>
              <w:pStyle w:val="Compact"/>
              <w:jc w:val="left"/>
            </w:pPr>
            <w:r>
              <w:rPr>
                <w:sz w:val="17"/>
              </w:rPr>
              <w:t xml:space="preserve">Recurring Payment and Subscription Detector</w:t>
            </w:r>
          </w:p>
        </w:tc>
        <w:tc>
          <w:tcPr>
            <w:tcW w:w="3499" w:type="dxa"/>
          </w:tcPr>
          <w:p>
            <w:pPr>
              <w:pStyle w:val="Compact"/>
              <w:jc w:val="left"/>
            </w:pPr>
            <w:r>
              <w:rPr>
                <w:sz w:val="17"/>
              </w:rPr>
              <w:t xml:space="preserve">Hybrid</w:t>
            </w:r>
          </w:p>
        </w:tc>
      </w:tr>
      <w:tr>
        <w:tc>
          <w:tcPr>
            <w:tcW w:w="1555" w:type="dxa"/>
          </w:tcPr>
          <w:p>
            <w:pPr>
              <w:pStyle w:val="Compact"/>
              <w:jc w:val="left"/>
            </w:pPr>
            <w:r>
              <w:rPr>
                <w:sz w:val="17"/>
              </w:rPr>
              <w:t xml:space="preserve">F05</w:t>
            </w:r>
          </w:p>
        </w:tc>
        <w:tc>
          <w:tcPr>
            <w:tcW w:w="8770" w:type="dxa"/>
          </w:tcPr>
          <w:p>
            <w:pPr>
              <w:pStyle w:val="Compact"/>
              <w:jc w:val="left"/>
            </w:pPr>
            <w:r>
              <w:rPr>
                <w:sz w:val="17"/>
              </w:rPr>
              <w:t xml:space="preserve">Safe-to-Spend Coach</w:t>
            </w:r>
          </w:p>
        </w:tc>
        <w:tc>
          <w:tcPr>
            <w:tcW w:w="3499" w:type="dxa"/>
          </w:tcPr>
          <w:p>
            <w:pPr>
              <w:pStyle w:val="Compact"/>
              <w:jc w:val="left"/>
            </w:pPr>
            <w:r>
              <w:rPr>
                <w:sz w:val="17"/>
              </w:rPr>
              <w:t xml:space="preserve">Hybrid</w:t>
            </w:r>
          </w:p>
        </w:tc>
      </w:tr>
      <w:tr>
        <w:tc>
          <w:tcPr>
            <w:tcW w:w="1555" w:type="dxa"/>
          </w:tcPr>
          <w:p>
            <w:pPr>
              <w:pStyle w:val="Compact"/>
              <w:jc w:val="left"/>
            </w:pPr>
            <w:r>
              <w:rPr>
                <w:sz w:val="17"/>
              </w:rPr>
              <w:t xml:space="preserve">F06</w:t>
            </w:r>
          </w:p>
        </w:tc>
        <w:tc>
          <w:tcPr>
            <w:tcW w:w="8770" w:type="dxa"/>
          </w:tcPr>
          <w:p>
            <w:pPr>
              <w:pStyle w:val="Compact"/>
              <w:jc w:val="left"/>
            </w:pPr>
            <w:r>
              <w:rPr>
                <w:sz w:val="17"/>
              </w:rPr>
              <w:t xml:space="preserve">Spending Habit Detective</w:t>
            </w:r>
          </w:p>
        </w:tc>
        <w:tc>
          <w:tcPr>
            <w:tcW w:w="3499" w:type="dxa"/>
          </w:tcPr>
          <w:p>
            <w:pPr>
              <w:pStyle w:val="Compact"/>
              <w:jc w:val="left"/>
            </w:pPr>
            <w:r>
              <w:rPr>
                <w:sz w:val="17"/>
              </w:rPr>
              <w:t xml:space="preserve">Hybrid</w:t>
            </w:r>
          </w:p>
        </w:tc>
      </w:tr>
      <w:tr>
        <w:tc>
          <w:tcPr>
            <w:tcW w:w="1555" w:type="dxa"/>
          </w:tcPr>
          <w:p>
            <w:pPr>
              <w:pStyle w:val="Compact"/>
              <w:jc w:val="left"/>
            </w:pPr>
            <w:r>
              <w:rPr>
                <w:sz w:val="17"/>
              </w:rPr>
              <w:t xml:space="preserve">F07</w:t>
            </w:r>
          </w:p>
        </w:tc>
        <w:tc>
          <w:tcPr>
            <w:tcW w:w="8770" w:type="dxa"/>
          </w:tcPr>
          <w:p>
            <w:pPr>
              <w:pStyle w:val="Compact"/>
              <w:jc w:val="left"/>
            </w:pPr>
            <w:r>
              <w:rPr>
                <w:sz w:val="17"/>
              </w:rPr>
              <w:t xml:space="preserve">Financial Health Score</w:t>
            </w:r>
          </w:p>
        </w:tc>
        <w:tc>
          <w:tcPr>
            <w:tcW w:w="3499" w:type="dxa"/>
          </w:tcPr>
          <w:p>
            <w:pPr>
              <w:pStyle w:val="Compact"/>
              <w:jc w:val="left"/>
            </w:pPr>
            <w:r>
              <w:rPr>
                <w:sz w:val="17"/>
              </w:rPr>
              <w:t xml:space="preserve">Hybrid</w:t>
            </w:r>
          </w:p>
        </w:tc>
      </w:tr>
      <w:tr>
        <w:tc>
          <w:tcPr>
            <w:tcW w:w="1555" w:type="dxa"/>
          </w:tcPr>
          <w:p>
            <w:pPr>
              <w:pStyle w:val="Compact"/>
              <w:jc w:val="left"/>
            </w:pPr>
            <w:r>
              <w:rPr>
                <w:sz w:val="17"/>
              </w:rPr>
              <w:t xml:space="preserve">F08</w:t>
            </w:r>
          </w:p>
        </w:tc>
        <w:tc>
          <w:tcPr>
            <w:tcW w:w="8770" w:type="dxa"/>
          </w:tcPr>
          <w:p>
            <w:pPr>
              <w:pStyle w:val="Compact"/>
              <w:jc w:val="left"/>
            </w:pPr>
            <w:r>
              <w:rPr>
                <w:sz w:val="17"/>
              </w:rPr>
              <w:t xml:space="preserve">Purchase Affordability Check</w:t>
            </w:r>
          </w:p>
        </w:tc>
        <w:tc>
          <w:tcPr>
            <w:tcW w:w="3499" w:type="dxa"/>
          </w:tcPr>
          <w:p>
            <w:pPr>
              <w:pStyle w:val="Compact"/>
              <w:jc w:val="left"/>
            </w:pPr>
            <w:r>
              <w:rPr>
                <w:sz w:val="17"/>
              </w:rPr>
              <w:t xml:space="preserve">AI (agent)</w:t>
            </w:r>
          </w:p>
        </w:tc>
      </w:tr>
      <w:tr>
        <w:tc>
          <w:tcPr>
            <w:tcW w:w="1555" w:type="dxa"/>
          </w:tcPr>
          <w:p>
            <w:pPr>
              <w:pStyle w:val="Compact"/>
              <w:jc w:val="left"/>
            </w:pPr>
            <w:r>
              <w:rPr>
                <w:sz w:val="17"/>
              </w:rPr>
              <w:t xml:space="preserve">F09</w:t>
            </w:r>
          </w:p>
        </w:tc>
        <w:tc>
          <w:tcPr>
            <w:tcW w:w="8770" w:type="dxa"/>
          </w:tcPr>
          <w:p>
            <w:pPr>
              <w:pStyle w:val="Compact"/>
              <w:jc w:val="left"/>
            </w:pPr>
            <w:r>
              <w:rPr>
                <w:sz w:val="17"/>
              </w:rPr>
              <w:t xml:space="preserve">Savings Goal Planner with Auto-Replan</w:t>
            </w:r>
          </w:p>
        </w:tc>
        <w:tc>
          <w:tcPr>
            <w:tcW w:w="3499" w:type="dxa"/>
          </w:tcPr>
          <w:p>
            <w:pPr>
              <w:pStyle w:val="Compact"/>
              <w:jc w:val="left"/>
            </w:pPr>
            <w:r>
              <w:rPr>
                <w:sz w:val="17"/>
              </w:rPr>
              <w:t xml:space="preserve">AI (agent)</w:t>
            </w:r>
          </w:p>
        </w:tc>
      </w:tr>
      <w:tr>
        <w:tc>
          <w:tcPr>
            <w:tcW w:w="1555" w:type="dxa"/>
          </w:tcPr>
          <w:p>
            <w:pPr>
              <w:pStyle w:val="Compact"/>
              <w:jc w:val="left"/>
            </w:pPr>
            <w:r>
              <w:rPr>
                <w:sz w:val="17"/>
              </w:rPr>
              <w:t xml:space="preserve">F10</w:t>
            </w:r>
          </w:p>
        </w:tc>
        <w:tc>
          <w:tcPr>
            <w:tcW w:w="8770" w:type="dxa"/>
          </w:tcPr>
          <w:p>
            <w:pPr>
              <w:pStyle w:val="Compact"/>
              <w:jc w:val="left"/>
            </w:pPr>
            <w:r>
              <w:rPr>
                <w:sz w:val="17"/>
              </w:rPr>
              <w:t xml:space="preserve">What-If Scenario Simulator</w:t>
            </w:r>
          </w:p>
        </w:tc>
        <w:tc>
          <w:tcPr>
            <w:tcW w:w="3499" w:type="dxa"/>
          </w:tcPr>
          <w:p>
            <w:pPr>
              <w:pStyle w:val="Compact"/>
              <w:jc w:val="left"/>
            </w:pPr>
            <w:r>
              <w:rPr>
                <w:sz w:val="17"/>
              </w:rPr>
              <w:t xml:space="preserve">AI (agent)</w:t>
            </w:r>
          </w:p>
        </w:tc>
      </w:tr>
      <w:tr>
        <w:tc>
          <w:tcPr>
            <w:tcW w:w="1555" w:type="dxa"/>
          </w:tcPr>
          <w:p>
            <w:pPr>
              <w:pStyle w:val="Compact"/>
              <w:jc w:val="left"/>
            </w:pPr>
            <w:r>
              <w:rPr>
                <w:sz w:val="17"/>
              </w:rPr>
              <w:t xml:space="preserve">F11</w:t>
            </w:r>
          </w:p>
        </w:tc>
        <w:tc>
          <w:tcPr>
            <w:tcW w:w="8770" w:type="dxa"/>
          </w:tcPr>
          <w:p>
            <w:pPr>
              <w:pStyle w:val="Compact"/>
              <w:jc w:val="left"/>
            </w:pPr>
            <w:r>
              <w:rPr>
                <w:sz w:val="17"/>
              </w:rPr>
              <w:t xml:space="preserve">Monthly AI Review and Fix Plan</w:t>
            </w:r>
          </w:p>
        </w:tc>
        <w:tc>
          <w:tcPr>
            <w:tcW w:w="3499" w:type="dxa"/>
          </w:tcPr>
          <w:p>
            <w:pPr>
              <w:pStyle w:val="Compact"/>
              <w:jc w:val="left"/>
            </w:pPr>
            <w:r>
              <w:rPr>
                <w:sz w:val="17"/>
              </w:rPr>
              <w:t xml:space="preserve">AI (agent)</w:t>
            </w:r>
          </w:p>
        </w:tc>
      </w:tr>
      <w:tr>
        <w:tc>
          <w:tcPr>
            <w:tcW w:w="1555" w:type="dxa"/>
          </w:tcPr>
          <w:p>
            <w:pPr>
              <w:pStyle w:val="Compact"/>
              <w:jc w:val="left"/>
            </w:pPr>
            <w:r>
              <w:rPr>
                <w:sz w:val="17"/>
              </w:rPr>
              <w:t xml:space="preserve">F12</w:t>
            </w:r>
          </w:p>
        </w:tc>
        <w:tc>
          <w:tcPr>
            <w:tcW w:w="8770" w:type="dxa"/>
          </w:tcPr>
          <w:p>
            <w:pPr>
              <w:pStyle w:val="Compact"/>
              <w:jc w:val="left"/>
            </w:pPr>
            <w:r>
              <w:rPr>
                <w:sz w:val="17"/>
              </w:rPr>
              <w:t xml:space="preserve">Natural-Language Finance Chat with Agent Trace</w:t>
            </w:r>
          </w:p>
        </w:tc>
        <w:tc>
          <w:tcPr>
            <w:tcW w:w="3499" w:type="dxa"/>
          </w:tcPr>
          <w:p>
            <w:pPr>
              <w:pStyle w:val="Compact"/>
              <w:jc w:val="left"/>
            </w:pPr>
            <w:r>
              <w:rPr>
                <w:sz w:val="17"/>
              </w:rPr>
              <w:t xml:space="preserve">AI (agent)</w:t>
            </w:r>
          </w:p>
        </w:tc>
      </w:tr>
      <w:tr>
        <w:tc>
          <w:tcPr>
            <w:tcW w:w="1555" w:type="dxa"/>
          </w:tcPr>
          <w:p>
            <w:pPr>
              <w:pStyle w:val="Compact"/>
              <w:jc w:val="left"/>
            </w:pPr>
            <w:r>
              <w:rPr>
                <w:sz w:val="17"/>
              </w:rPr>
              <w:t xml:space="preserve">F13</w:t>
            </w:r>
          </w:p>
        </w:tc>
        <w:tc>
          <w:tcPr>
            <w:tcW w:w="8770" w:type="dxa"/>
          </w:tcPr>
          <w:p>
            <w:pPr>
              <w:pStyle w:val="Compact"/>
              <w:jc w:val="left"/>
            </w:pPr>
            <w:r>
              <w:rPr>
                <w:sz w:val="17"/>
              </w:rPr>
              <w:t xml:space="preserve">Proposal Approval Queue</w:t>
            </w:r>
          </w:p>
        </w:tc>
        <w:tc>
          <w:tcPr>
            <w:tcW w:w="3499" w:type="dxa"/>
          </w:tcPr>
          <w:p>
            <w:pPr>
              <w:pStyle w:val="Compact"/>
              <w:jc w:val="left"/>
            </w:pPr>
            <w:r>
              <w:rPr>
                <w:sz w:val="17"/>
              </w:rPr>
              <w:t xml:space="preserve">Hybrid</w:t>
            </w:r>
          </w:p>
        </w:tc>
      </w:tr>
      <w:tr>
        <w:tc>
          <w:tcPr>
            <w:tcW w:w="1555" w:type="dxa"/>
          </w:tcPr>
          <w:p>
            <w:pPr>
              <w:pStyle w:val="Compact"/>
              <w:jc w:val="left"/>
            </w:pPr>
            <w:r>
              <w:rPr>
                <w:sz w:val="17"/>
              </w:rPr>
              <w:t xml:space="preserve">F14</w:t>
            </w:r>
          </w:p>
        </w:tc>
        <w:tc>
          <w:tcPr>
            <w:tcW w:w="8770" w:type="dxa"/>
          </w:tcPr>
          <w:p>
            <w:pPr>
              <w:pStyle w:val="Compact"/>
              <w:jc w:val="left"/>
            </w:pPr>
            <w:r>
              <w:rPr>
                <w:sz w:val="17"/>
              </w:rPr>
              <w:t xml:space="preserve">Report Export</w:t>
            </w:r>
          </w:p>
        </w:tc>
        <w:tc>
          <w:tcPr>
            <w:tcW w:w="3499" w:type="dxa"/>
          </w:tcPr>
          <w:p>
            <w:pPr>
              <w:pStyle w:val="Compact"/>
              <w:jc w:val="left"/>
            </w:pPr>
            <w:r>
              <w:rPr>
                <w:sz w:val="17"/>
              </w:rPr>
              <w:t xml:space="preserve">Deterministic</w:t>
            </w:r>
          </w:p>
        </w:tc>
      </w:tr>
    </w:tbl>
    <w:p>
      <w:pPr>
        <w:pStyle w:val="BodyText"/>
      </w:pPr>
      <w:r>
        <w:rPr>
          <w:iCs/>
          <w:i/>
        </w:rPr>
        <w:t xml:space="preserve">Type meanings:</w:t>
      </w:r>
      <w:r>
        <w:rPr>
          <w:iCs/>
          <w:i/>
        </w:rPr>
        <w:t xml:space="preserve"> </w:t>
      </w:r>
      <w:r>
        <w:rPr>
          <w:bCs/>
          <w:b/>
          <w:iCs/>
          <w:i/>
        </w:rPr>
        <w:t xml:space="preserve">Deterministic</w:t>
      </w:r>
      <w:r>
        <w:rPr>
          <w:iCs/>
          <w:i/>
        </w:rPr>
        <w:t xml:space="preserve"> </w:t>
      </w:r>
      <w:r>
        <w:rPr>
          <w:iCs/>
          <w:i/>
        </w:rPr>
        <w:t xml:space="preserve">= no LLM.</w:t>
      </w:r>
      <w:r>
        <w:rPr>
          <w:iCs/>
          <w:i/>
        </w:rPr>
        <w:t xml:space="preserve"> </w:t>
      </w:r>
      <w:r>
        <w:rPr>
          <w:bCs/>
          <w:b/>
          <w:iCs/>
          <w:i/>
        </w:rPr>
        <w:t xml:space="preserve">Hybrid</w:t>
      </w:r>
      <w:r>
        <w:rPr>
          <w:iCs/>
          <w:i/>
        </w:rPr>
        <w:t xml:space="preserve"> </w:t>
      </w:r>
      <w:r>
        <w:rPr>
          <w:iCs/>
          <w:i/>
        </w:rPr>
        <w:t xml:space="preserve">= deterministic core, LLM used for a bounded sub-task.</w:t>
      </w:r>
      <w:r>
        <w:rPr>
          <w:iCs/>
          <w:i/>
        </w:rPr>
        <w:t xml:space="preserve"> </w:t>
      </w:r>
      <w:r>
        <w:rPr>
          <w:bCs/>
          <w:b/>
          <w:iCs/>
          <w:i/>
        </w:rPr>
        <w:t xml:space="preserve">AI (agent)</w:t>
      </w:r>
      <w:r>
        <w:rPr>
          <w:iCs/>
          <w:i/>
        </w:rPr>
        <w:t xml:space="preserve"> </w:t>
      </w:r>
      <w:r>
        <w:rPr>
          <w:iCs/>
          <w:i/>
        </w:rPr>
        <w:t xml:space="preserve">= LLM plans and calls tools; all numbers still come from deterministic tools.</w:t>
      </w:r>
    </w:p>
    <w:bookmarkStart w:id="36" w:name="X8abfb56ce6331786c72ca2d25f46fd42e89b2f7"/>
    <w:p>
      <w:pPr>
        <w:pStyle w:val="Heading3"/>
      </w:pPr>
      <w:r>
        <w:t xml:space="preserve">F01 — Import or Add Transactions · Deterministic</w:t>
      </w:r>
    </w:p>
    <w:tbl>
      <w:tblPr>
        <w:tblStyle w:val="Table"/>
        <w:tblLook w:firstRow="1" w:lastRow="0" w:firstColumn="0" w:lastColumn="0" w:noHBand="0" w:noVBand="0" w:val="0020"/>
        <w:jc w:val="start"/>
        <w:tblW w:w="13824" w:type="dxa"/>
        <w:tblLayout w:type="fixed"/>
      </w:tblPr>
      <w:tblGrid>
        <w:gridCol w:w="3372"/>
        <w:gridCol w:w="10452"/>
      </w:tblGrid>
      <w:tr>
        <w:trPr>
          <w:tblHeader w:val="true"/>
        </w:trPr>
        <w:tc>
          <w:tcPr>
            <w:tcW w:w="3372" w:type="dxa"/>
          </w:tcPr>
          <w:p>
            <w:pPr>
              <w:pStyle w:val="Compact"/>
              <w:jc w:val="left"/>
            </w:pPr>
            <w:r>
              <w:rPr>
                <w:sz w:val="17"/>
              </w:rPr>
              <w:t xml:space="preserve">Field</w:t>
            </w:r>
          </w:p>
        </w:tc>
        <w:tc>
          <w:tcPr>
            <w:tcW w:w="10452" w:type="dxa"/>
          </w:tcPr>
          <w:p>
            <w:pPr>
              <w:pStyle w:val="Compact"/>
              <w:jc w:val="left"/>
            </w:pPr>
            <w:r>
              <w:rPr>
                <w:sz w:val="17"/>
              </w:rPr>
              <w:t xml:space="preserve">Details</w:t>
            </w:r>
          </w:p>
        </w:tc>
      </w:tr>
      <w:tr>
        <w:tc>
          <w:tcPr>
            <w:tcW w:w="3372" w:type="dxa"/>
          </w:tcPr>
          <w:p>
            <w:pPr>
              <w:pStyle w:val="Compact"/>
              <w:jc w:val="left"/>
            </w:pPr>
            <w:r>
              <w:rPr>
                <w:bCs/>
                <w:b/>
                <w:sz w:val="17"/>
              </w:rPr>
              <w:t xml:space="preserve">Description</w:t>
            </w:r>
          </w:p>
        </w:tc>
        <w:tc>
          <w:tcPr>
            <w:tcW w:w="10452" w:type="dxa"/>
          </w:tcPr>
          <w:p>
            <w:pPr>
              <w:pStyle w:val="Compact"/>
              <w:jc w:val="left"/>
            </w:pPr>
            <w:r>
              <w:rPr>
                <w:sz w:val="17"/>
              </w:rPr>
              <w:t xml:space="preserve">Gets transactions into the app in two ways. (a)</w:t>
            </w:r>
            <w:r>
              <w:rPr>
                <w:sz w:val="17"/>
              </w:rPr>
              <w:t xml:space="preserve"> </w:t>
            </w:r>
            <w:r>
              <w:rPr>
                <w:bCs/>
                <w:b/>
                <w:sz w:val="17"/>
              </w:rPr>
              <w:t xml:space="preserve">Import</w:t>
            </w:r>
            <w:r>
              <w:rPr>
                <w:sz w:val="17"/>
              </w:rPr>
              <w:t xml:space="preserve"> </w:t>
            </w:r>
            <w:r>
              <w:rPr>
                <w:sz w:val="17"/>
              </w:rPr>
              <w:t xml:space="preserve">a bank or credit-card CSV export: one of two supported layouts (single signed-amount column, or separate debit/credit columns) is auto-detected by a matching adapter that wraps an Apache Commons CSV</w:t>
            </w:r>
            <w:r>
              <w:rPr>
                <w:sz w:val="17"/>
              </w:rPr>
              <w:t xml:space="preserve"> </w:t>
            </w:r>
            <w:r>
              <w:rPr>
                <w:rStyle w:val="VerbatimChar"/>
                <w:sz w:val="16"/>
              </w:rPr>
              <w:t xml:space="preserve">CSVParser</w:t>
            </w:r>
            <w:r>
              <w:rPr>
                <w:sz w:val="17"/>
              </w:rPr>
              <w:t xml:space="preserve">; records become</w:t>
            </w:r>
            <w:r>
              <w:rPr>
                <w:sz w:val="17"/>
              </w:rPr>
              <w:t xml:space="preserve"> </w:t>
            </w:r>
            <w:r>
              <w:rPr>
                <w:rStyle w:val="VerbatimChar"/>
                <w:sz w:val="16"/>
              </w:rPr>
              <w:t xml:space="preserve">Transaction</w:t>
            </w:r>
            <w:r>
              <w:rPr>
                <w:sz w:val="17"/>
              </w:rPr>
              <w:t xml:space="preserve"> </w:t>
            </w:r>
            <w:r>
              <w:rPr>
                <w:sz w:val="17"/>
              </w:rPr>
              <w:t xml:space="preserve">objects, duplicates are skipped, and new rows are auto-categorized (F02). (b)</w:t>
            </w:r>
            <w:r>
              <w:rPr>
                <w:sz w:val="17"/>
              </w:rPr>
              <w:t xml:space="preserve"> </w:t>
            </w:r>
            <w:r>
              <w:rPr>
                <w:bCs/>
                <w:b/>
                <w:sz w:val="17"/>
              </w:rPr>
              <w:t xml:space="preserve">Add a single transaction by hand</w:t>
            </w:r>
            <w:r>
              <w:rPr>
                <w:sz w:val="17"/>
              </w:rPr>
              <w:t xml:space="preserve"> </w:t>
            </w:r>
            <w:r>
              <w:rPr>
                <w:sz w:val="17"/>
              </w:rPr>
              <w:t xml:space="preserve">(date, amount, merchant, optional category, income or expense), useful for cash spending, for a missing row, and for demos without a CSV.</w:t>
            </w:r>
          </w:p>
        </w:tc>
      </w:tr>
      <w:tr>
        <w:tc>
          <w:tcPr>
            <w:tcW w:w="3372" w:type="dxa"/>
          </w:tcPr>
          <w:p>
            <w:pPr>
              <w:pStyle w:val="Compact"/>
              <w:jc w:val="left"/>
            </w:pPr>
            <w:r>
              <w:rPr>
                <w:bCs/>
                <w:b/>
                <w:sz w:val="17"/>
              </w:rPr>
              <w:t xml:space="preserve">User interaction</w:t>
            </w:r>
          </w:p>
        </w:tc>
        <w:tc>
          <w:tcPr>
            <w:tcW w:w="10452" w:type="dxa"/>
          </w:tcPr>
          <w:p>
            <w:pPr>
              <w:pStyle w:val="Compact"/>
              <w:jc w:val="left"/>
            </w:pPr>
            <w:r>
              <w:rPr>
                <w:rStyle w:val="VerbatimChar"/>
                <w:sz w:val="16"/>
              </w:rPr>
              <w:t xml:space="preserve">TransactionsView</w:t>
            </w:r>
            <w:r>
              <w:rPr>
                <w:sz w:val="17"/>
              </w:rPr>
              <w:t xml:space="preserve"> </w:t>
            </w:r>
            <w:r>
              <w:rPr>
                <w:sz w:val="17"/>
              </w:rPr>
              <w:t xml:space="preserve">→</w:t>
            </w:r>
            <w:r>
              <w:rPr>
                <w:sz w:val="17"/>
              </w:rPr>
              <w:t xml:space="preserve"> </w:t>
            </w:r>
            <w:r>
              <w:rPr>
                <w:bCs/>
                <w:b/>
                <w:sz w:val="17"/>
              </w:rPr>
              <w:t xml:space="preserve">Import CSV</w:t>
            </w:r>
            <w:r>
              <w:rPr>
                <w:sz w:val="17"/>
              </w:rPr>
              <w:t xml:space="preserve"> </w:t>
            </w:r>
            <w:r>
              <w:rPr>
                <w:sz w:val="17"/>
              </w:rPr>
              <w:t xml:space="preserve">(file chooser, then a summary dialog) or</w:t>
            </w:r>
            <w:r>
              <w:rPr>
                <w:sz w:val="17"/>
              </w:rPr>
              <w:t xml:space="preserve"> </w:t>
            </w:r>
            <w:r>
              <w:rPr>
                <w:bCs/>
                <w:b/>
                <w:sz w:val="17"/>
              </w:rPr>
              <w:t xml:space="preserve">Add Transaction</w:t>
            </w:r>
            <w:r>
              <w:rPr>
                <w:sz w:val="17"/>
              </w:rPr>
              <w:t xml:space="preserve"> </w:t>
            </w:r>
            <w:r>
              <w:rPr>
                <w:sz w:val="17"/>
              </w:rPr>
              <w:t xml:space="preserve">(small form). CLI:</w:t>
            </w:r>
            <w:r>
              <w:rPr>
                <w:sz w:val="17"/>
              </w:rPr>
              <w:t xml:space="preserve"> </w:t>
            </w:r>
            <w:r>
              <w:rPr>
                <w:rStyle w:val="VerbatimChar"/>
                <w:sz w:val="16"/>
              </w:rPr>
              <w:t xml:space="preserve">wealthsei import &lt;file.csv&gt;</w:t>
            </w:r>
            <w:r>
              <w:rPr>
                <w:sz w:val="17"/>
              </w:rPr>
              <w:t xml:space="preserve">,</w:t>
            </w:r>
            <w:r>
              <w:rPr>
                <w:sz w:val="17"/>
              </w:rPr>
              <w:t xml:space="preserve"> </w:t>
            </w:r>
            <w:r>
              <w:rPr>
                <w:rStyle w:val="VerbatimChar"/>
                <w:sz w:val="16"/>
              </w:rPr>
              <w:t xml:space="preserve">wealthsei add-tx --date &lt;d&gt; --amount &lt;a&gt; --merchant &lt;m&gt; [--category &lt;c&gt;] [--income]</w:t>
            </w:r>
            <w:r>
              <w:rPr>
                <w:sz w:val="17"/>
              </w:rPr>
              <w:t xml:space="preserve">.</w:t>
            </w:r>
          </w:p>
        </w:tc>
      </w:tr>
      <w:tr>
        <w:tc>
          <w:tcPr>
            <w:tcW w:w="3372" w:type="dxa"/>
          </w:tcPr>
          <w:p>
            <w:pPr>
              <w:pStyle w:val="Compact"/>
              <w:jc w:val="left"/>
            </w:pPr>
            <w:r>
              <w:rPr>
                <w:bCs/>
                <w:b/>
                <w:sz w:val="17"/>
              </w:rPr>
              <w:t xml:space="preserve">Input</w:t>
            </w:r>
          </w:p>
        </w:tc>
        <w:tc>
          <w:tcPr>
            <w:tcW w:w="10452" w:type="dxa"/>
          </w:tcPr>
          <w:p>
            <w:pPr>
              <w:pStyle w:val="Compact"/>
              <w:jc w:val="left"/>
            </w:pPr>
            <w:r>
              <w:rPr>
                <w:sz w:val="17"/>
              </w:rPr>
              <w:t xml:space="preserve">A CSV file path, or a</w:t>
            </w:r>
            <w:r>
              <w:rPr>
                <w:sz w:val="17"/>
              </w:rPr>
              <w:t xml:space="preserve"> </w:t>
            </w:r>
            <w:r>
              <w:rPr>
                <w:rStyle w:val="VerbatimChar"/>
                <w:sz w:val="16"/>
              </w:rPr>
              <w:t xml:space="preserve">NewTransaction</w:t>
            </w:r>
            <w:r>
              <w:rPr>
                <w:sz w:val="17"/>
              </w:rPr>
              <w:t xml:space="preserve"> </w:t>
            </w:r>
            <w:r>
              <w:rPr>
                <w:sz w:val="17"/>
              </w:rPr>
              <w:t xml:space="preserve">(date, amount, merchant, description, optional category, income flag).</w:t>
            </w:r>
          </w:p>
        </w:tc>
      </w:tr>
      <w:tr>
        <w:tc>
          <w:tcPr>
            <w:tcW w:w="3372" w:type="dxa"/>
          </w:tcPr>
          <w:p>
            <w:pPr>
              <w:pStyle w:val="Compact"/>
              <w:jc w:val="left"/>
            </w:pPr>
            <w:r>
              <w:rPr>
                <w:bCs/>
                <w:b/>
                <w:sz w:val="17"/>
              </w:rPr>
              <w:t xml:space="preserve">Output</w:t>
            </w:r>
          </w:p>
        </w:tc>
        <w:tc>
          <w:tcPr>
            <w:tcW w:w="10452" w:type="dxa"/>
          </w:tcPr>
          <w:p>
            <w:pPr>
              <w:pStyle w:val="Compact"/>
              <w:jc w:val="left"/>
            </w:pPr>
            <w:r>
              <w:rPr>
                <w:rStyle w:val="VerbatimChar"/>
                <w:sz w:val="16"/>
              </w:rPr>
              <w:t xml:space="preserve">ImportResult</w:t>
            </w:r>
            <w:r>
              <w:rPr>
                <w:sz w:val="17"/>
              </w:rPr>
              <w:t xml:space="preserve"> </w:t>
            </w:r>
            <w:r>
              <w:rPr>
                <w:sz w:val="17"/>
              </w:rPr>
              <w:t xml:space="preserve">(imported count, duplicates skipped, rejected rows with reasons), or the newly added</w:t>
            </w:r>
            <w:r>
              <w:rPr>
                <w:sz w:val="17"/>
              </w:rPr>
              <w:t xml:space="preserve"> </w:t>
            </w:r>
            <w:r>
              <w:rPr>
                <w:rStyle w:val="VerbatimChar"/>
                <w:sz w:val="16"/>
              </w:rPr>
              <w:t xml:space="preserve">Transaction</w:t>
            </w:r>
            <w:r>
              <w:rPr>
                <w:sz w:val="17"/>
              </w:rPr>
              <w:t xml:space="preserve">; rows appear in the table.</w:t>
            </w:r>
          </w:p>
        </w:tc>
      </w:tr>
      <w:tr>
        <w:tc>
          <w:tcPr>
            <w:tcW w:w="3372" w:type="dxa"/>
          </w:tcPr>
          <w:p>
            <w:pPr>
              <w:pStyle w:val="Compact"/>
              <w:jc w:val="left"/>
            </w:pPr>
            <w:r>
              <w:rPr>
                <w:bCs/>
                <w:b/>
                <w:sz w:val="17"/>
              </w:rPr>
              <w:t xml:space="preserve">AI involvement</w:t>
            </w:r>
          </w:p>
        </w:tc>
        <w:tc>
          <w:tcPr>
            <w:tcW w:w="10452" w:type="dxa"/>
          </w:tcPr>
          <w:p>
            <w:pPr>
              <w:pStyle w:val="Compact"/>
              <w:jc w:val="left"/>
            </w:pPr>
            <w:r>
              <w:rPr>
                <w:sz w:val="17"/>
              </w:rPr>
              <w:t xml:space="preserve">Deterministic parsing, validation and de-duplication. Categorization of new rows is F02 (hybrid).</w:t>
            </w:r>
          </w:p>
        </w:tc>
      </w:tr>
      <w:tr>
        <w:tc>
          <w:tcPr>
            <w:tcW w:w="3372" w:type="dxa"/>
          </w:tcPr>
          <w:p>
            <w:pPr>
              <w:pStyle w:val="Compact"/>
              <w:jc w:val="left"/>
            </w:pPr>
            <w:r>
              <w:rPr>
                <w:bCs/>
                <w:b/>
                <w:sz w:val="17"/>
              </w:rPr>
              <w:t xml:space="preserve">Expected workflow</w:t>
            </w:r>
          </w:p>
        </w:tc>
        <w:tc>
          <w:tcPr>
            <w:tcW w:w="10452" w:type="dxa"/>
          </w:tcPr>
          <w:p>
            <w:pPr>
              <w:pStyle w:val="Compact"/>
              <w:jc w:val="left"/>
            </w:pPr>
            <w:r>
              <w:rPr>
                <w:iCs/>
                <w:i/>
                <w:sz w:val="17"/>
              </w:rPr>
              <w:t xml:space="preserve">Import:</w:t>
            </w:r>
            <w:r>
              <w:rPr>
                <w:sz w:val="17"/>
              </w:rPr>
              <w:t xml:space="preserve"> </w:t>
            </w:r>
            <w:r>
              <w:rPr>
                <w:sz w:val="17"/>
              </w:rPr>
              <w:t xml:space="preserve">1) User picks a file. 2)</w:t>
            </w:r>
            <w:r>
              <w:rPr>
                <w:sz w:val="17"/>
              </w:rPr>
              <w:t xml:space="preserve"> </w:t>
            </w:r>
            <w:r>
              <w:rPr>
                <w:rStyle w:val="VerbatimChar"/>
                <w:sz w:val="16"/>
              </w:rPr>
              <w:t xml:space="preserve">CsvImporter</w:t>
            </w:r>
            <w:r>
              <w:rPr>
                <w:sz w:val="17"/>
              </w:rPr>
              <w:t xml:space="preserve"> </w:t>
            </w:r>
            <w:r>
              <w:rPr>
                <w:sz w:val="17"/>
              </w:rPr>
              <w:t xml:space="preserve">reads the header and picks a matching</w:t>
            </w:r>
            <w:r>
              <w:rPr>
                <w:sz w:val="17"/>
              </w:rPr>
              <w:t xml:space="preserve"> </w:t>
            </w:r>
            <w:r>
              <w:rPr>
                <w:rStyle w:val="VerbatimChar"/>
                <w:sz w:val="16"/>
              </w:rPr>
              <w:t xml:space="preserve">BankCsvAdapter</w:t>
            </w:r>
            <w:r>
              <w:rPr>
                <w:sz w:val="17"/>
              </w:rPr>
              <w:t xml:space="preserve">. 3) The adapter's</w:t>
            </w:r>
            <w:r>
              <w:rPr>
                <w:sz w:val="17"/>
              </w:rPr>
              <w:t xml:space="preserve"> </w:t>
            </w:r>
            <w:r>
              <w:rPr>
                <w:rStyle w:val="VerbatimChar"/>
                <w:sz w:val="16"/>
              </w:rPr>
              <w:t xml:space="preserve">readTransactions()</w:t>
            </w:r>
            <w:r>
              <w:rPr>
                <w:sz w:val="17"/>
              </w:rPr>
              <w:t xml:space="preserve"> </w:t>
            </w:r>
            <w:r>
              <w:rPr>
                <w:sz w:val="17"/>
              </w:rPr>
              <w:t xml:space="preserve">turns each record into a</w:t>
            </w:r>
            <w:r>
              <w:rPr>
                <w:sz w:val="17"/>
              </w:rPr>
              <w:t xml:space="preserve"> </w:t>
            </w:r>
            <w:r>
              <w:rPr>
                <w:rStyle w:val="VerbatimChar"/>
                <w:sz w:val="16"/>
              </w:rPr>
              <w:t xml:space="preserve">Transaction</w:t>
            </w:r>
            <w:r>
              <w:rPr>
                <w:sz w:val="17"/>
              </w:rPr>
              <w:t xml:space="preserve">. 4) Duplicates (same date, amount, merchant) are removed. 5)</w:t>
            </w:r>
            <w:r>
              <w:rPr>
                <w:sz w:val="17"/>
              </w:rPr>
              <w:t xml:space="preserve"> </w:t>
            </w:r>
            <w:r>
              <w:rPr>
                <w:rStyle w:val="VerbatimChar"/>
                <w:sz w:val="16"/>
              </w:rPr>
              <w:t xml:space="preserve">Categorizer</w:t>
            </w:r>
            <w:r>
              <w:rPr>
                <w:sz w:val="17"/>
              </w:rPr>
              <w:t xml:space="preserve"> </w:t>
            </w:r>
            <w:r>
              <w:rPr>
                <w:sz w:val="17"/>
              </w:rPr>
              <w:t xml:space="preserve">assigns categories. 6) Rows are saved. 7) Budget alerts and goal status are refreshed. 8) A summary is shown.</w:t>
            </w:r>
            <w:r>
              <w:rPr>
                <w:sz w:val="17"/>
              </w:rPr>
              <w:t xml:space="preserve"> </w:t>
            </w:r>
            <w:r>
              <w:rPr>
                <w:iCs/>
                <w:i/>
                <w:sz w:val="17"/>
              </w:rPr>
              <w:t xml:space="preserve">Manual add:</w:t>
            </w:r>
            <w:r>
              <w:rPr>
                <w:sz w:val="17"/>
              </w:rPr>
              <w:t xml:space="preserve"> </w:t>
            </w:r>
            <w:r>
              <w:rPr>
                <w:sz w:val="17"/>
              </w:rPr>
              <w:t xml:space="preserve">1) User fills in the form. 2)</w:t>
            </w:r>
            <w:r>
              <w:rPr>
                <w:sz w:val="17"/>
              </w:rPr>
              <w:t xml:space="preserve"> </w:t>
            </w:r>
            <w:r>
              <w:rPr>
                <w:rStyle w:val="VerbatimChar"/>
                <w:sz w:val="16"/>
              </w:rPr>
              <w:t xml:space="preserve">TransactionService.addTransaction()</w:t>
            </w:r>
            <w:r>
              <w:rPr>
                <w:sz w:val="17"/>
              </w:rPr>
              <w:t xml:space="preserve"> </w:t>
            </w:r>
            <w:r>
              <w:rPr>
                <w:sz w:val="17"/>
              </w:rPr>
              <w:t xml:space="preserve">validates it. 3)</w:t>
            </w:r>
            <w:r>
              <w:rPr>
                <w:sz w:val="17"/>
              </w:rPr>
              <w:t xml:space="preserve"> </w:t>
            </w:r>
            <w:r>
              <w:rPr>
                <w:rStyle w:val="VerbatimChar"/>
                <w:sz w:val="16"/>
              </w:rPr>
              <w:t xml:space="preserve">Categorizer</w:t>
            </w:r>
            <w:r>
              <w:rPr>
                <w:sz w:val="17"/>
              </w:rPr>
              <w:t xml:space="preserve"> </w:t>
            </w:r>
            <w:r>
              <w:rPr>
                <w:sz w:val="17"/>
              </w:rPr>
              <w:t xml:space="preserve">assigns a category if none was chosen. 4) The row is saved and alerts and goals are refreshed.</w:t>
            </w:r>
          </w:p>
        </w:tc>
      </w:tr>
      <w:tr>
        <w:tc>
          <w:tcPr>
            <w:tcW w:w="3372" w:type="dxa"/>
          </w:tcPr>
          <w:p>
            <w:pPr>
              <w:pStyle w:val="Compact"/>
              <w:jc w:val="left"/>
            </w:pPr>
            <w:r>
              <w:rPr>
                <w:bCs/>
                <w:b/>
                <w:sz w:val="17"/>
              </w:rPr>
              <w:t xml:space="preserve">Error / alternative cases</w:t>
            </w:r>
          </w:p>
        </w:tc>
        <w:tc>
          <w:tcPr>
            <w:tcW w:w="10452" w:type="dxa"/>
          </w:tcPr>
          <w:p>
            <w:pPr>
              <w:pStyle w:val="Compact"/>
              <w:jc w:val="left"/>
            </w:pPr>
            <w:r>
              <w:rPr>
                <w:sz w:val="17"/>
              </w:rPr>
              <w:t xml:space="preserve">Unreadable or non-CSV file → error, nothing saved. Unknown header → "unsupported format" listing supported layouts. Invalid record (bad date or amount) → skipped and listed. All rows duplicates → "0 new transactions". Manual entry with a zero amount, an empty merchant, or a future date → validation error. A manual entry matching an existing row (same date, amount, merchant) → warns of a possible duplicate and asks to confirm.</w:t>
            </w:r>
          </w:p>
        </w:tc>
      </w:tr>
    </w:tbl>
    <w:bookmarkEnd w:id="36"/>
    <w:bookmarkStart w:id="37" w:name="X96f49ef817bf5a91698184812310cd893405b36"/>
    <w:p>
      <w:pPr>
        <w:pStyle w:val="Heading3"/>
      </w:pPr>
      <w:r>
        <w:t xml:space="preserve">F02 - Smart Categorization and Correction (with Undo) · Hybrid</w:t>
      </w:r>
    </w:p>
    <w:tbl>
      <w:tblPr>
        <w:tblStyle w:val="Table"/>
        <w:tblLook w:firstRow="1" w:lastRow="0" w:firstColumn="0" w:lastColumn="0" w:noHBand="0" w:noVBand="0" w:val="0020"/>
        <w:jc w:val="start"/>
        <w:tblW w:w="13824" w:type="dxa"/>
        <w:tblLayout w:type="fixed"/>
      </w:tblPr>
      <w:tblGrid>
        <w:gridCol w:w="3529"/>
        <w:gridCol w:w="10295"/>
      </w:tblGrid>
      <w:tr>
        <w:trPr>
          <w:tblHeader w:val="true"/>
        </w:trPr>
        <w:tc>
          <w:tcPr>
            <w:tcW w:w="3529" w:type="dxa"/>
          </w:tcPr>
          <w:p>
            <w:pPr>
              <w:pStyle w:val="Compact"/>
              <w:jc w:val="left"/>
            </w:pPr>
            <w:r>
              <w:rPr>
                <w:sz w:val="17"/>
              </w:rPr>
              <w:t xml:space="preserve">Field</w:t>
            </w:r>
          </w:p>
        </w:tc>
        <w:tc>
          <w:tcPr>
            <w:tcW w:w="10295" w:type="dxa"/>
          </w:tcPr>
          <w:p>
            <w:pPr>
              <w:pStyle w:val="Compact"/>
              <w:jc w:val="left"/>
            </w:pPr>
            <w:r>
              <w:rPr>
                <w:sz w:val="17"/>
              </w:rPr>
              <w:t xml:space="preserve">Details</w:t>
            </w:r>
          </w:p>
        </w:tc>
      </w:tr>
      <w:tr>
        <w:tc>
          <w:tcPr>
            <w:tcW w:w="3529" w:type="dxa"/>
          </w:tcPr>
          <w:p>
            <w:pPr>
              <w:pStyle w:val="Compact"/>
              <w:jc w:val="left"/>
            </w:pPr>
            <w:r>
              <w:rPr>
                <w:bCs/>
                <w:b/>
                <w:sz w:val="17"/>
              </w:rPr>
              <w:t xml:space="preserve">Description</w:t>
            </w:r>
          </w:p>
        </w:tc>
        <w:tc>
          <w:tcPr>
            <w:tcW w:w="10295" w:type="dxa"/>
          </w:tcPr>
          <w:p>
            <w:pPr>
              <w:pStyle w:val="Compact"/>
              <w:jc w:val="left"/>
            </w:pPr>
            <w:r>
              <w:rPr>
                <w:sz w:val="17"/>
              </w:rPr>
              <w:t xml:space="preserve">Each transaction is categorized by a priority chain: learned user rules → keyword rules → LLM fallback (only for merchants nothing else recognizes). The user can correct a category; the correction is stored as a learned rule so the same merchant is categorized correctly next time. Corrections can be undone and redone.</w:t>
            </w:r>
          </w:p>
        </w:tc>
      </w:tr>
      <w:tr>
        <w:tc>
          <w:tcPr>
            <w:tcW w:w="3529" w:type="dxa"/>
          </w:tcPr>
          <w:p>
            <w:pPr>
              <w:pStyle w:val="Compact"/>
              <w:jc w:val="left"/>
            </w:pPr>
            <w:r>
              <w:rPr>
                <w:bCs/>
                <w:b/>
                <w:sz w:val="17"/>
              </w:rPr>
              <w:t xml:space="preserve">User interaction</w:t>
            </w:r>
          </w:p>
        </w:tc>
        <w:tc>
          <w:tcPr>
            <w:tcW w:w="10295" w:type="dxa"/>
          </w:tcPr>
          <w:p>
            <w:pPr>
              <w:pStyle w:val="Compact"/>
              <w:jc w:val="left"/>
            </w:pPr>
            <w:r>
              <w:rPr>
                <w:rStyle w:val="VerbatimChar"/>
                <w:sz w:val="16"/>
              </w:rPr>
              <w:t xml:space="preserve">TransactionsView</w:t>
            </w:r>
            <w:r>
              <w:rPr>
                <w:sz w:val="17"/>
              </w:rPr>
              <w:t xml:space="preserve">: category drop-down per row;</w:t>
            </w:r>
            <w:r>
              <w:rPr>
                <w:sz w:val="17"/>
              </w:rPr>
              <w:t xml:space="preserve"> </w:t>
            </w:r>
            <w:r>
              <w:rPr>
                <w:bCs/>
                <w:b/>
                <w:sz w:val="17"/>
              </w:rPr>
              <w:t xml:space="preserve">Undo / Redo</w:t>
            </w:r>
            <w:r>
              <w:rPr>
                <w:sz w:val="17"/>
              </w:rPr>
              <w:t xml:space="preserve"> </w:t>
            </w:r>
            <w:r>
              <w:rPr>
                <w:sz w:val="17"/>
              </w:rPr>
              <w:t xml:space="preserve">buttons. CLI:</w:t>
            </w:r>
            <w:r>
              <w:rPr>
                <w:sz w:val="17"/>
              </w:rPr>
              <w:t xml:space="preserve"> </w:t>
            </w:r>
            <w:r>
              <w:rPr>
                <w:rStyle w:val="VerbatimChar"/>
                <w:sz w:val="16"/>
              </w:rPr>
              <w:t xml:space="preserve">wealthsei categorize &lt;txId&gt; &lt;category&gt;</w:t>
            </w:r>
            <w:r>
              <w:rPr>
                <w:sz w:val="17"/>
              </w:rPr>
              <w:t xml:space="preserve">,</w:t>
            </w:r>
            <w:r>
              <w:rPr>
                <w:sz w:val="17"/>
              </w:rPr>
              <w:t xml:space="preserve"> </w:t>
            </w:r>
            <w:r>
              <w:rPr>
                <w:rStyle w:val="VerbatimChar"/>
                <w:sz w:val="16"/>
              </w:rPr>
              <w:t xml:space="preserve">wealthsei undo</w:t>
            </w:r>
            <w:r>
              <w:rPr>
                <w:sz w:val="17"/>
              </w:rPr>
              <w:t xml:space="preserve">,</w:t>
            </w:r>
            <w:r>
              <w:rPr>
                <w:sz w:val="17"/>
              </w:rPr>
              <w:t xml:space="preserve"> </w:t>
            </w:r>
            <w:r>
              <w:rPr>
                <w:rStyle w:val="VerbatimChar"/>
                <w:sz w:val="16"/>
              </w:rPr>
              <w:t xml:space="preserve">wealthsei redo</w:t>
            </w:r>
            <w:r>
              <w:rPr>
                <w:sz w:val="17"/>
              </w:rPr>
              <w:t xml:space="preserve">.</w:t>
            </w:r>
          </w:p>
        </w:tc>
      </w:tr>
      <w:tr>
        <w:tc>
          <w:tcPr>
            <w:tcW w:w="3529" w:type="dxa"/>
          </w:tcPr>
          <w:p>
            <w:pPr>
              <w:pStyle w:val="Compact"/>
              <w:jc w:val="left"/>
            </w:pPr>
            <w:r>
              <w:rPr>
                <w:bCs/>
                <w:b/>
                <w:sz w:val="17"/>
              </w:rPr>
              <w:t xml:space="preserve">Input</w:t>
            </w:r>
          </w:p>
        </w:tc>
        <w:tc>
          <w:tcPr>
            <w:tcW w:w="10295" w:type="dxa"/>
          </w:tcPr>
          <w:p>
            <w:pPr>
              <w:pStyle w:val="Compact"/>
              <w:jc w:val="left"/>
            </w:pPr>
            <w:r>
              <w:rPr>
                <w:sz w:val="17"/>
              </w:rPr>
              <w:t xml:space="preserve">New transactions (automatic), or</w:t>
            </w:r>
            <w:r>
              <w:rPr>
                <w:sz w:val="17"/>
              </w:rPr>
              <w:t xml:space="preserve"> </w:t>
            </w:r>
            <w:r>
              <w:rPr>
                <w:rStyle w:val="VerbatimChar"/>
                <w:sz w:val="16"/>
              </w:rPr>
              <w:t xml:space="preserve">(txId, newCategory)</w:t>
            </w:r>
            <w:r>
              <w:rPr>
                <w:sz w:val="17"/>
              </w:rPr>
              <w:t xml:space="preserve"> </w:t>
            </w:r>
            <w:r>
              <w:rPr>
                <w:sz w:val="17"/>
              </w:rPr>
              <w:t xml:space="preserve">(manual).</w:t>
            </w:r>
          </w:p>
        </w:tc>
      </w:tr>
      <w:tr>
        <w:tc>
          <w:tcPr>
            <w:tcW w:w="3529" w:type="dxa"/>
          </w:tcPr>
          <w:p>
            <w:pPr>
              <w:pStyle w:val="Compact"/>
              <w:jc w:val="left"/>
            </w:pPr>
            <w:r>
              <w:rPr>
                <w:bCs/>
                <w:b/>
                <w:sz w:val="17"/>
              </w:rPr>
              <w:t xml:space="preserve">Output</w:t>
            </w:r>
          </w:p>
        </w:tc>
        <w:tc>
          <w:tcPr>
            <w:tcW w:w="10295" w:type="dxa"/>
          </w:tcPr>
          <w:p>
            <w:pPr>
              <w:pStyle w:val="Compact"/>
              <w:jc w:val="left"/>
            </w:pPr>
            <w:r>
              <w:rPr>
                <w:sz w:val="17"/>
              </w:rPr>
              <w:t xml:space="preserve">Categorized transactions; updated row; new learned rule.</w:t>
            </w:r>
          </w:p>
        </w:tc>
      </w:tr>
      <w:tr>
        <w:tc>
          <w:tcPr>
            <w:tcW w:w="3529" w:type="dxa"/>
          </w:tcPr>
          <w:p>
            <w:pPr>
              <w:pStyle w:val="Compact"/>
              <w:jc w:val="left"/>
            </w:pPr>
            <w:r>
              <w:rPr>
                <w:bCs/>
                <w:b/>
                <w:sz w:val="17"/>
              </w:rPr>
              <w:t xml:space="preserve">AI involvement</w:t>
            </w:r>
          </w:p>
        </w:tc>
        <w:tc>
          <w:tcPr>
            <w:tcW w:w="10295" w:type="dxa"/>
          </w:tcPr>
          <w:p>
            <w:pPr>
              <w:pStyle w:val="Compact"/>
              <w:jc w:val="left"/>
            </w:pPr>
            <w:r>
              <w:rPr>
                <w:bCs/>
                <w:b/>
                <w:sz w:val="17"/>
              </w:rPr>
              <w:t xml:space="preserve">Hybrid.</w:t>
            </w:r>
            <w:r>
              <w:rPr>
                <w:sz w:val="17"/>
              </w:rPr>
              <w:t xml:space="preserve"> </w:t>
            </w:r>
            <w:r>
              <w:rPr>
                <w:sz w:val="17"/>
              </w:rPr>
              <w:t xml:space="preserve">Rules are deterministic. The LLM is called only as the last strategy, and must answer with one category from the allowed list.</w:t>
            </w:r>
          </w:p>
        </w:tc>
      </w:tr>
      <w:tr>
        <w:tc>
          <w:tcPr>
            <w:tcW w:w="3529" w:type="dxa"/>
          </w:tcPr>
          <w:p>
            <w:pPr>
              <w:pStyle w:val="Compact"/>
              <w:jc w:val="left"/>
            </w:pPr>
            <w:r>
              <w:rPr>
                <w:bCs/>
                <w:b/>
                <w:sz w:val="17"/>
              </w:rPr>
              <w:t xml:space="preserve">Expected workflow</w:t>
            </w:r>
          </w:p>
        </w:tc>
        <w:tc>
          <w:tcPr>
            <w:tcW w:w="10295" w:type="dxa"/>
          </w:tcPr>
          <w:p>
            <w:pPr>
              <w:pStyle w:val="Compact"/>
              <w:jc w:val="left"/>
            </w:pPr>
            <w:r>
              <w:rPr>
                <w:sz w:val="17"/>
              </w:rPr>
              <w:t xml:space="preserve">Auto:</w:t>
            </w:r>
            <w:r>
              <w:rPr>
                <w:sz w:val="17"/>
              </w:rPr>
              <w:t xml:space="preserve"> </w:t>
            </w:r>
            <w:r>
              <w:rPr>
                <w:rStyle w:val="VerbatimChar"/>
                <w:sz w:val="16"/>
              </w:rPr>
              <w:t xml:space="preserve">Categorizer</w:t>
            </w:r>
            <w:r>
              <w:rPr>
                <w:sz w:val="17"/>
              </w:rPr>
              <w:t xml:space="preserve"> </w:t>
            </w:r>
            <w:r>
              <w:rPr>
                <w:sz w:val="17"/>
              </w:rPr>
              <w:t xml:space="preserve">tries each</w:t>
            </w:r>
            <w:r>
              <w:rPr>
                <w:sz w:val="17"/>
              </w:rPr>
              <w:t xml:space="preserve"> </w:t>
            </w:r>
            <w:r>
              <w:rPr>
                <w:rStyle w:val="VerbatimChar"/>
                <w:sz w:val="16"/>
              </w:rPr>
              <w:t xml:space="preserve">CategorizationStrategy</w:t>
            </w:r>
            <w:r>
              <w:rPr>
                <w:sz w:val="17"/>
              </w:rPr>
              <w:t xml:space="preserve"> </w:t>
            </w:r>
            <w:r>
              <w:rPr>
                <w:sz w:val="17"/>
              </w:rPr>
              <w:t xml:space="preserve">in order until one returns a category. Manual: Facade wraps the change in a</w:t>
            </w:r>
            <w:r>
              <w:rPr>
                <w:sz w:val="17"/>
              </w:rPr>
              <w:t xml:space="preserve"> </w:t>
            </w:r>
            <w:r>
              <w:rPr>
                <w:rStyle w:val="VerbatimChar"/>
                <w:sz w:val="16"/>
              </w:rPr>
              <w:t xml:space="preserve">RecategorizeCommand</w:t>
            </w:r>
            <w:r>
              <w:rPr>
                <w:sz w:val="17"/>
              </w:rPr>
              <w:t xml:space="preserve">;</w:t>
            </w:r>
            <w:r>
              <w:rPr>
                <w:sz w:val="17"/>
              </w:rPr>
              <w:t xml:space="preserve"> </w:t>
            </w:r>
            <w:r>
              <w:rPr>
                <w:rStyle w:val="VerbatimChar"/>
                <w:sz w:val="16"/>
              </w:rPr>
              <w:t xml:space="preserve">CommandHistory</w:t>
            </w:r>
            <w:r>
              <w:rPr>
                <w:sz w:val="17"/>
              </w:rPr>
              <w:t xml:space="preserve"> </w:t>
            </w:r>
            <w:r>
              <w:rPr>
                <w:sz w:val="17"/>
              </w:rPr>
              <w:t xml:space="preserve">executes it (update transaction + learn rule); Undo restores the old category and forgets the rule.</w:t>
            </w:r>
          </w:p>
        </w:tc>
      </w:tr>
      <w:tr>
        <w:tc>
          <w:tcPr>
            <w:tcW w:w="3529" w:type="dxa"/>
          </w:tcPr>
          <w:p>
            <w:pPr>
              <w:pStyle w:val="Compact"/>
              <w:jc w:val="left"/>
            </w:pPr>
            <w:r>
              <w:rPr>
                <w:bCs/>
                <w:b/>
                <w:sz w:val="17"/>
              </w:rPr>
              <w:t xml:space="preserve">Error / alternative cases</w:t>
            </w:r>
          </w:p>
        </w:tc>
        <w:tc>
          <w:tcPr>
            <w:tcW w:w="10295" w:type="dxa"/>
          </w:tcPr>
          <w:p>
            <w:pPr>
              <w:pStyle w:val="Compact"/>
              <w:jc w:val="left"/>
            </w:pPr>
            <w:r>
              <w:rPr>
                <w:sz w:val="17"/>
              </w:rPr>
              <w:t xml:space="preserve">LLM unavailable or times out →</w:t>
            </w:r>
            <w:r>
              <w:rPr>
                <w:sz w:val="17"/>
              </w:rPr>
              <w:t xml:space="preserve"> </w:t>
            </w:r>
            <w:r>
              <w:rPr>
                <w:rStyle w:val="VerbatimChar"/>
                <w:sz w:val="16"/>
              </w:rPr>
              <w:t xml:space="preserve">UNCATEGORIZED</w:t>
            </w:r>
            <w:r>
              <w:rPr>
                <w:sz w:val="17"/>
              </w:rPr>
              <w:t xml:space="preserve">, flagged for manual review. LLM returns a category not in the list → rejected,</w:t>
            </w:r>
            <w:r>
              <w:rPr>
                <w:sz w:val="17"/>
              </w:rPr>
              <w:t xml:space="preserve"> </w:t>
            </w:r>
            <w:r>
              <w:rPr>
                <w:rStyle w:val="VerbatimChar"/>
                <w:sz w:val="16"/>
              </w:rPr>
              <w:t xml:space="preserve">UNCATEGORIZED</w:t>
            </w:r>
            <w:r>
              <w:rPr>
                <w:sz w:val="17"/>
              </w:rPr>
              <w:t xml:space="preserve">. Unknown</w:t>
            </w:r>
            <w:r>
              <w:rPr>
                <w:sz w:val="17"/>
              </w:rPr>
              <w:t xml:space="preserve"> </w:t>
            </w:r>
            <w:r>
              <w:rPr>
                <w:rStyle w:val="VerbatimChar"/>
                <w:sz w:val="16"/>
              </w:rPr>
              <w:t xml:space="preserve">txId</w:t>
            </w:r>
            <w:r>
              <w:rPr>
                <w:sz w:val="17"/>
              </w:rPr>
              <w:t xml:space="preserve"> </w:t>
            </w:r>
            <w:r>
              <w:rPr>
                <w:sz w:val="17"/>
              </w:rPr>
              <w:t xml:space="preserve">→ error. Undo with empty history → "nothing to undo".</w:t>
            </w:r>
          </w:p>
        </w:tc>
      </w:tr>
    </w:tbl>
    <w:bookmarkEnd w:id="37"/>
    <w:bookmarkStart w:id="38" w:name="X34ac17fe8338b23903feff2d5511f5134e8ad8e"/>
    <w:p>
      <w:pPr>
        <w:pStyle w:val="Heading3"/>
      </w:pPr>
      <w:r>
        <w:t xml:space="preserve">F03 — Budget and Plan Setup, Tracking and Alerts · Deterministic</w:t>
      </w:r>
    </w:p>
    <w:tbl>
      <w:tblPr>
        <w:tblStyle w:val="Table"/>
        <w:tblLook w:firstRow="1" w:lastRow="0" w:firstColumn="0" w:lastColumn="0" w:noHBand="0" w:noVBand="0" w:val="0020"/>
        <w:jc w:val="start"/>
        <w:tblW w:w="13824" w:type="dxa"/>
        <w:tblLayout w:type="fixed"/>
      </w:tblPr>
      <w:tblGrid>
        <w:gridCol w:w="3507"/>
        <w:gridCol w:w="10317"/>
      </w:tblGrid>
      <w:tr>
        <w:trPr>
          <w:tblHeader w:val="true"/>
        </w:trPr>
        <w:tc>
          <w:tcPr>
            <w:tcW w:w="3507" w:type="dxa"/>
          </w:tcPr>
          <w:p>
            <w:pPr>
              <w:pStyle w:val="Compact"/>
              <w:jc w:val="left"/>
            </w:pPr>
            <w:r>
              <w:rPr>
                <w:sz w:val="17"/>
              </w:rPr>
              <w:t xml:space="preserve">Field</w:t>
            </w:r>
          </w:p>
        </w:tc>
        <w:tc>
          <w:tcPr>
            <w:tcW w:w="10317" w:type="dxa"/>
          </w:tcPr>
          <w:p>
            <w:pPr>
              <w:pStyle w:val="Compact"/>
              <w:jc w:val="left"/>
            </w:pPr>
            <w:r>
              <w:rPr>
                <w:sz w:val="17"/>
              </w:rPr>
              <w:t xml:space="preserve">Details</w:t>
            </w:r>
          </w:p>
        </w:tc>
      </w:tr>
      <w:tr>
        <w:tc>
          <w:tcPr>
            <w:tcW w:w="3507" w:type="dxa"/>
          </w:tcPr>
          <w:p>
            <w:pPr>
              <w:pStyle w:val="Compact"/>
              <w:jc w:val="left"/>
            </w:pPr>
            <w:r>
              <w:rPr>
                <w:bCs/>
                <w:b/>
                <w:sz w:val="17"/>
              </w:rPr>
              <w:t xml:space="preserve">Description</w:t>
            </w:r>
          </w:p>
        </w:tc>
        <w:tc>
          <w:tcPr>
            <w:tcW w:w="10317" w:type="dxa"/>
          </w:tcPr>
          <w:p>
            <w:pPr>
              <w:pStyle w:val="Compact"/>
              <w:jc w:val="left"/>
            </w:pPr>
            <w:r>
              <w:rPr>
                <w:sz w:val="17"/>
              </w:rPr>
              <w:t xml:space="preserve">The user describes their money</w:t>
            </w:r>
            <w:r>
              <w:rPr>
                <w:sz w:val="17"/>
              </w:rPr>
              <w:t xml:space="preserve"> </w:t>
            </w:r>
            <w:r>
              <w:rPr>
                <w:bCs/>
                <w:b/>
                <w:sz w:val="17"/>
              </w:rPr>
              <w:t xml:space="preserve">plan</w:t>
            </w:r>
            <w:r>
              <w:rPr>
                <w:sz w:val="17"/>
              </w:rPr>
              <w:t xml:space="preserve"> </w:t>
            </w:r>
            <w:r>
              <w:rPr>
                <w:sz w:val="17"/>
              </w:rPr>
              <w:t xml:space="preserve">once and keeps it up to date:</w:t>
            </w:r>
            <w:r>
              <w:rPr>
                <w:sz w:val="17"/>
              </w:rPr>
              <w:t xml:space="preserve"> </w:t>
            </w:r>
            <w:r>
              <w:rPr>
                <w:bCs/>
                <w:b/>
                <w:sz w:val="17"/>
              </w:rPr>
              <w:t xml:space="preserve">income sources</w:t>
            </w:r>
            <w:r>
              <w:rPr>
                <w:sz w:val="17"/>
              </w:rPr>
              <w:t xml:space="preserve"> </w:t>
            </w:r>
            <w:r>
              <w:rPr>
                <w:sz w:val="17"/>
              </w:rPr>
              <w:t xml:space="preserve">(amount, frequency, next pay date),</w:t>
            </w:r>
            <w:r>
              <w:rPr>
                <w:sz w:val="17"/>
              </w:rPr>
              <w:t xml:space="preserve"> </w:t>
            </w:r>
            <w:r>
              <w:rPr>
                <w:bCs/>
                <w:b/>
                <w:sz w:val="17"/>
              </w:rPr>
              <w:t xml:space="preserve">current balance</w:t>
            </w:r>
            <w:r>
              <w:rPr>
                <w:sz w:val="17"/>
              </w:rPr>
              <w:t xml:space="preserve"> </w:t>
            </w:r>
            <w:r>
              <w:rPr>
                <w:sz w:val="17"/>
              </w:rPr>
              <w:t xml:space="preserve">(with the date it is accurate),</w:t>
            </w:r>
            <w:r>
              <w:rPr>
                <w:sz w:val="17"/>
              </w:rPr>
              <w:t xml:space="preserve"> </w:t>
            </w:r>
            <w:r>
              <w:rPr>
                <w:bCs/>
                <w:b/>
                <w:sz w:val="17"/>
              </w:rPr>
              <w:t xml:space="preserve">fixed bills</w:t>
            </w:r>
            <w:r>
              <w:rPr>
                <w:sz w:val="17"/>
              </w:rPr>
              <w:t xml:space="preserve"> </w:t>
            </w:r>
            <w:r>
              <w:rPr>
                <w:sz w:val="17"/>
              </w:rPr>
              <w:t xml:space="preserve">(rent, phone, subscriptions: amount, frequency, next due date),</w:t>
            </w:r>
            <w:r>
              <w:rPr>
                <w:sz w:val="17"/>
              </w:rPr>
              <w:t xml:space="preserve"> </w:t>
            </w:r>
            <w:r>
              <w:rPr>
                <w:bCs/>
                <w:b/>
                <w:sz w:val="17"/>
              </w:rPr>
              <w:t xml:space="preserve">planned one-off expenses</w:t>
            </w:r>
            <w:r>
              <w:rPr>
                <w:sz w:val="17"/>
              </w:rPr>
              <w:t xml:space="preserve"> </w:t>
            </w:r>
            <w:r>
              <w:rPr>
                <w:sz w:val="17"/>
              </w:rPr>
              <w:t xml:space="preserve">(description, amount, date) and a</w:t>
            </w:r>
            <w:r>
              <w:rPr>
                <w:sz w:val="17"/>
              </w:rPr>
              <w:t xml:space="preserve"> </w:t>
            </w:r>
            <w:r>
              <w:rPr>
                <w:bCs/>
                <w:b/>
                <w:sz w:val="17"/>
              </w:rPr>
              <w:t xml:space="preserve">safety buffer</w:t>
            </w:r>
            <w:r>
              <w:rPr>
                <w:sz w:val="17"/>
              </w:rPr>
              <w:t xml:space="preserve">. The user also sets monthly spending limits per category. The app tracks spent / limit / percentage live and raises alerts at 80% (warning) and 100% (over budget), delivered to whichever interfaces are listening (GUI toast, CLI console). The plan is what makes forecasting (F05, F08–F10) simple and accurate.</w:t>
            </w:r>
          </w:p>
        </w:tc>
      </w:tr>
      <w:tr>
        <w:tc>
          <w:tcPr>
            <w:tcW w:w="3507" w:type="dxa"/>
          </w:tcPr>
          <w:p>
            <w:pPr>
              <w:pStyle w:val="Compact"/>
              <w:jc w:val="left"/>
            </w:pPr>
            <w:r>
              <w:rPr>
                <w:bCs/>
                <w:b/>
                <w:sz w:val="17"/>
              </w:rPr>
              <w:t xml:space="preserve">User interaction</w:t>
            </w:r>
          </w:p>
        </w:tc>
        <w:tc>
          <w:tcPr>
            <w:tcW w:w="10317" w:type="dxa"/>
          </w:tcPr>
          <w:p>
            <w:pPr>
              <w:pStyle w:val="Compact"/>
              <w:jc w:val="left"/>
            </w:pPr>
            <w:r>
              <w:rPr>
                <w:rStyle w:val="VerbatimChar"/>
                <w:sz w:val="16"/>
              </w:rPr>
              <w:t xml:space="preserve">DashboardView</w:t>
            </w:r>
            <w:r>
              <w:rPr>
                <w:sz w:val="17"/>
              </w:rPr>
              <w:t xml:space="preserve">: a</w:t>
            </w:r>
            <w:r>
              <w:rPr>
                <w:sz w:val="17"/>
              </w:rPr>
              <w:t xml:space="preserve"> </w:t>
            </w:r>
            <w:r>
              <w:rPr>
                <w:bCs/>
                <w:b/>
                <w:sz w:val="17"/>
              </w:rPr>
              <w:t xml:space="preserve">Plan</w:t>
            </w:r>
            <w:r>
              <w:rPr>
                <w:sz w:val="17"/>
              </w:rPr>
              <w:t xml:space="preserve"> </w:t>
            </w:r>
            <w:r>
              <w:rPr>
                <w:sz w:val="17"/>
              </w:rPr>
              <w:t xml:space="preserve">panel (income, balance, bills, planned expenses), editable category limits with progress bars, and alert toasts. CLI:</w:t>
            </w:r>
            <w:r>
              <w:rPr>
                <w:sz w:val="17"/>
              </w:rPr>
              <w:t xml:space="preserve"> </w:t>
            </w:r>
            <w:r>
              <w:rPr>
                <w:rStyle w:val="VerbatimChar"/>
                <w:sz w:val="16"/>
              </w:rPr>
              <w:t xml:space="preserve">wealthsei plan show</w:t>
            </w:r>
            <w:r>
              <w:rPr>
                <w:sz w:val="17"/>
              </w:rPr>
              <w:t xml:space="preserve">,</w:t>
            </w:r>
            <w:r>
              <w:rPr>
                <w:sz w:val="17"/>
              </w:rPr>
              <w:t xml:space="preserve"> </w:t>
            </w:r>
            <w:r>
              <w:rPr>
                <w:rStyle w:val="VerbatimChar"/>
                <w:sz w:val="16"/>
              </w:rPr>
              <w:t xml:space="preserve">plan set-income &lt;name&gt; &lt;amount&gt; &lt;frequency&gt; &lt;nextPayDate&gt;</w:t>
            </w:r>
            <w:r>
              <w:rPr>
                <w:sz w:val="17"/>
              </w:rPr>
              <w:t xml:space="preserve">,</w:t>
            </w:r>
            <w:r>
              <w:rPr>
                <w:sz w:val="17"/>
              </w:rPr>
              <w:t xml:space="preserve"> </w:t>
            </w:r>
            <w:r>
              <w:rPr>
                <w:rStyle w:val="VerbatimChar"/>
                <w:sz w:val="16"/>
              </w:rPr>
              <w:t xml:space="preserve">plan add-bill &lt;name&gt; &lt;amount&gt; &lt;frequency&gt; &lt;nextDueDate&gt;</w:t>
            </w:r>
            <w:r>
              <w:rPr>
                <w:sz w:val="17"/>
              </w:rPr>
              <w:t xml:space="preserve">,</w:t>
            </w:r>
            <w:r>
              <w:rPr>
                <w:sz w:val="17"/>
              </w:rPr>
              <w:t xml:space="preserve"> </w:t>
            </w:r>
            <w:r>
              <w:rPr>
                <w:rStyle w:val="VerbatimChar"/>
                <w:sz w:val="16"/>
              </w:rPr>
              <w:t xml:space="preserve">plan add-expense &lt;description&gt; &lt;amount&gt; &lt;date&gt;</w:t>
            </w:r>
            <w:r>
              <w:rPr>
                <w:sz w:val="17"/>
              </w:rPr>
              <w:t xml:space="preserve">,</w:t>
            </w:r>
            <w:r>
              <w:rPr>
                <w:sz w:val="17"/>
              </w:rPr>
              <w:t xml:space="preserve"> </w:t>
            </w:r>
            <w:r>
              <w:rPr>
                <w:rStyle w:val="VerbatimChar"/>
                <w:sz w:val="16"/>
              </w:rPr>
              <w:t xml:space="preserve">plan set-balance &lt;amount&gt; &lt;asOfDate&gt;</w:t>
            </w:r>
            <w:r>
              <w:rPr>
                <w:sz w:val="17"/>
              </w:rPr>
              <w:t xml:space="preserve">,</w:t>
            </w:r>
            <w:r>
              <w:rPr>
                <w:sz w:val="17"/>
              </w:rPr>
              <w:t xml:space="preserve"> </w:t>
            </w:r>
            <w:r>
              <w:rPr>
                <w:rStyle w:val="VerbatimChar"/>
                <w:sz w:val="16"/>
              </w:rPr>
              <w:t xml:space="preserve">budget set &lt;month&gt; &lt;category&gt; &lt;amount&gt;</w:t>
            </w:r>
            <w:r>
              <w:rPr>
                <w:sz w:val="17"/>
              </w:rPr>
              <w:t xml:space="preserve">,</w:t>
            </w:r>
            <w:r>
              <w:rPr>
                <w:sz w:val="17"/>
              </w:rPr>
              <w:t xml:space="preserve"> </w:t>
            </w:r>
            <w:r>
              <w:rPr>
                <w:rStyle w:val="VerbatimChar"/>
                <w:sz w:val="16"/>
              </w:rPr>
              <w:t xml:space="preserve">budget status &lt;month&gt;</w:t>
            </w:r>
            <w:r>
              <w:rPr>
                <w:sz w:val="17"/>
              </w:rPr>
              <w:t xml:space="preserve">.</w:t>
            </w:r>
          </w:p>
        </w:tc>
      </w:tr>
      <w:tr>
        <w:tc>
          <w:tcPr>
            <w:tcW w:w="3507" w:type="dxa"/>
          </w:tcPr>
          <w:p>
            <w:pPr>
              <w:pStyle w:val="Compact"/>
              <w:jc w:val="left"/>
            </w:pPr>
            <w:r>
              <w:rPr>
                <w:bCs/>
                <w:b/>
                <w:sz w:val="17"/>
              </w:rPr>
              <w:t xml:space="preserve">Input</w:t>
            </w:r>
          </w:p>
        </w:tc>
        <w:tc>
          <w:tcPr>
            <w:tcW w:w="10317" w:type="dxa"/>
          </w:tcPr>
          <w:p>
            <w:pPr>
              <w:pStyle w:val="Compact"/>
              <w:jc w:val="left"/>
            </w:pPr>
            <w:r>
              <w:rPr>
                <w:sz w:val="17"/>
              </w:rPr>
              <w:t xml:space="preserve">Plan items (amounts ≥ 0, valid dates and frequencies); a month and category limits (≥ 0).</w:t>
            </w:r>
          </w:p>
        </w:tc>
      </w:tr>
      <w:tr>
        <w:tc>
          <w:tcPr>
            <w:tcW w:w="3507" w:type="dxa"/>
          </w:tcPr>
          <w:p>
            <w:pPr>
              <w:pStyle w:val="Compact"/>
              <w:jc w:val="left"/>
            </w:pPr>
            <w:r>
              <w:rPr>
                <w:bCs/>
                <w:b/>
                <w:sz w:val="17"/>
              </w:rPr>
              <w:t xml:space="preserve">Output</w:t>
            </w:r>
          </w:p>
        </w:tc>
        <w:tc>
          <w:tcPr>
            <w:tcW w:w="10317" w:type="dxa"/>
          </w:tcPr>
          <w:p>
            <w:pPr>
              <w:pStyle w:val="Compact"/>
              <w:jc w:val="left"/>
            </w:pPr>
            <w:r>
              <w:rPr>
                <w:sz w:val="17"/>
              </w:rPr>
              <w:t xml:space="preserve">The saved</w:t>
            </w:r>
            <w:r>
              <w:rPr>
                <w:sz w:val="17"/>
              </w:rPr>
              <w:t xml:space="preserve"> </w:t>
            </w:r>
            <w:r>
              <w:rPr>
                <w:rStyle w:val="VerbatimChar"/>
                <w:sz w:val="16"/>
              </w:rPr>
              <w:t xml:space="preserve">FinancialPlan</w:t>
            </w:r>
            <w:r>
              <w:rPr>
                <w:sz w:val="17"/>
              </w:rPr>
              <w:t xml:space="preserve">;</w:t>
            </w:r>
            <w:r>
              <w:rPr>
                <w:sz w:val="17"/>
              </w:rPr>
              <w:t xml:space="preserve"> </w:t>
            </w:r>
            <w:r>
              <w:rPr>
                <w:rStyle w:val="VerbatimChar"/>
                <w:sz w:val="16"/>
              </w:rPr>
              <w:t xml:space="preserve">BudgetStatus</w:t>
            </w:r>
            <w:r>
              <w:rPr>
                <w:sz w:val="17"/>
              </w:rPr>
              <w:t xml:space="preserve"> </w:t>
            </w:r>
            <w:r>
              <w:rPr>
                <w:sz w:val="17"/>
              </w:rPr>
              <w:t xml:space="preserve">(per-category spent, limit, ratio, level);</w:t>
            </w:r>
            <w:r>
              <w:rPr>
                <w:sz w:val="17"/>
              </w:rPr>
              <w:t xml:space="preserve"> </w:t>
            </w:r>
            <w:r>
              <w:rPr>
                <w:rStyle w:val="VerbatimChar"/>
                <w:sz w:val="16"/>
              </w:rPr>
              <w:t xml:space="preserve">Alert</w:t>
            </w:r>
            <w:r>
              <w:rPr>
                <w:sz w:val="17"/>
              </w:rPr>
              <w:t xml:space="preserve"> </w:t>
            </w:r>
            <w:r>
              <w:rPr>
                <w:sz w:val="17"/>
              </w:rPr>
              <w:t xml:space="preserve">events.</w:t>
            </w:r>
          </w:p>
        </w:tc>
      </w:tr>
      <w:tr>
        <w:tc>
          <w:tcPr>
            <w:tcW w:w="3507" w:type="dxa"/>
          </w:tcPr>
          <w:p>
            <w:pPr>
              <w:pStyle w:val="Compact"/>
              <w:jc w:val="left"/>
            </w:pPr>
            <w:r>
              <w:rPr>
                <w:bCs/>
                <w:b/>
                <w:sz w:val="17"/>
              </w:rPr>
              <w:t xml:space="preserve">AI involvement</w:t>
            </w:r>
          </w:p>
        </w:tc>
        <w:tc>
          <w:tcPr>
            <w:tcW w:w="10317" w:type="dxa"/>
          </w:tcPr>
          <w:p>
            <w:pPr>
              <w:pStyle w:val="Compact"/>
              <w:jc w:val="left"/>
            </w:pPr>
            <w:r>
              <w:rPr>
                <w:sz w:val="17"/>
              </w:rPr>
              <w:t xml:space="preserve">None (deterministic).</w:t>
            </w:r>
          </w:p>
        </w:tc>
      </w:tr>
      <w:tr>
        <w:tc>
          <w:tcPr>
            <w:tcW w:w="3507" w:type="dxa"/>
          </w:tcPr>
          <w:p>
            <w:pPr>
              <w:pStyle w:val="Compact"/>
              <w:jc w:val="left"/>
            </w:pPr>
            <w:r>
              <w:rPr>
                <w:bCs/>
                <w:b/>
                <w:sz w:val="17"/>
              </w:rPr>
              <w:t xml:space="preserve">Expected workflow</w:t>
            </w:r>
          </w:p>
        </w:tc>
        <w:tc>
          <w:tcPr>
            <w:tcW w:w="10317" w:type="dxa"/>
          </w:tcPr>
          <w:p>
            <w:pPr>
              <w:pStyle w:val="Compact"/>
              <w:jc w:val="left"/>
            </w:pPr>
            <w:r>
              <w:rPr>
                <w:iCs/>
                <w:i/>
                <w:sz w:val="17"/>
              </w:rPr>
              <w:t xml:space="preserve">Plan:</w:t>
            </w:r>
            <w:r>
              <w:rPr>
                <w:sz w:val="17"/>
              </w:rPr>
              <w:t xml:space="preserve"> </w:t>
            </w:r>
            <w:r>
              <w:rPr>
                <w:sz w:val="17"/>
              </w:rPr>
              <w:t xml:space="preserve">1) User edits the plan. 2)</w:t>
            </w:r>
            <w:r>
              <w:rPr>
                <w:sz w:val="17"/>
              </w:rPr>
              <w:t xml:space="preserve"> </w:t>
            </w:r>
            <w:r>
              <w:rPr>
                <w:rStyle w:val="VerbatimChar"/>
                <w:sz w:val="16"/>
              </w:rPr>
              <w:t xml:space="preserve">PlanService</w:t>
            </w:r>
            <w:r>
              <w:rPr>
                <w:sz w:val="17"/>
              </w:rPr>
              <w:t xml:space="preserve"> </w:t>
            </w:r>
            <w:r>
              <w:rPr>
                <w:sz w:val="17"/>
              </w:rPr>
              <w:t xml:space="preserve">validates and saves it. 3) Forecasts and Safe-to-Spend use the new plan the next time they run.</w:t>
            </w:r>
            <w:r>
              <w:rPr>
                <w:sz w:val="17"/>
              </w:rPr>
              <w:t xml:space="preserve"> </w:t>
            </w:r>
            <w:r>
              <w:rPr>
                <w:iCs/>
                <w:i/>
                <w:sz w:val="17"/>
              </w:rPr>
              <w:t xml:space="preserve">Budget:</w:t>
            </w:r>
            <w:r>
              <w:rPr>
                <w:sz w:val="17"/>
              </w:rPr>
              <w:t xml:space="preserve"> </w:t>
            </w:r>
            <w:r>
              <w:rPr>
                <w:sz w:val="17"/>
              </w:rPr>
              <w:t xml:space="preserve">1) Limits are validated. 2)</w:t>
            </w:r>
            <w:r>
              <w:rPr>
                <w:sz w:val="17"/>
              </w:rPr>
              <w:t xml:space="preserve"> </w:t>
            </w:r>
            <w:r>
              <w:rPr>
                <w:rStyle w:val="VerbatimChar"/>
                <w:sz w:val="16"/>
              </w:rPr>
              <w:t xml:space="preserve">BudgetService</w:t>
            </w:r>
            <w:r>
              <w:rPr>
                <w:sz w:val="17"/>
              </w:rPr>
              <w:t xml:space="preserve"> </w:t>
            </w:r>
            <w:r>
              <w:rPr>
                <w:sz w:val="17"/>
              </w:rPr>
              <w:t xml:space="preserve">saves the</w:t>
            </w:r>
            <w:r>
              <w:rPr>
                <w:sz w:val="17"/>
              </w:rPr>
              <w:t xml:space="preserve"> </w:t>
            </w:r>
            <w:r>
              <w:rPr>
                <w:rStyle w:val="VerbatimChar"/>
                <w:sz w:val="16"/>
              </w:rPr>
              <w:t xml:space="preserve">Budget</w:t>
            </w:r>
            <w:r>
              <w:rPr>
                <w:sz w:val="17"/>
              </w:rPr>
              <w:t xml:space="preserve">. 3) Status is computed from transactions. 4)</w:t>
            </w:r>
            <w:r>
              <w:rPr>
                <w:sz w:val="17"/>
              </w:rPr>
              <w:t xml:space="preserve"> </w:t>
            </w:r>
            <w:r>
              <w:rPr>
                <w:rStyle w:val="VerbatimChar"/>
                <w:sz w:val="16"/>
              </w:rPr>
              <w:t xml:space="preserve">AlertMonitor.evaluate()</w:t>
            </w:r>
            <w:r>
              <w:rPr>
                <w:sz w:val="17"/>
              </w:rPr>
              <w:t xml:space="preserve"> </w:t>
            </w:r>
            <w:r>
              <w:rPr>
                <w:sz w:val="17"/>
              </w:rPr>
              <w:t xml:space="preserve">publishes an</w:t>
            </w:r>
            <w:r>
              <w:rPr>
                <w:sz w:val="17"/>
              </w:rPr>
              <w:t xml:space="preserve"> </w:t>
            </w:r>
            <w:r>
              <w:rPr>
                <w:rStyle w:val="VerbatimChar"/>
                <w:sz w:val="16"/>
              </w:rPr>
              <w:t xml:space="preserve">Alert</w:t>
            </w:r>
            <w:r>
              <w:rPr>
                <w:sz w:val="17"/>
              </w:rPr>
              <w:t xml:space="preserve"> </w:t>
            </w:r>
            <w:r>
              <w:rPr>
                <w:sz w:val="17"/>
              </w:rPr>
              <w:t xml:space="preserve">for each line at or above 80%. 5) Listeners display it.</w:t>
            </w:r>
          </w:p>
        </w:tc>
      </w:tr>
      <w:tr>
        <w:tc>
          <w:tcPr>
            <w:tcW w:w="3507" w:type="dxa"/>
          </w:tcPr>
          <w:p>
            <w:pPr>
              <w:pStyle w:val="Compact"/>
              <w:jc w:val="left"/>
            </w:pPr>
            <w:r>
              <w:rPr>
                <w:bCs/>
                <w:b/>
                <w:sz w:val="17"/>
              </w:rPr>
              <w:t xml:space="preserve">Error / alternative cases</w:t>
            </w:r>
          </w:p>
        </w:tc>
        <w:tc>
          <w:tcPr>
            <w:tcW w:w="10317" w:type="dxa"/>
          </w:tcPr>
          <w:p>
            <w:pPr>
              <w:pStyle w:val="Compact"/>
              <w:jc w:val="left"/>
            </w:pPr>
            <w:r>
              <w:rPr>
                <w:sz w:val="17"/>
              </w:rPr>
              <w:t xml:space="preserve">A negative or non-numeric amount, a missing pay date, an unknown frequency, or a balance date in the future → rejected with a message. Spending in a category with no budget → shown as "unbudgeted". No transactions → all usage 0%. No plan yet → the app still works from imported history and shows a "set up your plan for better forecasts" hint.</w:t>
            </w:r>
          </w:p>
        </w:tc>
      </w:tr>
    </w:tbl>
    <w:bookmarkEnd w:id="38"/>
    <w:bookmarkStart w:id="39" w:name="X11a9b5637270de2d971cadcdf339a1ea278edb7"/>
    <w:p>
      <w:pPr>
        <w:pStyle w:val="Heading3"/>
      </w:pPr>
      <w:r>
        <w:t xml:space="preserve">F04 — Recurring Payment and Subscription Detector · Hybrid</w:t>
      </w:r>
    </w:p>
    <w:tbl>
      <w:tblPr>
        <w:tblStyle w:val="Table"/>
        <w:tblLook w:firstRow="1" w:lastRow="0" w:firstColumn="0" w:lastColumn="0" w:noHBand="0" w:noVBand="0" w:val="0020"/>
        <w:jc w:val="start"/>
        <w:tblW w:w="13824" w:type="dxa"/>
        <w:tblLayout w:type="fixed"/>
      </w:tblPr>
      <w:tblGrid>
        <w:gridCol w:w="3372"/>
        <w:gridCol w:w="10452"/>
      </w:tblGrid>
      <w:tr>
        <w:trPr>
          <w:tblHeader w:val="true"/>
        </w:trPr>
        <w:tc>
          <w:tcPr>
            <w:tcW w:w="3372" w:type="dxa"/>
          </w:tcPr>
          <w:p>
            <w:pPr>
              <w:pStyle w:val="Compact"/>
              <w:jc w:val="left"/>
            </w:pPr>
            <w:r>
              <w:rPr>
                <w:sz w:val="17"/>
              </w:rPr>
              <w:t xml:space="preserve">Field</w:t>
            </w:r>
          </w:p>
        </w:tc>
        <w:tc>
          <w:tcPr>
            <w:tcW w:w="10452" w:type="dxa"/>
          </w:tcPr>
          <w:p>
            <w:pPr>
              <w:pStyle w:val="Compact"/>
              <w:jc w:val="left"/>
            </w:pPr>
            <w:r>
              <w:rPr>
                <w:sz w:val="17"/>
              </w:rPr>
              <w:t xml:space="preserve">Details</w:t>
            </w:r>
          </w:p>
        </w:tc>
      </w:tr>
      <w:tr>
        <w:tc>
          <w:tcPr>
            <w:tcW w:w="3372" w:type="dxa"/>
          </w:tcPr>
          <w:p>
            <w:pPr>
              <w:pStyle w:val="Compact"/>
              <w:jc w:val="left"/>
            </w:pPr>
            <w:r>
              <w:rPr>
                <w:bCs/>
                <w:b/>
                <w:sz w:val="17"/>
              </w:rPr>
              <w:t xml:space="preserve">Description</w:t>
            </w:r>
          </w:p>
        </w:tc>
        <w:tc>
          <w:tcPr>
            <w:tcW w:w="10452" w:type="dxa"/>
          </w:tcPr>
          <w:p>
            <w:pPr>
              <w:pStyle w:val="Compact"/>
              <w:jc w:val="left"/>
            </w:pPr>
            <w:r>
              <w:rPr>
                <w:sz w:val="17"/>
              </w:rPr>
              <w:t xml:space="preserve">Finds payments that repeat at a regular interval (weekly, monthly, yearly) with similar amounts; lists subscriptions, total monthly cost, next due dates, and price increases. Users can flag an item for review. It also detects recurring</w:t>
            </w:r>
            <w:r>
              <w:rPr>
                <w:sz w:val="17"/>
              </w:rPr>
              <w:t xml:space="preserve"> </w:t>
            </w:r>
            <w:r>
              <w:rPr>
                <w:bCs/>
                <w:b/>
                <w:sz w:val="17"/>
              </w:rPr>
              <w:t xml:space="preserve">income</w:t>
            </w:r>
            <w:r>
              <w:rPr>
                <w:sz w:val="17"/>
              </w:rPr>
              <w:t xml:space="preserve">, and detected items that match a fixed bill in the plan (F03) are not counted twice.</w:t>
            </w:r>
          </w:p>
        </w:tc>
      </w:tr>
      <w:tr>
        <w:tc>
          <w:tcPr>
            <w:tcW w:w="3372" w:type="dxa"/>
          </w:tcPr>
          <w:p>
            <w:pPr>
              <w:pStyle w:val="Compact"/>
              <w:jc w:val="left"/>
            </w:pPr>
            <w:r>
              <w:rPr>
                <w:bCs/>
                <w:b/>
                <w:sz w:val="17"/>
              </w:rPr>
              <w:t xml:space="preserve">User interaction</w:t>
            </w:r>
          </w:p>
        </w:tc>
        <w:tc>
          <w:tcPr>
            <w:tcW w:w="10452" w:type="dxa"/>
          </w:tcPr>
          <w:p>
            <w:pPr>
              <w:pStyle w:val="Compact"/>
              <w:jc w:val="left"/>
            </w:pPr>
            <w:r>
              <w:rPr>
                <w:rStyle w:val="VerbatimChar"/>
                <w:sz w:val="16"/>
              </w:rPr>
              <w:t xml:space="preserve">DashboardView</w:t>
            </w:r>
            <w:r>
              <w:rPr>
                <w:sz w:val="17"/>
              </w:rPr>
              <w:t xml:space="preserve"> </w:t>
            </w:r>
            <w:r>
              <w:rPr>
                <w:sz w:val="17"/>
              </w:rPr>
              <w:t xml:space="preserve">→</w:t>
            </w:r>
            <w:r>
              <w:rPr>
                <w:sz w:val="17"/>
              </w:rPr>
              <w:t xml:space="preserve"> </w:t>
            </w:r>
            <w:r>
              <w:rPr>
                <w:bCs/>
                <w:b/>
                <w:sz w:val="17"/>
              </w:rPr>
              <w:t xml:space="preserve">Recurring</w:t>
            </w:r>
            <w:r>
              <w:rPr>
                <w:sz w:val="17"/>
              </w:rPr>
              <w:t xml:space="preserve"> </w:t>
            </w:r>
            <w:r>
              <w:rPr>
                <w:sz w:val="17"/>
              </w:rPr>
              <w:t xml:space="preserve">panel. CLI:</w:t>
            </w:r>
            <w:r>
              <w:rPr>
                <w:sz w:val="17"/>
              </w:rPr>
              <w:t xml:space="preserve"> </w:t>
            </w:r>
            <w:r>
              <w:rPr>
                <w:rStyle w:val="VerbatimChar"/>
                <w:sz w:val="16"/>
              </w:rPr>
              <w:t xml:space="preserve">wealthsei recurring</w:t>
            </w:r>
            <w:r>
              <w:rPr>
                <w:sz w:val="17"/>
              </w:rPr>
              <w:t xml:space="preserve">.</w:t>
            </w:r>
          </w:p>
        </w:tc>
      </w:tr>
      <w:tr>
        <w:tc>
          <w:tcPr>
            <w:tcW w:w="3372" w:type="dxa"/>
          </w:tcPr>
          <w:p>
            <w:pPr>
              <w:pStyle w:val="Compact"/>
              <w:jc w:val="left"/>
            </w:pPr>
            <w:r>
              <w:rPr>
                <w:bCs/>
                <w:b/>
                <w:sz w:val="17"/>
              </w:rPr>
              <w:t xml:space="preserve">Input</w:t>
            </w:r>
          </w:p>
        </w:tc>
        <w:tc>
          <w:tcPr>
            <w:tcW w:w="10452" w:type="dxa"/>
          </w:tcPr>
          <w:p>
            <w:pPr>
              <w:pStyle w:val="Compact"/>
              <w:jc w:val="left"/>
            </w:pPr>
            <w:r>
              <w:rPr>
                <w:sz w:val="17"/>
              </w:rPr>
              <w:t xml:space="preserve">Transaction history (≥ 3 occurrences per pattern).</w:t>
            </w:r>
          </w:p>
        </w:tc>
      </w:tr>
      <w:tr>
        <w:tc>
          <w:tcPr>
            <w:tcW w:w="3372" w:type="dxa"/>
          </w:tcPr>
          <w:p>
            <w:pPr>
              <w:pStyle w:val="Compact"/>
              <w:jc w:val="left"/>
            </w:pPr>
            <w:r>
              <w:rPr>
                <w:bCs/>
                <w:b/>
                <w:sz w:val="17"/>
              </w:rPr>
              <w:t xml:space="preserve">Output</w:t>
            </w:r>
          </w:p>
        </w:tc>
        <w:tc>
          <w:tcPr>
            <w:tcW w:w="10452" w:type="dxa"/>
          </w:tcPr>
          <w:p>
            <w:pPr>
              <w:pStyle w:val="Compact"/>
              <w:jc w:val="left"/>
            </w:pPr>
            <w:r>
              <w:rPr>
                <w:sz w:val="17"/>
              </w:rPr>
              <w:t xml:space="preserve">List of</w:t>
            </w:r>
            <w:r>
              <w:rPr>
                <w:sz w:val="17"/>
              </w:rPr>
              <w:t xml:space="preserve"> </w:t>
            </w:r>
            <w:r>
              <w:rPr>
                <w:rStyle w:val="VerbatimChar"/>
                <w:sz w:val="16"/>
              </w:rPr>
              <w:t xml:space="preserve">RecurringPayment</w:t>
            </w:r>
            <w:r>
              <w:rPr>
                <w:sz w:val="17"/>
              </w:rPr>
              <w:t xml:space="preserve"> </w:t>
            </w:r>
            <w:r>
              <w:rPr>
                <w:sz w:val="17"/>
              </w:rPr>
              <w:t xml:space="preserve">(merchant, amount, frequency, next due, confidence), total monthly cost, plain-language summary.</w:t>
            </w:r>
          </w:p>
        </w:tc>
      </w:tr>
      <w:tr>
        <w:tc>
          <w:tcPr>
            <w:tcW w:w="3372" w:type="dxa"/>
          </w:tcPr>
          <w:p>
            <w:pPr>
              <w:pStyle w:val="Compact"/>
              <w:jc w:val="left"/>
            </w:pPr>
            <w:r>
              <w:rPr>
                <w:bCs/>
                <w:b/>
                <w:sz w:val="17"/>
              </w:rPr>
              <w:t xml:space="preserve">AI involvement</w:t>
            </w:r>
          </w:p>
        </w:tc>
        <w:tc>
          <w:tcPr>
            <w:tcW w:w="10452" w:type="dxa"/>
          </w:tcPr>
          <w:p>
            <w:pPr>
              <w:pStyle w:val="Compact"/>
              <w:jc w:val="left"/>
            </w:pPr>
            <w:r>
              <w:rPr>
                <w:bCs/>
                <w:b/>
                <w:sz w:val="17"/>
              </w:rPr>
              <w:t xml:space="preserve">Hybrid.</w:t>
            </w:r>
            <w:r>
              <w:rPr>
                <w:sz w:val="17"/>
              </w:rPr>
              <w:t xml:space="preserve"> </w:t>
            </w:r>
            <w:r>
              <w:rPr>
                <w:sz w:val="17"/>
              </w:rPr>
              <w:t xml:space="preserve">Detection is deterministic (interval regularity + amount tolerance). The LLM only phrases the summary from the computed facts.</w:t>
            </w:r>
          </w:p>
        </w:tc>
      </w:tr>
      <w:tr>
        <w:tc>
          <w:tcPr>
            <w:tcW w:w="3372" w:type="dxa"/>
          </w:tcPr>
          <w:p>
            <w:pPr>
              <w:pStyle w:val="Compact"/>
              <w:jc w:val="left"/>
            </w:pPr>
            <w:r>
              <w:rPr>
                <w:bCs/>
                <w:b/>
                <w:sz w:val="17"/>
              </w:rPr>
              <w:t xml:space="preserve">Expected workflow</w:t>
            </w:r>
          </w:p>
        </w:tc>
        <w:tc>
          <w:tcPr>
            <w:tcW w:w="10452" w:type="dxa"/>
          </w:tcPr>
          <w:p>
            <w:pPr>
              <w:pStyle w:val="Compact"/>
              <w:jc w:val="left"/>
            </w:pPr>
            <w:r>
              <w:rPr>
                <w:sz w:val="17"/>
              </w:rPr>
              <w:t xml:space="preserve">1)</w:t>
            </w:r>
            <w:r>
              <w:rPr>
                <w:sz w:val="17"/>
              </w:rPr>
              <w:t xml:space="preserve"> </w:t>
            </w:r>
            <w:r>
              <w:rPr>
                <w:rStyle w:val="VerbatimChar"/>
                <w:sz w:val="16"/>
              </w:rPr>
              <w:t xml:space="preserve">AnalyticsService.detectRecurring()</w:t>
            </w:r>
            <w:r>
              <w:rPr>
                <w:sz w:val="17"/>
              </w:rPr>
              <w:t xml:space="preserve"> </w:t>
            </w:r>
            <w:r>
              <w:rPr>
                <w:sz w:val="17"/>
              </w:rPr>
              <w:t xml:space="preserve">loads history. 2)</w:t>
            </w:r>
            <w:r>
              <w:rPr>
                <w:sz w:val="17"/>
              </w:rPr>
              <w:t xml:space="preserve"> </w:t>
            </w:r>
            <w:r>
              <w:rPr>
                <w:rStyle w:val="VerbatimChar"/>
                <w:sz w:val="16"/>
              </w:rPr>
              <w:t xml:space="preserve">RecurringDetector.detect()</w:t>
            </w:r>
            <w:r>
              <w:rPr>
                <w:sz w:val="17"/>
              </w:rPr>
              <w:t xml:space="preserve"> </w:t>
            </w:r>
            <w:r>
              <w:rPr>
                <w:sz w:val="17"/>
              </w:rPr>
              <w:t xml:space="preserve">groups by merchant and tests regularity. 3)</w:t>
            </w:r>
            <w:r>
              <w:rPr>
                <w:sz w:val="17"/>
              </w:rPr>
              <w:t xml:space="preserve"> </w:t>
            </w:r>
            <w:r>
              <w:rPr>
                <w:rStyle w:val="VerbatimChar"/>
                <w:sz w:val="16"/>
              </w:rPr>
              <w:t xml:space="preserve">ExplanationService.explain()</w:t>
            </w:r>
            <w:r>
              <w:rPr>
                <w:sz w:val="17"/>
              </w:rPr>
              <w:t xml:space="preserve"> </w:t>
            </w:r>
            <w:r>
              <w:rPr>
                <w:sz w:val="17"/>
              </w:rPr>
              <w:t xml:space="preserve">writes the summary. 4) Panel is displayed.</w:t>
            </w:r>
          </w:p>
        </w:tc>
      </w:tr>
      <w:tr>
        <w:tc>
          <w:tcPr>
            <w:tcW w:w="3372" w:type="dxa"/>
          </w:tcPr>
          <w:p>
            <w:pPr>
              <w:pStyle w:val="Compact"/>
              <w:jc w:val="left"/>
            </w:pPr>
            <w:r>
              <w:rPr>
                <w:bCs/>
                <w:b/>
                <w:sz w:val="17"/>
              </w:rPr>
              <w:t xml:space="preserve">Error / alternative cases</w:t>
            </w:r>
          </w:p>
        </w:tc>
        <w:tc>
          <w:tcPr>
            <w:tcW w:w="10452" w:type="dxa"/>
          </w:tcPr>
          <w:p>
            <w:pPr>
              <w:pStyle w:val="Compact"/>
              <w:jc w:val="left"/>
            </w:pPr>
            <w:r>
              <w:rPr>
                <w:sz w:val="17"/>
              </w:rPr>
              <w:t xml:space="preserve">Fewer than 3 occurrences → "not enough history". Irregular amounts → shown as "possible" with lower confidence. LLM failure → template summary.</w:t>
            </w:r>
          </w:p>
        </w:tc>
      </w:tr>
    </w:tbl>
    <w:bookmarkEnd w:id="39"/>
    <w:bookmarkStart w:id="40" w:name="f05--safe-to-spend-coach--hybrid"/>
    <w:p>
      <w:pPr>
        <w:pStyle w:val="Heading3"/>
      </w:pPr>
      <w:r>
        <w:t xml:space="preserve">F05 — Safe-to-Spend Coach · Hybrid</w:t>
      </w:r>
    </w:p>
    <w:tbl>
      <w:tblPr>
        <w:tblStyle w:val="Table"/>
        <w:tblLook w:firstRow="1" w:lastRow="0" w:firstColumn="0" w:lastColumn="0" w:noHBand="0" w:noVBand="0" w:val="0020"/>
        <w:jc w:val="start"/>
        <w:tblW w:w="13824" w:type="dxa"/>
        <w:tblLayout w:type="fixed"/>
      </w:tblPr>
      <w:tblGrid>
        <w:gridCol w:w="3372"/>
        <w:gridCol w:w="10452"/>
      </w:tblGrid>
      <w:tr>
        <w:trPr>
          <w:tblHeader w:val="true"/>
        </w:trPr>
        <w:tc>
          <w:tcPr>
            <w:tcW w:w="3372" w:type="dxa"/>
          </w:tcPr>
          <w:p>
            <w:pPr>
              <w:pStyle w:val="Compact"/>
              <w:jc w:val="left"/>
            </w:pPr>
            <w:r>
              <w:rPr>
                <w:sz w:val="17"/>
              </w:rPr>
              <w:t xml:space="preserve">Field</w:t>
            </w:r>
          </w:p>
        </w:tc>
        <w:tc>
          <w:tcPr>
            <w:tcW w:w="10452" w:type="dxa"/>
          </w:tcPr>
          <w:p>
            <w:pPr>
              <w:pStyle w:val="Compact"/>
              <w:jc w:val="left"/>
            </w:pPr>
            <w:r>
              <w:rPr>
                <w:sz w:val="17"/>
              </w:rPr>
              <w:t xml:space="preserve">Details</w:t>
            </w:r>
          </w:p>
        </w:tc>
      </w:tr>
      <w:tr>
        <w:tc>
          <w:tcPr>
            <w:tcW w:w="3372" w:type="dxa"/>
          </w:tcPr>
          <w:p>
            <w:pPr>
              <w:pStyle w:val="Compact"/>
              <w:jc w:val="left"/>
            </w:pPr>
            <w:r>
              <w:rPr>
                <w:bCs/>
                <w:b/>
                <w:sz w:val="17"/>
              </w:rPr>
              <w:t xml:space="preserve">Description</w:t>
            </w:r>
          </w:p>
        </w:tc>
        <w:tc>
          <w:tcPr>
            <w:tcW w:w="10452" w:type="dxa"/>
          </w:tcPr>
          <w:p>
            <w:pPr>
              <w:pStyle w:val="Compact"/>
              <w:jc w:val="left"/>
            </w:pPr>
            <w:r>
              <w:rPr>
                <w:sz w:val="17"/>
              </w:rPr>
              <w:t xml:space="preserve">Computes a</w:t>
            </w:r>
            <w:r>
              <w:rPr>
                <w:sz w:val="17"/>
              </w:rPr>
              <w:t xml:space="preserve"> </w:t>
            </w:r>
            <w:r>
              <w:rPr>
                <w:bCs/>
                <w:b/>
                <w:sz w:val="17"/>
              </w:rPr>
              <w:t xml:space="preserve">daily discretionary allowance</w:t>
            </w:r>
            <w:r>
              <w:rPr>
                <w:sz w:val="17"/>
              </w:rPr>
              <w:t xml:space="preserve"> </w:t>
            </w:r>
            <w:r>
              <w:rPr>
                <w:sz w:val="17"/>
              </w:rPr>
              <w:t xml:space="preserve">for the rest of the month:</w:t>
            </w:r>
            <w:r>
              <w:rPr>
                <w:sz w:val="17"/>
              </w:rPr>
              <w:t xml:space="preserve"> </w:t>
            </w:r>
            <w:r>
              <w:rPr>
                <w:iCs/>
                <w:i/>
                <w:sz w:val="17"/>
              </w:rPr>
              <w:t xml:space="preserve">(balance now + income still due − bills still due − planned expenses still due − goal contributions − safety buffer) ÷ days left</w:t>
            </w:r>
            <w:r>
              <w:rPr>
                <w:sz w:val="17"/>
              </w:rPr>
              <w:t xml:space="preserve">, floored at zero. The</w:t>
            </w:r>
            <w:r>
              <w:rPr>
                <w:sz w:val="17"/>
              </w:rPr>
              <w:t xml:space="preserve"> </w:t>
            </w:r>
            <w:r>
              <w:rPr>
                <w:bCs/>
                <w:b/>
                <w:sz w:val="17"/>
              </w:rPr>
              <w:t xml:space="preserve">balance now</w:t>
            </w:r>
            <w:r>
              <w:rPr>
                <w:sz w:val="17"/>
              </w:rPr>
              <w:t xml:space="preserve"> </w:t>
            </w:r>
            <w:r>
              <w:rPr>
                <w:sz w:val="17"/>
              </w:rPr>
              <w:t xml:space="preserve">is the plan's current balance plus every transaction dated after the balance date.</w:t>
            </w:r>
            <w:r>
              <w:rPr>
                <w:sz w:val="17"/>
              </w:rPr>
              <w:t xml:space="preserve"> </w:t>
            </w:r>
            <w:r>
              <w:rPr>
                <w:bCs/>
                <w:b/>
                <w:sz w:val="17"/>
              </w:rPr>
              <w:t xml:space="preserve">Income, bills and planned expenses still due</w:t>
            </w:r>
            <w:r>
              <w:rPr>
                <w:sz w:val="17"/>
              </w:rPr>
              <w:t xml:space="preserve"> </w:t>
            </w:r>
            <w:r>
              <w:rPr>
                <w:sz w:val="17"/>
              </w:rPr>
              <w:t xml:space="preserve">come from the plan's dated events; recurring payments detected in history fill in anything the plan does not cover. It also projects the next 30 days of balance and raises a low-balance alert if the projection falls below the buffer.</w:t>
            </w:r>
          </w:p>
        </w:tc>
      </w:tr>
      <w:tr>
        <w:tc>
          <w:tcPr>
            <w:tcW w:w="3372" w:type="dxa"/>
          </w:tcPr>
          <w:p>
            <w:pPr>
              <w:pStyle w:val="Compact"/>
              <w:jc w:val="left"/>
            </w:pPr>
            <w:r>
              <w:rPr>
                <w:bCs/>
                <w:b/>
                <w:sz w:val="17"/>
              </w:rPr>
              <w:t xml:space="preserve">User interaction</w:t>
            </w:r>
          </w:p>
        </w:tc>
        <w:tc>
          <w:tcPr>
            <w:tcW w:w="10452" w:type="dxa"/>
          </w:tcPr>
          <w:p>
            <w:pPr>
              <w:pStyle w:val="Compact"/>
              <w:jc w:val="left"/>
            </w:pPr>
            <w:r>
              <w:rPr>
                <w:rStyle w:val="VerbatimChar"/>
                <w:sz w:val="16"/>
              </w:rPr>
              <w:t xml:space="preserve">DashboardView</w:t>
            </w:r>
            <w:r>
              <w:rPr>
                <w:sz w:val="17"/>
              </w:rPr>
              <w:t xml:space="preserve"> </w:t>
            </w:r>
            <w:r>
              <w:rPr>
                <w:bCs/>
                <w:b/>
                <w:sz w:val="17"/>
              </w:rPr>
              <w:t xml:space="preserve">Safe to Spend Today</w:t>
            </w:r>
            <w:r>
              <w:rPr>
                <w:sz w:val="17"/>
              </w:rPr>
              <w:t xml:space="preserve"> </w:t>
            </w:r>
            <w:r>
              <w:rPr>
                <w:sz w:val="17"/>
              </w:rPr>
              <w:t xml:space="preserve">card and 30-day balance chart. CLI:</w:t>
            </w:r>
            <w:r>
              <w:rPr>
                <w:sz w:val="17"/>
              </w:rPr>
              <w:t xml:space="preserve"> </w:t>
            </w:r>
            <w:r>
              <w:rPr>
                <w:rStyle w:val="VerbatimChar"/>
                <w:sz w:val="16"/>
              </w:rPr>
              <w:t xml:space="preserve">wealthsei safe [date]</w:t>
            </w:r>
            <w:r>
              <w:rPr>
                <w:sz w:val="17"/>
              </w:rPr>
              <w:t xml:space="preserve">.</w:t>
            </w:r>
          </w:p>
        </w:tc>
      </w:tr>
      <w:tr>
        <w:tc>
          <w:tcPr>
            <w:tcW w:w="3372" w:type="dxa"/>
          </w:tcPr>
          <w:p>
            <w:pPr>
              <w:pStyle w:val="Compact"/>
              <w:jc w:val="left"/>
            </w:pPr>
            <w:r>
              <w:rPr>
                <w:bCs/>
                <w:b/>
                <w:sz w:val="17"/>
              </w:rPr>
              <w:t xml:space="preserve">Input</w:t>
            </w:r>
          </w:p>
        </w:tc>
        <w:tc>
          <w:tcPr>
            <w:tcW w:w="10452" w:type="dxa"/>
          </w:tcPr>
          <w:p>
            <w:pPr>
              <w:pStyle w:val="Compact"/>
              <w:jc w:val="left"/>
            </w:pPr>
            <w:r>
              <w:rPr>
                <w:sz w:val="17"/>
              </w:rPr>
              <w:t xml:space="preserve">Date (default today); the plan (F03: income, balance, fixed bills, planned expenses, buffer); transactions; detected recurring payments; goals.</w:t>
            </w:r>
          </w:p>
        </w:tc>
      </w:tr>
      <w:tr>
        <w:tc>
          <w:tcPr>
            <w:tcW w:w="3372" w:type="dxa"/>
          </w:tcPr>
          <w:p>
            <w:pPr>
              <w:pStyle w:val="Compact"/>
              <w:jc w:val="left"/>
            </w:pPr>
            <w:r>
              <w:rPr>
                <w:bCs/>
                <w:b/>
                <w:sz w:val="17"/>
              </w:rPr>
              <w:t xml:space="preserve">Output</w:t>
            </w:r>
          </w:p>
        </w:tc>
        <w:tc>
          <w:tcPr>
            <w:tcW w:w="10452" w:type="dxa"/>
          </w:tcPr>
          <w:p>
            <w:pPr>
              <w:pStyle w:val="Compact"/>
              <w:jc w:val="left"/>
            </w:pPr>
            <w:r>
              <w:rPr>
                <w:rStyle w:val="VerbatimChar"/>
                <w:sz w:val="16"/>
              </w:rPr>
              <w:t xml:space="preserve">SafeToSpendResult</w:t>
            </w:r>
            <w:r>
              <w:rPr>
                <w:sz w:val="17"/>
              </w:rPr>
              <w:t xml:space="preserve"> </w:t>
            </w:r>
            <w:r>
              <w:rPr>
                <w:sz w:val="17"/>
              </w:rPr>
              <w:t xml:space="preserve">(daily allowance, remaining this month, upcoming bills, goal reserve),</w:t>
            </w:r>
            <w:r>
              <w:rPr>
                <w:sz w:val="17"/>
              </w:rPr>
              <w:t xml:space="preserve"> </w:t>
            </w:r>
            <w:r>
              <w:rPr>
                <w:rStyle w:val="VerbatimChar"/>
                <w:sz w:val="16"/>
              </w:rPr>
              <w:t xml:space="preserve">Forecast</w:t>
            </w:r>
            <w:r>
              <w:rPr>
                <w:sz w:val="17"/>
              </w:rPr>
              <w:t xml:space="preserve">, explanation, optional</w:t>
            </w:r>
            <w:r>
              <w:rPr>
                <w:sz w:val="17"/>
              </w:rPr>
              <w:t xml:space="preserve"> </w:t>
            </w:r>
            <w:r>
              <w:rPr>
                <w:rStyle w:val="VerbatimChar"/>
                <w:sz w:val="16"/>
              </w:rPr>
              <w:t xml:space="preserve">LOW_BALANCE</w:t>
            </w:r>
            <w:r>
              <w:rPr>
                <w:sz w:val="17"/>
              </w:rPr>
              <w:t xml:space="preserve"> </w:t>
            </w:r>
            <w:r>
              <w:rPr>
                <w:sz w:val="17"/>
              </w:rPr>
              <w:t xml:space="preserve">alert.</w:t>
            </w:r>
          </w:p>
        </w:tc>
      </w:tr>
      <w:tr>
        <w:tc>
          <w:tcPr>
            <w:tcW w:w="3372" w:type="dxa"/>
          </w:tcPr>
          <w:p>
            <w:pPr>
              <w:pStyle w:val="Compact"/>
              <w:jc w:val="left"/>
            </w:pPr>
            <w:r>
              <w:rPr>
                <w:bCs/>
                <w:b/>
                <w:sz w:val="17"/>
              </w:rPr>
              <w:t xml:space="preserve">AI involvement</w:t>
            </w:r>
          </w:p>
        </w:tc>
        <w:tc>
          <w:tcPr>
            <w:tcW w:w="10452" w:type="dxa"/>
          </w:tcPr>
          <w:p>
            <w:pPr>
              <w:pStyle w:val="Compact"/>
              <w:jc w:val="left"/>
            </w:pPr>
            <w:r>
              <w:rPr>
                <w:bCs/>
                <w:b/>
                <w:sz w:val="17"/>
              </w:rPr>
              <w:t xml:space="preserve">Hybrid.</w:t>
            </w:r>
            <w:r>
              <w:rPr>
                <w:sz w:val="17"/>
              </w:rPr>
              <w:t xml:space="preserve"> </w:t>
            </w:r>
            <w:r>
              <w:rPr>
                <w:sz w:val="17"/>
              </w:rPr>
              <w:t xml:space="preserve">All figures deterministic; the LLM only explains and gives tips from those figures.</w:t>
            </w:r>
          </w:p>
        </w:tc>
      </w:tr>
      <w:tr>
        <w:tc>
          <w:tcPr>
            <w:tcW w:w="3372" w:type="dxa"/>
          </w:tcPr>
          <w:p>
            <w:pPr>
              <w:pStyle w:val="Compact"/>
              <w:jc w:val="left"/>
            </w:pPr>
            <w:r>
              <w:rPr>
                <w:bCs/>
                <w:b/>
                <w:sz w:val="17"/>
              </w:rPr>
              <w:t xml:space="preserve">Expected workflow</w:t>
            </w:r>
          </w:p>
        </w:tc>
        <w:tc>
          <w:tcPr>
            <w:tcW w:w="10452" w:type="dxa"/>
          </w:tcPr>
          <w:p>
            <w:pPr>
              <w:pStyle w:val="Compact"/>
              <w:jc w:val="left"/>
            </w:pPr>
            <w:r>
              <w:rPr>
                <w:sz w:val="17"/>
              </w:rPr>
              <w:t xml:space="preserve">1)</w:t>
            </w:r>
            <w:r>
              <w:rPr>
                <w:sz w:val="17"/>
              </w:rPr>
              <w:t xml:space="preserve"> </w:t>
            </w:r>
            <w:r>
              <w:rPr>
                <w:rStyle w:val="VerbatimChar"/>
                <w:sz w:val="16"/>
              </w:rPr>
              <w:t xml:space="preserve">AnalyticsService.safeToSpend()</w:t>
            </w:r>
            <w:r>
              <w:rPr>
                <w:sz w:val="17"/>
              </w:rPr>
              <w:t xml:space="preserve"> </w:t>
            </w:r>
            <w:r>
              <w:rPr>
                <w:sz w:val="17"/>
              </w:rPr>
              <w:t xml:space="preserve">loads the plan and the transactions. 2) Recurring payments are detected for items the plan does not cover. 3)</w:t>
            </w:r>
            <w:r>
              <w:rPr>
                <w:sz w:val="17"/>
              </w:rPr>
              <w:t xml:space="preserve"> </w:t>
            </w:r>
            <w:r>
              <w:rPr>
                <w:rStyle w:val="VerbatimChar"/>
                <w:sz w:val="16"/>
              </w:rPr>
              <w:t xml:space="preserve">ForecastEngine.project()</w:t>
            </w:r>
            <w:r>
              <w:rPr>
                <w:sz w:val="17"/>
              </w:rPr>
              <w:t xml:space="preserve"> </w:t>
            </w:r>
            <w:r>
              <w:rPr>
                <w:sz w:val="17"/>
              </w:rPr>
              <w:t xml:space="preserve">builds the 30-day forecast day by day: start balance, plus income on pay dates, minus bills and planned expenses on their dates, minus expected everyday spending (the recent average, or the budget limits when history is short). 4)</w:t>
            </w:r>
            <w:r>
              <w:rPr>
                <w:sz w:val="17"/>
              </w:rPr>
              <w:t xml:space="preserve"> </w:t>
            </w:r>
            <w:r>
              <w:rPr>
                <w:rStyle w:val="VerbatimChar"/>
                <w:sz w:val="16"/>
              </w:rPr>
              <w:t xml:space="preserve">SafeToSpendCalculator.calculate()</w:t>
            </w:r>
            <w:r>
              <w:rPr>
                <w:sz w:val="17"/>
              </w:rPr>
              <w:t xml:space="preserve"> </w:t>
            </w:r>
            <w:r>
              <w:rPr>
                <w:sz w:val="17"/>
              </w:rPr>
              <w:t xml:space="preserve">computes the allowance. 5) If the lowest projected balance is below the buffer →</w:t>
            </w:r>
            <w:r>
              <w:rPr>
                <w:sz w:val="17"/>
              </w:rPr>
              <w:t xml:space="preserve"> </w:t>
            </w:r>
            <w:r>
              <w:rPr>
                <w:rStyle w:val="VerbatimChar"/>
                <w:sz w:val="16"/>
              </w:rPr>
              <w:t xml:space="preserve">AlertMonitor.publish()</w:t>
            </w:r>
            <w:r>
              <w:rPr>
                <w:sz w:val="17"/>
              </w:rPr>
              <w:t xml:space="preserve">. 6)</w:t>
            </w:r>
            <w:r>
              <w:rPr>
                <w:sz w:val="17"/>
              </w:rPr>
              <w:t xml:space="preserve"> </w:t>
            </w:r>
            <w:r>
              <w:rPr>
                <w:rStyle w:val="VerbatimChar"/>
                <w:sz w:val="16"/>
              </w:rPr>
              <w:t xml:space="preserve">ExplanationService.explain()</w:t>
            </w:r>
            <w:r>
              <w:rPr>
                <w:sz w:val="17"/>
              </w:rPr>
              <w:t xml:space="preserve"> </w:t>
            </w:r>
            <w:r>
              <w:rPr>
                <w:sz w:val="17"/>
              </w:rPr>
              <w:t xml:space="preserve">adds text.</w:t>
            </w:r>
          </w:p>
        </w:tc>
      </w:tr>
      <w:tr>
        <w:tc>
          <w:tcPr>
            <w:tcW w:w="3372" w:type="dxa"/>
          </w:tcPr>
          <w:p>
            <w:pPr>
              <w:pStyle w:val="Compact"/>
              <w:jc w:val="left"/>
            </w:pPr>
            <w:r>
              <w:rPr>
                <w:bCs/>
                <w:b/>
                <w:sz w:val="17"/>
              </w:rPr>
              <w:t xml:space="preserve">Error / alternative cases</w:t>
            </w:r>
          </w:p>
        </w:tc>
        <w:tc>
          <w:tcPr>
            <w:tcW w:w="10452" w:type="dxa"/>
          </w:tcPr>
          <w:p>
            <w:pPr>
              <w:pStyle w:val="Compact"/>
              <w:jc w:val="left"/>
            </w:pPr>
            <w:r>
              <w:rPr>
                <w:sz w:val="17"/>
              </w:rPr>
              <w:t xml:space="preserve">No plan and no transactions → prompt to set up a plan or import. Result would be negative → show $0 and "over-committed by $X" with an alert. Balance date older than the newest transaction → the balance is rolled forward using the newer transactions. Transactions do not reach today → "data may be out of date" notice. LLM unavailable → template text.</w:t>
            </w:r>
          </w:p>
        </w:tc>
      </w:tr>
    </w:tbl>
    <w:bookmarkEnd w:id="40"/>
    <w:bookmarkStart w:id="41" w:name="f06--spending-habit-detective--hybrid"/>
    <w:p>
      <w:pPr>
        <w:pStyle w:val="Heading3"/>
      </w:pPr>
      <w:r>
        <w:t xml:space="preserve">F06 — Spending Habit Detective · Hybrid</w:t>
      </w:r>
    </w:p>
    <w:tbl>
      <w:tblPr>
        <w:tblStyle w:val="Table"/>
        <w:tblLook w:firstRow="1" w:lastRow="0" w:firstColumn="0" w:lastColumn="0" w:noHBand="0" w:noVBand="0" w:val="0020"/>
        <w:jc w:val="start"/>
        <w:tblW w:w="13824" w:type="dxa"/>
        <w:tblLayout w:type="fixed"/>
      </w:tblPr>
      <w:tblGrid>
        <w:gridCol w:w="3394"/>
        <w:gridCol w:w="10430"/>
      </w:tblGrid>
      <w:tr>
        <w:trPr>
          <w:tblHeader w:val="true"/>
        </w:trPr>
        <w:tc>
          <w:tcPr>
            <w:tcW w:w="3394" w:type="dxa"/>
          </w:tcPr>
          <w:p>
            <w:pPr>
              <w:pStyle w:val="Compact"/>
              <w:jc w:val="left"/>
            </w:pPr>
            <w:r>
              <w:rPr>
                <w:sz w:val="17"/>
              </w:rPr>
              <w:t xml:space="preserve">Field</w:t>
            </w:r>
          </w:p>
        </w:tc>
        <w:tc>
          <w:tcPr>
            <w:tcW w:w="10430" w:type="dxa"/>
          </w:tcPr>
          <w:p>
            <w:pPr>
              <w:pStyle w:val="Compact"/>
              <w:jc w:val="left"/>
            </w:pPr>
            <w:r>
              <w:rPr>
                <w:sz w:val="17"/>
              </w:rPr>
              <w:t xml:space="preserve">Details</w:t>
            </w:r>
          </w:p>
        </w:tc>
      </w:tr>
      <w:tr>
        <w:tc>
          <w:tcPr>
            <w:tcW w:w="3394" w:type="dxa"/>
          </w:tcPr>
          <w:p>
            <w:pPr>
              <w:pStyle w:val="Compact"/>
              <w:jc w:val="left"/>
            </w:pPr>
            <w:r>
              <w:rPr>
                <w:bCs/>
                <w:b/>
                <w:sz w:val="17"/>
              </w:rPr>
              <w:t xml:space="preserve">Description</w:t>
            </w:r>
          </w:p>
        </w:tc>
        <w:tc>
          <w:tcPr>
            <w:tcW w:w="10430" w:type="dxa"/>
          </w:tcPr>
          <w:p>
            <w:pPr>
              <w:pStyle w:val="Compact"/>
              <w:jc w:val="left"/>
            </w:pPr>
            <w:r>
              <w:rPr>
                <w:sz w:val="17"/>
              </w:rPr>
              <w:t xml:space="preserve">Detects behavioural patterns: weekend-vs-weekday spikes, post-payday splurges, end-of-month crunches,</w:t>
            </w:r>
            <w:r>
              <w:rPr>
                <w:sz w:val="17"/>
              </w:rPr>
              <w:t xml:space="preserve"> </w:t>
            </w:r>
            <w:r>
              <w:rPr>
                <w:bCs/>
                <w:b/>
                <w:sz w:val="17"/>
              </w:rPr>
              <w:t xml:space="preserve">small-purchase leaks</w:t>
            </w:r>
            <w:r>
              <w:rPr>
                <w:sz w:val="17"/>
              </w:rPr>
              <w:t xml:space="preserve"> </w:t>
            </w:r>
            <w:r>
              <w:rPr>
                <w:sz w:val="17"/>
              </w:rPr>
              <w:t xml:space="preserve">(many small purchases that add up), and unusual one-off expenses (amount &gt; mean + 2σ for the category). Each</w:t>
            </w:r>
            <w:r>
              <w:rPr>
                <w:sz w:val="17"/>
              </w:rPr>
              <w:t xml:space="preserve"> </w:t>
            </w:r>
            <w:r>
              <w:rPr>
                <w:rStyle w:val="VerbatimChar"/>
                <w:sz w:val="16"/>
              </w:rPr>
              <w:t xml:space="preserve">Insight</w:t>
            </w:r>
            <w:r>
              <w:rPr>
                <w:sz w:val="17"/>
              </w:rPr>
              <w:t xml:space="preserve"> </w:t>
            </w:r>
            <w:r>
              <w:rPr>
                <w:sz w:val="17"/>
              </w:rPr>
              <w:t xml:space="preserve">includes its evidence.</w:t>
            </w:r>
          </w:p>
        </w:tc>
      </w:tr>
      <w:tr>
        <w:tc>
          <w:tcPr>
            <w:tcW w:w="3394" w:type="dxa"/>
          </w:tcPr>
          <w:p>
            <w:pPr>
              <w:pStyle w:val="Compact"/>
              <w:jc w:val="left"/>
            </w:pPr>
            <w:r>
              <w:rPr>
                <w:bCs/>
                <w:b/>
                <w:sz w:val="17"/>
              </w:rPr>
              <w:t xml:space="preserve">User interaction</w:t>
            </w:r>
          </w:p>
        </w:tc>
        <w:tc>
          <w:tcPr>
            <w:tcW w:w="10430" w:type="dxa"/>
          </w:tcPr>
          <w:p>
            <w:pPr>
              <w:pStyle w:val="Compact"/>
              <w:jc w:val="left"/>
            </w:pPr>
            <w:r>
              <w:rPr>
                <w:rStyle w:val="VerbatimChar"/>
                <w:sz w:val="16"/>
              </w:rPr>
              <w:t xml:space="preserve">DashboardView</w:t>
            </w:r>
            <w:r>
              <w:rPr>
                <w:sz w:val="17"/>
              </w:rPr>
              <w:t xml:space="preserve"> </w:t>
            </w:r>
            <w:r>
              <w:rPr>
                <w:sz w:val="17"/>
              </w:rPr>
              <w:t xml:space="preserve">→</w:t>
            </w:r>
            <w:r>
              <w:rPr>
                <w:sz w:val="17"/>
              </w:rPr>
              <w:t xml:space="preserve"> </w:t>
            </w:r>
            <w:r>
              <w:rPr>
                <w:bCs/>
                <w:b/>
                <w:sz w:val="17"/>
              </w:rPr>
              <w:t xml:space="preserve">Habits</w:t>
            </w:r>
            <w:r>
              <w:rPr>
                <w:sz w:val="17"/>
              </w:rPr>
              <w:t xml:space="preserve"> </w:t>
            </w:r>
            <w:r>
              <w:rPr>
                <w:sz w:val="17"/>
              </w:rPr>
              <w:t xml:space="preserve">panel with insight cards. CLI:</w:t>
            </w:r>
            <w:r>
              <w:rPr>
                <w:sz w:val="17"/>
              </w:rPr>
              <w:t xml:space="preserve"> </w:t>
            </w:r>
            <w:r>
              <w:rPr>
                <w:rStyle w:val="VerbatimChar"/>
                <w:sz w:val="16"/>
              </w:rPr>
              <w:t xml:space="preserve">wealthsei habits &lt;month&gt;</w:t>
            </w:r>
            <w:r>
              <w:rPr>
                <w:sz w:val="17"/>
              </w:rPr>
              <w:t xml:space="preserve">.</w:t>
            </w:r>
          </w:p>
        </w:tc>
      </w:tr>
      <w:tr>
        <w:tc>
          <w:tcPr>
            <w:tcW w:w="3394" w:type="dxa"/>
          </w:tcPr>
          <w:p>
            <w:pPr>
              <w:pStyle w:val="Compact"/>
              <w:jc w:val="left"/>
            </w:pPr>
            <w:r>
              <w:rPr>
                <w:bCs/>
                <w:b/>
                <w:sz w:val="17"/>
              </w:rPr>
              <w:t xml:space="preserve">Input</w:t>
            </w:r>
          </w:p>
        </w:tc>
        <w:tc>
          <w:tcPr>
            <w:tcW w:w="10430" w:type="dxa"/>
          </w:tcPr>
          <w:p>
            <w:pPr>
              <w:pStyle w:val="Compact"/>
              <w:jc w:val="left"/>
            </w:pPr>
            <w:r>
              <w:rPr>
                <w:sz w:val="17"/>
              </w:rPr>
              <w:t xml:space="preserve">Month (default current); transaction history.</w:t>
            </w:r>
          </w:p>
        </w:tc>
      </w:tr>
      <w:tr>
        <w:tc>
          <w:tcPr>
            <w:tcW w:w="3394" w:type="dxa"/>
          </w:tcPr>
          <w:p>
            <w:pPr>
              <w:pStyle w:val="Compact"/>
              <w:jc w:val="left"/>
            </w:pPr>
            <w:r>
              <w:rPr>
                <w:bCs/>
                <w:b/>
                <w:sz w:val="17"/>
              </w:rPr>
              <w:t xml:space="preserve">Output</w:t>
            </w:r>
          </w:p>
        </w:tc>
        <w:tc>
          <w:tcPr>
            <w:tcW w:w="10430" w:type="dxa"/>
          </w:tcPr>
          <w:p>
            <w:pPr>
              <w:pStyle w:val="Compact"/>
              <w:jc w:val="left"/>
            </w:pPr>
            <w:r>
              <w:rPr>
                <w:sz w:val="17"/>
              </w:rPr>
              <w:t xml:space="preserve">List of</w:t>
            </w:r>
            <w:r>
              <w:rPr>
                <w:sz w:val="17"/>
              </w:rPr>
              <w:t xml:space="preserve"> </w:t>
            </w:r>
            <w:r>
              <w:rPr>
                <w:rStyle w:val="VerbatimChar"/>
                <w:sz w:val="16"/>
              </w:rPr>
              <w:t xml:space="preserve">Insight</w:t>
            </w:r>
            <w:r>
              <w:rPr>
                <w:sz w:val="17"/>
              </w:rPr>
              <w:t xml:space="preserve"> </w:t>
            </w:r>
            <w:r>
              <w:rPr>
                <w:sz w:val="17"/>
              </w:rPr>
              <w:t xml:space="preserve">(type, title, evidence, severity, friendly explanation).</w:t>
            </w:r>
          </w:p>
        </w:tc>
      </w:tr>
      <w:tr>
        <w:tc>
          <w:tcPr>
            <w:tcW w:w="3394" w:type="dxa"/>
          </w:tcPr>
          <w:p>
            <w:pPr>
              <w:pStyle w:val="Compact"/>
              <w:jc w:val="left"/>
            </w:pPr>
            <w:r>
              <w:rPr>
                <w:bCs/>
                <w:b/>
                <w:sz w:val="17"/>
              </w:rPr>
              <w:t xml:space="preserve">AI involvement</w:t>
            </w:r>
          </w:p>
        </w:tc>
        <w:tc>
          <w:tcPr>
            <w:tcW w:w="10430" w:type="dxa"/>
          </w:tcPr>
          <w:p>
            <w:pPr>
              <w:pStyle w:val="Compact"/>
              <w:jc w:val="left"/>
            </w:pPr>
            <w:r>
              <w:rPr>
                <w:bCs/>
                <w:b/>
                <w:sz w:val="17"/>
              </w:rPr>
              <w:t xml:space="preserve">Hybrid.</w:t>
            </w:r>
            <w:r>
              <w:rPr>
                <w:sz w:val="17"/>
              </w:rPr>
              <w:t xml:space="preserve"> </w:t>
            </w:r>
            <w:r>
              <w:rPr>
                <w:sz w:val="17"/>
              </w:rPr>
              <w:t xml:space="preserve">Statistical rules find the patterns; the LLM turns evidence into a friendly tip.</w:t>
            </w:r>
          </w:p>
        </w:tc>
      </w:tr>
      <w:tr>
        <w:tc>
          <w:tcPr>
            <w:tcW w:w="3394" w:type="dxa"/>
          </w:tcPr>
          <w:p>
            <w:pPr>
              <w:pStyle w:val="Compact"/>
              <w:jc w:val="left"/>
            </w:pPr>
            <w:r>
              <w:rPr>
                <w:bCs/>
                <w:b/>
                <w:sz w:val="17"/>
              </w:rPr>
              <w:t xml:space="preserve">Expected workflow</w:t>
            </w:r>
          </w:p>
        </w:tc>
        <w:tc>
          <w:tcPr>
            <w:tcW w:w="10430" w:type="dxa"/>
          </w:tcPr>
          <w:p>
            <w:pPr>
              <w:pStyle w:val="Compact"/>
              <w:jc w:val="left"/>
            </w:pPr>
            <w:r>
              <w:rPr>
                <w:sz w:val="17"/>
              </w:rPr>
              <w:t xml:space="preserve">1)</w:t>
            </w:r>
            <w:r>
              <w:rPr>
                <w:sz w:val="17"/>
              </w:rPr>
              <w:t xml:space="preserve"> </w:t>
            </w:r>
            <w:r>
              <w:rPr>
                <w:rStyle w:val="VerbatimChar"/>
                <w:sz w:val="16"/>
              </w:rPr>
              <w:t xml:space="preserve">AnalyticsService.habits()</w:t>
            </w:r>
            <w:r>
              <w:rPr>
                <w:sz w:val="17"/>
              </w:rPr>
              <w:t xml:space="preserve"> </w:t>
            </w:r>
            <w:r>
              <w:rPr>
                <w:sz w:val="17"/>
              </w:rPr>
              <w:t xml:space="preserve">loads transactions. 2)</w:t>
            </w:r>
            <w:r>
              <w:rPr>
                <w:sz w:val="17"/>
              </w:rPr>
              <w:t xml:space="preserve"> </w:t>
            </w:r>
            <w:r>
              <w:rPr>
                <w:rStyle w:val="VerbatimChar"/>
                <w:sz w:val="16"/>
              </w:rPr>
              <w:t xml:space="preserve">HabitAnalyzer.analyze()</w:t>
            </w:r>
            <w:r>
              <w:rPr>
                <w:sz w:val="17"/>
              </w:rPr>
              <w:t xml:space="preserve"> </w:t>
            </w:r>
            <w:r>
              <w:rPr>
                <w:sz w:val="17"/>
              </w:rPr>
              <w:t xml:space="preserve">applies rules. 3)</w:t>
            </w:r>
            <w:r>
              <w:rPr>
                <w:sz w:val="17"/>
              </w:rPr>
              <w:t xml:space="preserve"> </w:t>
            </w:r>
            <w:r>
              <w:rPr>
                <w:rStyle w:val="VerbatimChar"/>
                <w:sz w:val="16"/>
              </w:rPr>
              <w:t xml:space="preserve">ExplanationService.explain()</w:t>
            </w:r>
            <w:r>
              <w:rPr>
                <w:sz w:val="17"/>
              </w:rPr>
              <w:t xml:space="preserve"> </w:t>
            </w:r>
            <w:r>
              <w:rPr>
                <w:sz w:val="17"/>
              </w:rPr>
              <w:t xml:space="preserve">adds text. 4) Cards displayed.</w:t>
            </w:r>
          </w:p>
        </w:tc>
      </w:tr>
      <w:tr>
        <w:tc>
          <w:tcPr>
            <w:tcW w:w="3394" w:type="dxa"/>
          </w:tcPr>
          <w:p>
            <w:pPr>
              <w:pStyle w:val="Compact"/>
              <w:jc w:val="left"/>
            </w:pPr>
            <w:r>
              <w:rPr>
                <w:bCs/>
                <w:b/>
                <w:sz w:val="17"/>
              </w:rPr>
              <w:t xml:space="preserve">Error / alternative cases</w:t>
            </w:r>
          </w:p>
        </w:tc>
        <w:tc>
          <w:tcPr>
            <w:tcW w:w="10430" w:type="dxa"/>
          </w:tcPr>
          <w:p>
            <w:pPr>
              <w:pStyle w:val="Compact"/>
              <w:jc w:val="left"/>
            </w:pPr>
            <w:r>
              <w:rPr>
                <w:sz w:val="17"/>
              </w:rPr>
              <w:t xml:space="preserve">Less than 30 days of data → "need more data". No pattern found → "no notable patterns". LLM failure → evidence-only cards.</w:t>
            </w:r>
          </w:p>
        </w:tc>
      </w:tr>
    </w:tbl>
    <w:bookmarkEnd w:id="41"/>
    <w:bookmarkStart w:id="42" w:name="f07--financial-health-score--hybrid"/>
    <w:p>
      <w:pPr>
        <w:pStyle w:val="Heading3"/>
      </w:pPr>
      <w:r>
        <w:t xml:space="preserve">F07 — Financial Health Score · Hybrid</w:t>
      </w:r>
    </w:p>
    <w:tbl>
      <w:tblPr>
        <w:tblStyle w:val="Table"/>
        <w:tblLook w:firstRow="1" w:lastRow="0" w:firstColumn="0" w:lastColumn="0" w:noHBand="0" w:noVBand="0" w:val="0020"/>
        <w:jc w:val="start"/>
        <w:tblW w:w="13824" w:type="dxa"/>
        <w:tblLayout w:type="fixed"/>
      </w:tblPr>
      <w:tblGrid>
        <w:gridCol w:w="3372"/>
        <w:gridCol w:w="10452"/>
      </w:tblGrid>
      <w:tr>
        <w:trPr>
          <w:tblHeader w:val="true"/>
        </w:trPr>
        <w:tc>
          <w:tcPr>
            <w:tcW w:w="3372" w:type="dxa"/>
          </w:tcPr>
          <w:p>
            <w:pPr>
              <w:pStyle w:val="Compact"/>
              <w:jc w:val="left"/>
            </w:pPr>
            <w:r>
              <w:rPr>
                <w:sz w:val="17"/>
              </w:rPr>
              <w:t xml:space="preserve">Field</w:t>
            </w:r>
          </w:p>
        </w:tc>
        <w:tc>
          <w:tcPr>
            <w:tcW w:w="10452" w:type="dxa"/>
          </w:tcPr>
          <w:p>
            <w:pPr>
              <w:pStyle w:val="Compact"/>
              <w:jc w:val="left"/>
            </w:pPr>
            <w:r>
              <w:rPr>
                <w:sz w:val="17"/>
              </w:rPr>
              <w:t xml:space="preserve">Details</w:t>
            </w:r>
          </w:p>
        </w:tc>
      </w:tr>
      <w:tr>
        <w:tc>
          <w:tcPr>
            <w:tcW w:w="3372" w:type="dxa"/>
          </w:tcPr>
          <w:p>
            <w:pPr>
              <w:pStyle w:val="Compact"/>
              <w:jc w:val="left"/>
            </w:pPr>
            <w:r>
              <w:rPr>
                <w:bCs/>
                <w:b/>
                <w:sz w:val="17"/>
              </w:rPr>
              <w:t xml:space="preserve">Description</w:t>
            </w:r>
          </w:p>
        </w:tc>
        <w:tc>
          <w:tcPr>
            <w:tcW w:w="10452" w:type="dxa"/>
          </w:tcPr>
          <w:p>
            <w:pPr>
              <w:pStyle w:val="Compact"/>
              <w:jc w:val="left"/>
            </w:pPr>
            <w:r>
              <w:rPr>
                <w:sz w:val="17"/>
              </w:rPr>
              <w:t xml:space="preserve">Computes a 0–100 score from transparent components: budget adherence (30), savings rate (25), emergency buffer in months of expenses (25), goal progress (20). Shows a breakdown, the change from last month, and what would improve it most.</w:t>
            </w:r>
          </w:p>
        </w:tc>
      </w:tr>
      <w:tr>
        <w:tc>
          <w:tcPr>
            <w:tcW w:w="3372" w:type="dxa"/>
          </w:tcPr>
          <w:p>
            <w:pPr>
              <w:pStyle w:val="Compact"/>
              <w:jc w:val="left"/>
            </w:pPr>
            <w:r>
              <w:rPr>
                <w:bCs/>
                <w:b/>
                <w:sz w:val="17"/>
              </w:rPr>
              <w:t xml:space="preserve">User interaction</w:t>
            </w:r>
          </w:p>
        </w:tc>
        <w:tc>
          <w:tcPr>
            <w:tcW w:w="10452" w:type="dxa"/>
          </w:tcPr>
          <w:p>
            <w:pPr>
              <w:pStyle w:val="Compact"/>
              <w:jc w:val="left"/>
            </w:pPr>
            <w:r>
              <w:rPr>
                <w:rStyle w:val="VerbatimChar"/>
                <w:sz w:val="16"/>
              </w:rPr>
              <w:t xml:space="preserve">DashboardView</w:t>
            </w:r>
            <w:r>
              <w:rPr>
                <w:sz w:val="17"/>
              </w:rPr>
              <w:t xml:space="preserve"> </w:t>
            </w:r>
            <w:r>
              <w:rPr>
                <w:sz w:val="17"/>
              </w:rPr>
              <w:t xml:space="preserve">gauge with expandable breakdown. CLI:</w:t>
            </w:r>
            <w:r>
              <w:rPr>
                <w:sz w:val="17"/>
              </w:rPr>
              <w:t xml:space="preserve"> </w:t>
            </w:r>
            <w:r>
              <w:rPr>
                <w:rStyle w:val="VerbatimChar"/>
                <w:sz w:val="16"/>
              </w:rPr>
              <w:t xml:space="preserve">wealthsei score &lt;month&gt;</w:t>
            </w:r>
            <w:r>
              <w:rPr>
                <w:sz w:val="17"/>
              </w:rPr>
              <w:t xml:space="preserve">.</w:t>
            </w:r>
          </w:p>
        </w:tc>
      </w:tr>
      <w:tr>
        <w:tc>
          <w:tcPr>
            <w:tcW w:w="3372" w:type="dxa"/>
          </w:tcPr>
          <w:p>
            <w:pPr>
              <w:pStyle w:val="Compact"/>
              <w:jc w:val="left"/>
            </w:pPr>
            <w:r>
              <w:rPr>
                <w:bCs/>
                <w:b/>
                <w:sz w:val="17"/>
              </w:rPr>
              <w:t xml:space="preserve">Input</w:t>
            </w:r>
          </w:p>
        </w:tc>
        <w:tc>
          <w:tcPr>
            <w:tcW w:w="10452" w:type="dxa"/>
          </w:tcPr>
          <w:p>
            <w:pPr>
              <w:pStyle w:val="Compact"/>
              <w:jc w:val="left"/>
            </w:pPr>
            <w:r>
              <w:rPr>
                <w:sz w:val="17"/>
              </w:rPr>
              <w:t xml:space="preserve">Month;</w:t>
            </w:r>
            <w:r>
              <w:rPr>
                <w:sz w:val="17"/>
              </w:rPr>
              <w:t xml:space="preserve"> </w:t>
            </w:r>
            <w:r>
              <w:rPr>
                <w:rStyle w:val="VerbatimChar"/>
                <w:sz w:val="16"/>
              </w:rPr>
              <w:t xml:space="preserve">BudgetStatus</w:t>
            </w:r>
            <w:r>
              <w:rPr>
                <w:sz w:val="17"/>
              </w:rPr>
              <w:t xml:space="preserve">; forecast; goals.</w:t>
            </w:r>
          </w:p>
        </w:tc>
      </w:tr>
      <w:tr>
        <w:tc>
          <w:tcPr>
            <w:tcW w:w="3372" w:type="dxa"/>
          </w:tcPr>
          <w:p>
            <w:pPr>
              <w:pStyle w:val="Compact"/>
              <w:jc w:val="left"/>
            </w:pPr>
            <w:r>
              <w:rPr>
                <w:bCs/>
                <w:b/>
                <w:sz w:val="17"/>
              </w:rPr>
              <w:t xml:space="preserve">Output</w:t>
            </w:r>
          </w:p>
        </w:tc>
        <w:tc>
          <w:tcPr>
            <w:tcW w:w="10452" w:type="dxa"/>
          </w:tcPr>
          <w:p>
            <w:pPr>
              <w:pStyle w:val="Compact"/>
              <w:jc w:val="left"/>
            </w:pPr>
            <w:r>
              <w:rPr>
                <w:rStyle w:val="VerbatimChar"/>
                <w:sz w:val="16"/>
              </w:rPr>
              <w:t xml:space="preserve">HealthScore</w:t>
            </w:r>
            <w:r>
              <w:rPr>
                <w:sz w:val="17"/>
              </w:rPr>
              <w:t xml:space="preserve"> </w:t>
            </w:r>
            <w:r>
              <w:rPr>
                <w:sz w:val="17"/>
              </w:rPr>
              <w:t xml:space="preserve">(total,</w:t>
            </w:r>
            <w:r>
              <w:rPr>
                <w:sz w:val="17"/>
              </w:rPr>
              <w:t xml:space="preserve"> </w:t>
            </w:r>
            <w:r>
              <w:rPr>
                <w:rStyle w:val="VerbatimChar"/>
                <w:sz w:val="16"/>
              </w:rPr>
              <w:t xml:space="preserve">ScoreComponent</w:t>
            </w:r>
            <w:r>
              <w:rPr>
                <w:sz w:val="17"/>
              </w:rPr>
              <w:t xml:space="preserve"> </w:t>
            </w:r>
            <w:r>
              <w:rPr>
                <w:sz w:val="17"/>
              </w:rPr>
              <w:t xml:space="preserve">list, explanation).</w:t>
            </w:r>
          </w:p>
        </w:tc>
      </w:tr>
      <w:tr>
        <w:tc>
          <w:tcPr>
            <w:tcW w:w="3372" w:type="dxa"/>
          </w:tcPr>
          <w:p>
            <w:pPr>
              <w:pStyle w:val="Compact"/>
              <w:jc w:val="left"/>
            </w:pPr>
            <w:r>
              <w:rPr>
                <w:bCs/>
                <w:b/>
                <w:sz w:val="17"/>
              </w:rPr>
              <w:t xml:space="preserve">AI involvement</w:t>
            </w:r>
          </w:p>
        </w:tc>
        <w:tc>
          <w:tcPr>
            <w:tcW w:w="10452" w:type="dxa"/>
          </w:tcPr>
          <w:p>
            <w:pPr>
              <w:pStyle w:val="Compact"/>
              <w:jc w:val="left"/>
            </w:pPr>
            <w:r>
              <w:rPr>
                <w:bCs/>
                <w:b/>
                <w:sz w:val="17"/>
              </w:rPr>
              <w:t xml:space="preserve">Hybrid.</w:t>
            </w:r>
            <w:r>
              <w:rPr>
                <w:sz w:val="17"/>
              </w:rPr>
              <w:t xml:space="preserve"> </w:t>
            </w:r>
            <w:r>
              <w:rPr>
                <w:sz w:val="17"/>
              </w:rPr>
              <w:t xml:space="preserve">Score is a deterministic formula; the LLM explains it.</w:t>
            </w:r>
          </w:p>
        </w:tc>
      </w:tr>
      <w:tr>
        <w:tc>
          <w:tcPr>
            <w:tcW w:w="3372" w:type="dxa"/>
          </w:tcPr>
          <w:p>
            <w:pPr>
              <w:pStyle w:val="Compact"/>
              <w:jc w:val="left"/>
            </w:pPr>
            <w:r>
              <w:rPr>
                <w:bCs/>
                <w:b/>
                <w:sz w:val="17"/>
              </w:rPr>
              <w:t xml:space="preserve">Expected workflow</w:t>
            </w:r>
          </w:p>
        </w:tc>
        <w:tc>
          <w:tcPr>
            <w:tcW w:w="10452" w:type="dxa"/>
          </w:tcPr>
          <w:p>
            <w:pPr>
              <w:pStyle w:val="Compact"/>
              <w:jc w:val="left"/>
            </w:pPr>
            <w:r>
              <w:rPr>
                <w:sz w:val="17"/>
              </w:rPr>
              <w:t xml:space="preserve">1)</w:t>
            </w:r>
            <w:r>
              <w:rPr>
                <w:sz w:val="17"/>
              </w:rPr>
              <w:t xml:space="preserve"> </w:t>
            </w:r>
            <w:r>
              <w:rPr>
                <w:rStyle w:val="VerbatimChar"/>
                <w:sz w:val="16"/>
              </w:rPr>
              <w:t xml:space="preserve">AnalyticsService.healthScore()</w:t>
            </w:r>
            <w:r>
              <w:rPr>
                <w:sz w:val="17"/>
              </w:rPr>
              <w:t xml:space="preserve"> </w:t>
            </w:r>
            <w:r>
              <w:rPr>
                <w:sz w:val="17"/>
              </w:rPr>
              <w:t xml:space="preserve">gets</w:t>
            </w:r>
            <w:r>
              <w:rPr>
                <w:sz w:val="17"/>
              </w:rPr>
              <w:t xml:space="preserve"> </w:t>
            </w:r>
            <w:r>
              <w:rPr>
                <w:rStyle w:val="VerbatimChar"/>
                <w:sz w:val="16"/>
              </w:rPr>
              <w:t xml:space="preserve">BudgetStatus</w:t>
            </w:r>
            <w:r>
              <w:rPr>
                <w:sz w:val="17"/>
              </w:rPr>
              <w:t xml:space="preserve"> </w:t>
            </w:r>
            <w:r>
              <w:rPr>
                <w:sz w:val="17"/>
              </w:rPr>
              <w:t xml:space="preserve">from</w:t>
            </w:r>
            <w:r>
              <w:rPr>
                <w:sz w:val="17"/>
              </w:rPr>
              <w:t xml:space="preserve"> </w:t>
            </w:r>
            <w:r>
              <w:rPr>
                <w:rStyle w:val="VerbatimChar"/>
                <w:sz w:val="16"/>
              </w:rPr>
              <w:t xml:space="preserve">BudgetService</w:t>
            </w:r>
            <w:r>
              <w:rPr>
                <w:sz w:val="17"/>
              </w:rPr>
              <w:t xml:space="preserve">. 2)</w:t>
            </w:r>
            <w:r>
              <w:rPr>
                <w:sz w:val="17"/>
              </w:rPr>
              <w:t xml:space="preserve"> </w:t>
            </w:r>
            <w:r>
              <w:rPr>
                <w:rStyle w:val="VerbatimChar"/>
                <w:sz w:val="16"/>
              </w:rPr>
              <w:t xml:space="preserve">HealthScoreCalculator.calculate()</w:t>
            </w:r>
            <w:r>
              <w:rPr>
                <w:sz w:val="17"/>
              </w:rPr>
              <w:t xml:space="preserve"> </w:t>
            </w:r>
            <w:r>
              <w:rPr>
                <w:sz w:val="17"/>
              </w:rPr>
              <w:t xml:space="preserve">scores each component. 3)</w:t>
            </w:r>
            <w:r>
              <w:rPr>
                <w:sz w:val="17"/>
              </w:rPr>
              <w:t xml:space="preserve"> </w:t>
            </w:r>
            <w:r>
              <w:rPr>
                <w:rStyle w:val="VerbatimChar"/>
                <w:sz w:val="16"/>
              </w:rPr>
              <w:t xml:space="preserve">ExplanationService.explain()</w:t>
            </w:r>
            <w:r>
              <w:rPr>
                <w:sz w:val="17"/>
              </w:rPr>
              <w:t xml:space="preserve"> </w:t>
            </w:r>
            <w:r>
              <w:rPr>
                <w:sz w:val="17"/>
              </w:rPr>
              <w:t xml:space="preserve">adds text.</w:t>
            </w:r>
          </w:p>
        </w:tc>
      </w:tr>
      <w:tr>
        <w:tc>
          <w:tcPr>
            <w:tcW w:w="3372" w:type="dxa"/>
          </w:tcPr>
          <w:p>
            <w:pPr>
              <w:pStyle w:val="Compact"/>
              <w:jc w:val="left"/>
            </w:pPr>
            <w:r>
              <w:rPr>
                <w:bCs/>
                <w:b/>
                <w:sz w:val="17"/>
              </w:rPr>
              <w:t xml:space="preserve">Error / alternative cases</w:t>
            </w:r>
          </w:p>
        </w:tc>
        <w:tc>
          <w:tcPr>
            <w:tcW w:w="10452" w:type="dxa"/>
          </w:tcPr>
          <w:p>
            <w:pPr>
              <w:pStyle w:val="Compact"/>
              <w:jc w:val="left"/>
            </w:pPr>
            <w:r>
              <w:rPr>
                <w:sz w:val="17"/>
              </w:rPr>
              <w:t xml:space="preserve">No budget or no goals → that component is excluded and weights re-normalized (noted in the UI). No data → "N/A".</w:t>
            </w:r>
          </w:p>
        </w:tc>
      </w:tr>
    </w:tbl>
    <w:bookmarkEnd w:id="42"/>
    <w:bookmarkStart w:id="43" w:name="Xec029b8da8f34b72ec5e608fd39ceb9fe3df269"/>
    <w:p>
      <w:pPr>
        <w:pStyle w:val="Heading3"/>
      </w:pPr>
      <w:r>
        <w:t xml:space="preserve">F08 — Purchase Affordability Check · AI (agent)</w:t>
      </w:r>
    </w:p>
    <w:tbl>
      <w:tblPr>
        <w:tblStyle w:val="Table"/>
        <w:tblLook w:firstRow="1" w:lastRow="0" w:firstColumn="0" w:lastColumn="0" w:noHBand="0" w:noVBand="0" w:val="0020"/>
        <w:jc w:val="start"/>
        <w:tblW w:w="13824" w:type="dxa"/>
        <w:tblLayout w:type="fixed"/>
      </w:tblPr>
      <w:tblGrid>
        <w:gridCol w:w="3439"/>
        <w:gridCol w:w="10385"/>
      </w:tblGrid>
      <w:tr>
        <w:trPr>
          <w:tblHeader w:val="true"/>
        </w:trPr>
        <w:tc>
          <w:tcPr>
            <w:tcW w:w="3439" w:type="dxa"/>
          </w:tcPr>
          <w:p>
            <w:pPr>
              <w:pStyle w:val="Compact"/>
              <w:jc w:val="left"/>
            </w:pPr>
            <w:r>
              <w:rPr>
                <w:sz w:val="17"/>
              </w:rPr>
              <w:t xml:space="preserve">Field</w:t>
            </w:r>
          </w:p>
        </w:tc>
        <w:tc>
          <w:tcPr>
            <w:tcW w:w="10385" w:type="dxa"/>
          </w:tcPr>
          <w:p>
            <w:pPr>
              <w:pStyle w:val="Compact"/>
              <w:jc w:val="left"/>
            </w:pPr>
            <w:r>
              <w:rPr>
                <w:sz w:val="17"/>
              </w:rPr>
              <w:t xml:space="preserve">Details</w:t>
            </w:r>
          </w:p>
        </w:tc>
      </w:tr>
      <w:tr>
        <w:tc>
          <w:tcPr>
            <w:tcW w:w="3439" w:type="dxa"/>
          </w:tcPr>
          <w:p>
            <w:pPr>
              <w:pStyle w:val="Compact"/>
              <w:jc w:val="left"/>
            </w:pPr>
            <w:r>
              <w:rPr>
                <w:bCs/>
                <w:b/>
                <w:sz w:val="17"/>
              </w:rPr>
              <w:t xml:space="preserve">Description</w:t>
            </w:r>
          </w:p>
        </w:tc>
        <w:tc>
          <w:tcPr>
            <w:tcW w:w="10385" w:type="dxa"/>
          </w:tcPr>
          <w:p>
            <w:pPr>
              <w:pStyle w:val="Compact"/>
              <w:jc w:val="left"/>
            </w:pPr>
            <w:r>
              <w:rPr>
                <w:sz w:val="17"/>
              </w:rPr>
              <w:t xml:space="preserve">The user asks "Can I afford a $600 laptop?". The agent</w:t>
            </w:r>
            <w:r>
              <w:rPr>
                <w:sz w:val="17"/>
              </w:rPr>
              <w:t xml:space="preserve"> </w:t>
            </w:r>
            <w:r>
              <w:rPr>
                <w:bCs/>
                <w:b/>
                <w:sz w:val="17"/>
              </w:rPr>
              <w:t xml:space="preserve">plans</w:t>
            </w:r>
            <w:r>
              <w:rPr>
                <w:sz w:val="17"/>
              </w:rPr>
              <w:t xml:space="preserve">: checks budget headroom for the relevant category, safe-to-spend and the 30-day forecast</w:t>
            </w:r>
            <w:r>
              <w:rPr>
                <w:sz w:val="17"/>
              </w:rPr>
              <w:t xml:space="preserve"> </w:t>
            </w:r>
            <w:r>
              <w:rPr>
                <w:iCs/>
                <w:i/>
                <w:sz w:val="17"/>
              </w:rPr>
              <w:t xml:space="preserve">with</w:t>
            </w:r>
            <w:r>
              <w:rPr>
                <w:sz w:val="17"/>
              </w:rPr>
              <w:t xml:space="preserve"> </w:t>
            </w:r>
            <w:r>
              <w:rPr>
                <w:sz w:val="17"/>
              </w:rPr>
              <w:t xml:space="preserve">the purchase, impact on active goals, and recent related spending. It returns a verdict (</w:t>
            </w:r>
            <w:r>
              <w:rPr>
                <w:bCs/>
                <w:b/>
                <w:sz w:val="17"/>
              </w:rPr>
              <w:t xml:space="preserve">Yes / Yes-but / Wait / No</w:t>
            </w:r>
            <w:r>
              <w:rPr>
                <w:sz w:val="17"/>
              </w:rPr>
              <w:t xml:space="preserve">) with reasoning, and may suggest a better timing as a proposal.</w:t>
            </w:r>
          </w:p>
        </w:tc>
      </w:tr>
      <w:tr>
        <w:tc>
          <w:tcPr>
            <w:tcW w:w="3439" w:type="dxa"/>
          </w:tcPr>
          <w:p>
            <w:pPr>
              <w:pStyle w:val="Compact"/>
              <w:jc w:val="left"/>
            </w:pPr>
            <w:r>
              <w:rPr>
                <w:bCs/>
                <w:b/>
                <w:sz w:val="17"/>
              </w:rPr>
              <w:t xml:space="preserve">User interaction</w:t>
            </w:r>
          </w:p>
        </w:tc>
        <w:tc>
          <w:tcPr>
            <w:tcW w:w="10385" w:type="dxa"/>
          </w:tcPr>
          <w:p>
            <w:pPr>
              <w:pStyle w:val="Compact"/>
              <w:jc w:val="left"/>
            </w:pPr>
            <w:r>
              <w:rPr>
                <w:rStyle w:val="VerbatimChar"/>
                <w:sz w:val="16"/>
              </w:rPr>
              <w:t xml:space="preserve">AssistantView</w:t>
            </w:r>
            <w:r>
              <w:rPr>
                <w:sz w:val="17"/>
              </w:rPr>
              <w:t xml:space="preserve"> </w:t>
            </w:r>
            <w:r>
              <w:rPr>
                <w:sz w:val="17"/>
              </w:rPr>
              <w:t xml:space="preserve">→</w:t>
            </w:r>
            <w:r>
              <w:rPr>
                <w:sz w:val="17"/>
              </w:rPr>
              <w:t xml:space="preserve"> </w:t>
            </w:r>
            <w:r>
              <w:rPr>
                <w:bCs/>
                <w:b/>
                <w:sz w:val="17"/>
              </w:rPr>
              <w:t xml:space="preserve">Can I afford it?</w:t>
            </w:r>
            <w:r>
              <w:rPr>
                <w:sz w:val="17"/>
              </w:rPr>
              <w:t xml:space="preserve"> </w:t>
            </w:r>
            <w:r>
              <w:rPr>
                <w:sz w:val="17"/>
              </w:rPr>
              <w:t xml:space="preserve">form (item, price) or chat. Result card with verdict, evidence, and</w:t>
            </w:r>
            <w:r>
              <w:rPr>
                <w:sz w:val="17"/>
              </w:rPr>
              <w:t xml:space="preserve"> </w:t>
            </w:r>
            <w:r>
              <w:rPr>
                <w:bCs/>
                <w:b/>
                <w:sz w:val="17"/>
              </w:rPr>
              <w:t xml:space="preserve">Why?</w:t>
            </w:r>
            <w:r>
              <w:rPr>
                <w:sz w:val="17"/>
              </w:rPr>
              <w:t xml:space="preserve"> </w:t>
            </w:r>
            <w:r>
              <w:rPr>
                <w:sz w:val="17"/>
              </w:rPr>
              <w:t xml:space="preserve">trace link. CLI:</w:t>
            </w:r>
            <w:r>
              <w:rPr>
                <w:sz w:val="17"/>
              </w:rPr>
              <w:t xml:space="preserve"> </w:t>
            </w:r>
            <w:r>
              <w:rPr>
                <w:rStyle w:val="VerbatimChar"/>
                <w:sz w:val="16"/>
              </w:rPr>
              <w:t xml:space="preserve">wealthsei afford "&lt;item&gt;" &lt;price&gt;</w:t>
            </w:r>
            <w:r>
              <w:rPr>
                <w:sz w:val="17"/>
              </w:rPr>
              <w:t xml:space="preserve">.</w:t>
            </w:r>
          </w:p>
        </w:tc>
      </w:tr>
      <w:tr>
        <w:tc>
          <w:tcPr>
            <w:tcW w:w="3439" w:type="dxa"/>
          </w:tcPr>
          <w:p>
            <w:pPr>
              <w:pStyle w:val="Compact"/>
              <w:jc w:val="left"/>
            </w:pPr>
            <w:r>
              <w:rPr>
                <w:bCs/>
                <w:b/>
                <w:sz w:val="17"/>
              </w:rPr>
              <w:t xml:space="preserve">Input</w:t>
            </w:r>
          </w:p>
        </w:tc>
        <w:tc>
          <w:tcPr>
            <w:tcW w:w="10385" w:type="dxa"/>
          </w:tcPr>
          <w:p>
            <w:pPr>
              <w:pStyle w:val="Compact"/>
              <w:jc w:val="left"/>
            </w:pPr>
            <w:r>
              <w:rPr>
                <w:sz w:val="17"/>
              </w:rPr>
              <w:t xml:space="preserve">Item description, price, optional target date.</w:t>
            </w:r>
          </w:p>
        </w:tc>
      </w:tr>
      <w:tr>
        <w:tc>
          <w:tcPr>
            <w:tcW w:w="3439" w:type="dxa"/>
          </w:tcPr>
          <w:p>
            <w:pPr>
              <w:pStyle w:val="Compact"/>
              <w:jc w:val="left"/>
            </w:pPr>
            <w:r>
              <w:rPr>
                <w:bCs/>
                <w:b/>
                <w:sz w:val="17"/>
              </w:rPr>
              <w:t xml:space="preserve">Output</w:t>
            </w:r>
          </w:p>
        </w:tc>
        <w:tc>
          <w:tcPr>
            <w:tcW w:w="10385" w:type="dxa"/>
          </w:tcPr>
          <w:p>
            <w:pPr>
              <w:pStyle w:val="Compact"/>
              <w:jc w:val="left"/>
            </w:pPr>
            <w:r>
              <w:rPr>
                <w:rStyle w:val="VerbatimChar"/>
                <w:sz w:val="16"/>
              </w:rPr>
              <w:t xml:space="preserve">AgentResult</w:t>
            </w:r>
            <w:r>
              <w:rPr>
                <w:sz w:val="17"/>
              </w:rPr>
              <w:t xml:space="preserve"> </w:t>
            </w:r>
            <w:r>
              <w:rPr>
                <w:sz w:val="17"/>
              </w:rPr>
              <w:t xml:space="preserve">(verdict, reasoning with tool figures, optional</w:t>
            </w:r>
            <w:r>
              <w:rPr>
                <w:sz w:val="17"/>
              </w:rPr>
              <w:t xml:space="preserve"> </w:t>
            </w:r>
            <w:r>
              <w:rPr>
                <w:rStyle w:val="VerbatimChar"/>
                <w:sz w:val="16"/>
              </w:rPr>
              <w:t xml:space="preserve">ProposalDraft</w:t>
            </w:r>
            <w:r>
              <w:rPr>
                <w:sz w:val="17"/>
              </w:rPr>
              <w:t xml:space="preserve">s, trace id).</w:t>
            </w:r>
          </w:p>
        </w:tc>
      </w:tr>
      <w:tr>
        <w:tc>
          <w:tcPr>
            <w:tcW w:w="3439" w:type="dxa"/>
          </w:tcPr>
          <w:p>
            <w:pPr>
              <w:pStyle w:val="Compact"/>
              <w:jc w:val="left"/>
            </w:pPr>
            <w:r>
              <w:rPr>
                <w:bCs/>
                <w:b/>
                <w:sz w:val="17"/>
              </w:rPr>
              <w:t xml:space="preserve">AI involvement</w:t>
            </w:r>
          </w:p>
        </w:tc>
        <w:tc>
          <w:tcPr>
            <w:tcW w:w="10385" w:type="dxa"/>
          </w:tcPr>
          <w:p>
            <w:pPr>
              <w:pStyle w:val="Compact"/>
              <w:jc w:val="left"/>
            </w:pPr>
            <w:r>
              <w:rPr>
                <w:bCs/>
                <w:b/>
                <w:sz w:val="17"/>
              </w:rPr>
              <w:t xml:space="preserve">AI agent</w:t>
            </w:r>
            <w:r>
              <w:rPr>
                <w:sz w:val="17"/>
              </w:rPr>
              <w:t xml:space="preserve"> </w:t>
            </w:r>
            <w:r>
              <w:rPr>
                <w:sz w:val="17"/>
              </w:rPr>
              <w:t xml:space="preserve">(multi-step tool use). Numbers only from tools.</w:t>
            </w:r>
          </w:p>
        </w:tc>
      </w:tr>
      <w:tr>
        <w:tc>
          <w:tcPr>
            <w:tcW w:w="3439" w:type="dxa"/>
          </w:tcPr>
          <w:p>
            <w:pPr>
              <w:pStyle w:val="Compact"/>
              <w:jc w:val="left"/>
            </w:pPr>
            <w:r>
              <w:rPr>
                <w:bCs/>
                <w:b/>
                <w:sz w:val="17"/>
              </w:rPr>
              <w:t xml:space="preserve">Expected workflow</w:t>
            </w:r>
          </w:p>
        </w:tc>
        <w:tc>
          <w:tcPr>
            <w:tcW w:w="10385" w:type="dxa"/>
          </w:tcPr>
          <w:p>
            <w:pPr>
              <w:pStyle w:val="Compact"/>
              <w:jc w:val="left"/>
            </w:pPr>
            <w:r>
              <w:rPr>
                <w:sz w:val="17"/>
              </w:rPr>
              <w:t xml:space="preserve">1) Input validated. 2)</w:t>
            </w:r>
            <w:r>
              <w:rPr>
                <w:sz w:val="17"/>
              </w:rPr>
              <w:t xml:space="preserve"> </w:t>
            </w:r>
            <w:r>
              <w:rPr>
                <w:rStyle w:val="VerbatimChar"/>
                <w:sz w:val="16"/>
              </w:rPr>
              <w:t xml:space="preserve">AgentController.handle()</w:t>
            </w:r>
            <w:r>
              <w:rPr>
                <w:sz w:val="17"/>
              </w:rPr>
              <w:t xml:space="preserve"> </w:t>
            </w:r>
            <w:r>
              <w:rPr>
                <w:sz w:val="17"/>
              </w:rPr>
              <w:t xml:space="preserve">builds context. 3) Loop:</w:t>
            </w:r>
            <w:r>
              <w:rPr>
                <w:sz w:val="17"/>
              </w:rPr>
              <w:t xml:space="preserve"> </w:t>
            </w:r>
            <w:r>
              <w:rPr>
                <w:rStyle w:val="VerbatimChar"/>
                <w:sz w:val="16"/>
              </w:rPr>
              <w:t xml:space="preserve">Planner.nextStep()</w:t>
            </w:r>
            <w:r>
              <w:rPr>
                <w:sz w:val="17"/>
              </w:rPr>
              <w:t xml:space="preserve"> </w:t>
            </w:r>
            <w:r>
              <w:rPr>
                <w:sz w:val="17"/>
              </w:rPr>
              <w:t xml:space="preserve">→ tool calls (</w:t>
            </w:r>
            <w:r>
              <w:rPr>
                <w:rStyle w:val="VerbatimChar"/>
                <w:sz w:val="16"/>
              </w:rPr>
              <w:t xml:space="preserve">BudgetStatusTool</w:t>
            </w:r>
            <w:r>
              <w:rPr>
                <w:sz w:val="17"/>
              </w:rPr>
              <w:t xml:space="preserve">,</w:t>
            </w:r>
            <w:r>
              <w:rPr>
                <w:sz w:val="17"/>
              </w:rPr>
              <w:t xml:space="preserve"> </w:t>
            </w:r>
            <w:r>
              <w:rPr>
                <w:rStyle w:val="VerbatimChar"/>
                <w:sz w:val="16"/>
              </w:rPr>
              <w:t xml:space="preserve">ForecastTool</w:t>
            </w:r>
            <w:r>
              <w:rPr>
                <w:sz w:val="17"/>
              </w:rPr>
              <w:t xml:space="preserve">,</w:t>
            </w:r>
            <w:r>
              <w:rPr>
                <w:sz w:val="17"/>
              </w:rPr>
              <w:t xml:space="preserve"> </w:t>
            </w:r>
            <w:r>
              <w:rPr>
                <w:rStyle w:val="VerbatimChar"/>
                <w:sz w:val="16"/>
              </w:rPr>
              <w:t xml:space="preserve">GoalTool</w:t>
            </w:r>
            <w:r>
              <w:rPr>
                <w:sz w:val="17"/>
              </w:rPr>
              <w:t xml:space="preserve">,</w:t>
            </w:r>
            <w:r>
              <w:rPr>
                <w:sz w:val="17"/>
              </w:rPr>
              <w:t xml:space="preserve"> </w:t>
            </w:r>
            <w:r>
              <w:rPr>
                <w:rStyle w:val="VerbatimChar"/>
                <w:sz w:val="16"/>
              </w:rPr>
              <w:t xml:space="preserve">TransactionQueryTool</w:t>
            </w:r>
            <w:r>
              <w:rPr>
                <w:sz w:val="17"/>
              </w:rPr>
              <w:t xml:space="preserve">) → observations. 4) Final answer →</w:t>
            </w:r>
            <w:r>
              <w:rPr>
                <w:sz w:val="17"/>
              </w:rPr>
              <w:t xml:space="preserve"> </w:t>
            </w:r>
            <w:r>
              <w:rPr>
                <w:rStyle w:val="VerbatimChar"/>
                <w:sz w:val="16"/>
              </w:rPr>
              <w:t xml:space="preserve">GroundingChecker.verify()</w:t>
            </w:r>
            <w:r>
              <w:rPr>
                <w:sz w:val="17"/>
              </w:rPr>
              <w:t xml:space="preserve">. 5) Trace saved; result shown.</w:t>
            </w:r>
          </w:p>
        </w:tc>
      </w:tr>
      <w:tr>
        <w:tc>
          <w:tcPr>
            <w:tcW w:w="3439" w:type="dxa"/>
          </w:tcPr>
          <w:p>
            <w:pPr>
              <w:pStyle w:val="Compact"/>
              <w:jc w:val="left"/>
            </w:pPr>
            <w:r>
              <w:rPr>
                <w:bCs/>
                <w:b/>
                <w:sz w:val="17"/>
              </w:rPr>
              <w:t xml:space="preserve">Error / alternative cases</w:t>
            </w:r>
          </w:p>
        </w:tc>
        <w:tc>
          <w:tcPr>
            <w:tcW w:w="10385" w:type="dxa"/>
          </w:tcPr>
          <w:p>
            <w:pPr>
              <w:pStyle w:val="Compact"/>
              <w:jc w:val="left"/>
            </w:pPr>
            <w:r>
              <w:rPr>
                <w:sz w:val="17"/>
              </w:rPr>
              <w:t xml:space="preserve">Missing or non-positive price → validation error, agent not called. Tool failure → agent states which data was unavailable and qualifies its answer (no guessing). Malformed LLM output → one repair retry, then error message. Step limit reached → partial answer flagged. Ungrounded figures → answer revised or blocked.</w:t>
            </w:r>
          </w:p>
        </w:tc>
      </w:tr>
    </w:tbl>
    <w:bookmarkEnd w:id="43"/>
    <w:bookmarkStart w:id="44" w:name="Xe44097d85922953d7bbc96e66912033b5b5e957"/>
    <w:p>
      <w:pPr>
        <w:pStyle w:val="Heading3"/>
      </w:pPr>
      <w:r>
        <w:t xml:space="preserve">F09 — Savings Goal Planner with Auto-Replan · AI (agent)</w:t>
      </w:r>
    </w:p>
    <w:tbl>
      <w:tblPr>
        <w:tblStyle w:val="Table"/>
        <w:tblLook w:firstRow="1" w:lastRow="0" w:firstColumn="0" w:lastColumn="0" w:noHBand="0" w:noVBand="0" w:val="0020"/>
        <w:jc w:val="start"/>
        <w:tblW w:w="13824" w:type="dxa"/>
        <w:tblLayout w:type="fixed"/>
      </w:tblPr>
      <w:tblGrid>
        <w:gridCol w:w="3462"/>
        <w:gridCol w:w="10362"/>
      </w:tblGrid>
      <w:tr>
        <w:trPr>
          <w:tblHeader w:val="true"/>
        </w:trPr>
        <w:tc>
          <w:tcPr>
            <w:tcW w:w="3462" w:type="dxa"/>
          </w:tcPr>
          <w:p>
            <w:pPr>
              <w:pStyle w:val="Compact"/>
              <w:jc w:val="left"/>
            </w:pPr>
            <w:r>
              <w:rPr>
                <w:sz w:val="17"/>
              </w:rPr>
              <w:t xml:space="preserve">Field</w:t>
            </w:r>
          </w:p>
        </w:tc>
        <w:tc>
          <w:tcPr>
            <w:tcW w:w="10362" w:type="dxa"/>
          </w:tcPr>
          <w:p>
            <w:pPr>
              <w:pStyle w:val="Compact"/>
              <w:jc w:val="left"/>
            </w:pPr>
            <w:r>
              <w:rPr>
                <w:sz w:val="17"/>
              </w:rPr>
              <w:t xml:space="preserve">Details</w:t>
            </w:r>
          </w:p>
        </w:tc>
      </w:tr>
      <w:tr>
        <w:tc>
          <w:tcPr>
            <w:tcW w:w="3462" w:type="dxa"/>
          </w:tcPr>
          <w:p>
            <w:pPr>
              <w:pStyle w:val="Compact"/>
              <w:jc w:val="left"/>
            </w:pPr>
            <w:r>
              <w:rPr>
                <w:bCs/>
                <w:b/>
                <w:sz w:val="17"/>
              </w:rPr>
              <w:t xml:space="preserve">Description</w:t>
            </w:r>
          </w:p>
        </w:tc>
        <w:tc>
          <w:tcPr>
            <w:tcW w:w="10362" w:type="dxa"/>
          </w:tcPr>
          <w:p>
            <w:pPr>
              <w:pStyle w:val="Compact"/>
              <w:jc w:val="left"/>
            </w:pPr>
            <w:r>
              <w:rPr>
                <w:sz w:val="17"/>
              </w:rPr>
              <w:t xml:space="preserve">User defines a goal (name, target, deadline). The agent checks feasibility using</w:t>
            </w:r>
            <w:r>
              <w:rPr>
                <w:sz w:val="17"/>
              </w:rPr>
              <w:t xml:space="preserve"> </w:t>
            </w:r>
            <w:r>
              <w:rPr>
                <w:rStyle w:val="VerbatimChar"/>
                <w:sz w:val="16"/>
              </w:rPr>
              <w:t xml:space="preserve">GoalTool</w:t>
            </w:r>
            <w:r>
              <w:rPr>
                <w:sz w:val="17"/>
              </w:rPr>
              <w:t xml:space="preserve"> </w:t>
            </w:r>
            <w:r>
              <w:rPr>
                <w:sz w:val="17"/>
              </w:rPr>
              <w:t xml:space="preserve">(required monthly amount vs projected surplus) and proposes a plan with options: raise contribution, extend deadline, or trim named categories. After every import, goals are re-evaluated; if a goal becomes</w:t>
            </w:r>
            <w:r>
              <w:rPr>
                <w:sz w:val="17"/>
              </w:rPr>
              <w:t xml:space="preserve"> </w:t>
            </w:r>
            <w:r>
              <w:rPr>
                <w:bCs/>
                <w:b/>
                <w:sz w:val="17"/>
              </w:rPr>
              <w:t xml:space="preserve">AT_RISK</w:t>
            </w:r>
            <w:r>
              <w:rPr>
                <w:sz w:val="17"/>
              </w:rPr>
              <w:t xml:space="preserve"> </w:t>
            </w:r>
            <w:r>
              <w:rPr>
                <w:sz w:val="17"/>
              </w:rPr>
              <w:t xml:space="preserve">or</w:t>
            </w:r>
            <w:r>
              <w:rPr>
                <w:sz w:val="17"/>
              </w:rPr>
              <w:t xml:space="preserve"> </w:t>
            </w:r>
            <w:r>
              <w:rPr>
                <w:bCs/>
                <w:b/>
                <w:sz w:val="17"/>
              </w:rPr>
              <w:t xml:space="preserve">BEHIND</w:t>
            </w:r>
            <w:r>
              <w:rPr>
                <w:sz w:val="17"/>
              </w:rPr>
              <w:t xml:space="preserve">, an alert fires and the user can click</w:t>
            </w:r>
            <w:r>
              <w:rPr>
                <w:sz w:val="17"/>
              </w:rPr>
              <w:t xml:space="preserve"> </w:t>
            </w:r>
            <w:r>
              <w:rPr>
                <w:bCs/>
                <w:b/>
                <w:sz w:val="17"/>
              </w:rPr>
              <w:t xml:space="preserve">Replan</w:t>
            </w:r>
            <w:r>
              <w:rPr>
                <w:sz w:val="17"/>
              </w:rPr>
              <w:t xml:space="preserve">.</w:t>
            </w:r>
          </w:p>
        </w:tc>
      </w:tr>
      <w:tr>
        <w:tc>
          <w:tcPr>
            <w:tcW w:w="3462" w:type="dxa"/>
          </w:tcPr>
          <w:p>
            <w:pPr>
              <w:pStyle w:val="Compact"/>
              <w:jc w:val="left"/>
            </w:pPr>
            <w:r>
              <w:rPr>
                <w:bCs/>
                <w:b/>
                <w:sz w:val="17"/>
              </w:rPr>
              <w:t xml:space="preserve">User interaction</w:t>
            </w:r>
          </w:p>
        </w:tc>
        <w:tc>
          <w:tcPr>
            <w:tcW w:w="10362" w:type="dxa"/>
          </w:tcPr>
          <w:p>
            <w:pPr>
              <w:pStyle w:val="Compact"/>
              <w:jc w:val="left"/>
            </w:pPr>
            <w:r>
              <w:rPr>
                <w:rStyle w:val="VerbatimChar"/>
                <w:sz w:val="16"/>
              </w:rPr>
              <w:t xml:space="preserve">GoalsView</w:t>
            </w:r>
            <w:r>
              <w:rPr>
                <w:sz w:val="17"/>
              </w:rPr>
              <w:t xml:space="preserve">: goal cards with progress bar and status chip;</w:t>
            </w:r>
            <w:r>
              <w:rPr>
                <w:sz w:val="17"/>
              </w:rPr>
              <w:t xml:space="preserve"> </w:t>
            </w:r>
            <w:r>
              <w:rPr>
                <w:bCs/>
                <w:b/>
                <w:sz w:val="17"/>
              </w:rPr>
              <w:t xml:space="preserve">Plan</w:t>
            </w:r>
            <w:r>
              <w:rPr>
                <w:sz w:val="17"/>
              </w:rPr>
              <w:t xml:space="preserve"> </w:t>
            </w:r>
            <w:r>
              <w:rPr>
                <w:sz w:val="17"/>
              </w:rPr>
              <w:t xml:space="preserve">and</w:t>
            </w:r>
            <w:r>
              <w:rPr>
                <w:sz w:val="17"/>
              </w:rPr>
              <w:t xml:space="preserve"> </w:t>
            </w:r>
            <w:r>
              <w:rPr>
                <w:bCs/>
                <w:b/>
                <w:sz w:val="17"/>
              </w:rPr>
              <w:t xml:space="preserve">Replan</w:t>
            </w:r>
            <w:r>
              <w:rPr>
                <w:sz w:val="17"/>
              </w:rPr>
              <w:t xml:space="preserve"> </w:t>
            </w:r>
            <w:r>
              <w:rPr>
                <w:sz w:val="17"/>
              </w:rPr>
              <w:t xml:space="preserve">buttons. CLI:</w:t>
            </w:r>
            <w:r>
              <w:rPr>
                <w:sz w:val="17"/>
              </w:rPr>
              <w:t xml:space="preserve"> </w:t>
            </w:r>
            <w:r>
              <w:rPr>
                <w:rStyle w:val="VerbatimChar"/>
                <w:sz w:val="16"/>
              </w:rPr>
              <w:t xml:space="preserve">wealthsei goal add "&lt;name&gt;" &lt;target&gt; &lt;deadline&gt;</w:t>
            </w:r>
            <w:r>
              <w:rPr>
                <w:sz w:val="17"/>
              </w:rPr>
              <w:t xml:space="preserve">,</w:t>
            </w:r>
            <w:r>
              <w:rPr>
                <w:sz w:val="17"/>
              </w:rPr>
              <w:t xml:space="preserve"> </w:t>
            </w:r>
            <w:r>
              <w:rPr>
                <w:rStyle w:val="VerbatimChar"/>
                <w:sz w:val="16"/>
              </w:rPr>
              <w:t xml:space="preserve">wealthsei goal replan &lt;id&gt;</w:t>
            </w:r>
            <w:r>
              <w:rPr>
                <w:sz w:val="17"/>
              </w:rPr>
              <w:t xml:space="preserve">.</w:t>
            </w:r>
          </w:p>
        </w:tc>
      </w:tr>
      <w:tr>
        <w:tc>
          <w:tcPr>
            <w:tcW w:w="3462" w:type="dxa"/>
          </w:tcPr>
          <w:p>
            <w:pPr>
              <w:pStyle w:val="Compact"/>
              <w:jc w:val="left"/>
            </w:pPr>
            <w:r>
              <w:rPr>
                <w:bCs/>
                <w:b/>
                <w:sz w:val="17"/>
              </w:rPr>
              <w:t xml:space="preserve">Input</w:t>
            </w:r>
          </w:p>
        </w:tc>
        <w:tc>
          <w:tcPr>
            <w:tcW w:w="10362" w:type="dxa"/>
          </w:tcPr>
          <w:p>
            <w:pPr>
              <w:pStyle w:val="Compact"/>
              <w:jc w:val="left"/>
            </w:pPr>
            <w:r>
              <w:rPr>
                <w:sz w:val="17"/>
              </w:rPr>
              <w:t xml:space="preserve">Name, target amount (&gt; 0), deadline (in the future), amount saved so far.</w:t>
            </w:r>
          </w:p>
        </w:tc>
      </w:tr>
      <w:tr>
        <w:tc>
          <w:tcPr>
            <w:tcW w:w="3462" w:type="dxa"/>
          </w:tcPr>
          <w:p>
            <w:pPr>
              <w:pStyle w:val="Compact"/>
              <w:jc w:val="left"/>
            </w:pPr>
            <w:r>
              <w:rPr>
                <w:bCs/>
                <w:b/>
                <w:sz w:val="17"/>
              </w:rPr>
              <w:t xml:space="preserve">Output</w:t>
            </w:r>
          </w:p>
        </w:tc>
        <w:tc>
          <w:tcPr>
            <w:tcW w:w="10362" w:type="dxa"/>
          </w:tcPr>
          <w:p>
            <w:pPr>
              <w:pStyle w:val="Compact"/>
              <w:jc w:val="left"/>
            </w:pPr>
            <w:r>
              <w:rPr>
                <w:rStyle w:val="VerbatimChar"/>
                <w:sz w:val="16"/>
              </w:rPr>
              <w:t xml:space="preserve">SavingsGoal</w:t>
            </w:r>
            <w:r>
              <w:rPr>
                <w:sz w:val="17"/>
              </w:rPr>
              <w:t xml:space="preserve">, plan explanation,</w:t>
            </w:r>
            <w:r>
              <w:rPr>
                <w:sz w:val="17"/>
              </w:rPr>
              <w:t xml:space="preserve"> </w:t>
            </w:r>
            <w:r>
              <w:rPr>
                <w:rStyle w:val="VerbatimChar"/>
                <w:sz w:val="16"/>
              </w:rPr>
              <w:t xml:space="preserve">Proposal</w:t>
            </w:r>
            <w:r>
              <w:rPr>
                <w:sz w:val="17"/>
              </w:rPr>
              <w:t xml:space="preserve">s (contribution change, budget trims).</w:t>
            </w:r>
          </w:p>
        </w:tc>
      </w:tr>
      <w:tr>
        <w:tc>
          <w:tcPr>
            <w:tcW w:w="3462" w:type="dxa"/>
          </w:tcPr>
          <w:p>
            <w:pPr>
              <w:pStyle w:val="Compact"/>
              <w:jc w:val="left"/>
            </w:pPr>
            <w:r>
              <w:rPr>
                <w:bCs/>
                <w:b/>
                <w:sz w:val="17"/>
              </w:rPr>
              <w:t xml:space="preserve">AI involvement</w:t>
            </w:r>
          </w:p>
        </w:tc>
        <w:tc>
          <w:tcPr>
            <w:tcW w:w="10362" w:type="dxa"/>
          </w:tcPr>
          <w:p>
            <w:pPr>
              <w:pStyle w:val="Compact"/>
              <w:jc w:val="left"/>
            </w:pPr>
            <w:r>
              <w:rPr>
                <w:bCs/>
                <w:b/>
                <w:sz w:val="17"/>
              </w:rPr>
              <w:t xml:space="preserve">AI agent</w:t>
            </w:r>
            <w:r>
              <w:rPr>
                <w:sz w:val="17"/>
              </w:rPr>
              <w:t xml:space="preserve"> </w:t>
            </w:r>
            <w:r>
              <w:rPr>
                <w:sz w:val="17"/>
              </w:rPr>
              <w:t xml:space="preserve">over deterministic goal tools.</w:t>
            </w:r>
          </w:p>
        </w:tc>
      </w:tr>
      <w:tr>
        <w:tc>
          <w:tcPr>
            <w:tcW w:w="3462" w:type="dxa"/>
          </w:tcPr>
          <w:p>
            <w:pPr>
              <w:pStyle w:val="Compact"/>
              <w:jc w:val="left"/>
            </w:pPr>
            <w:r>
              <w:rPr>
                <w:bCs/>
                <w:b/>
                <w:sz w:val="17"/>
              </w:rPr>
              <w:t xml:space="preserve">Expected workflow</w:t>
            </w:r>
          </w:p>
        </w:tc>
        <w:tc>
          <w:tcPr>
            <w:tcW w:w="10362" w:type="dxa"/>
          </w:tcPr>
          <w:p>
            <w:pPr>
              <w:pStyle w:val="Compact"/>
              <w:jc w:val="left"/>
            </w:pPr>
            <w:r>
              <w:rPr>
                <w:sz w:val="17"/>
              </w:rPr>
              <w:t xml:space="preserve">1)</w:t>
            </w:r>
            <w:r>
              <w:rPr>
                <w:sz w:val="17"/>
              </w:rPr>
              <w:t xml:space="preserve"> </w:t>
            </w:r>
            <w:r>
              <w:rPr>
                <w:rStyle w:val="VerbatimChar"/>
                <w:sz w:val="16"/>
              </w:rPr>
              <w:t xml:space="preserve">GoalService.createGoal()</w:t>
            </w:r>
            <w:r>
              <w:rPr>
                <w:sz w:val="17"/>
              </w:rPr>
              <w:t xml:space="preserve"> </w:t>
            </w:r>
            <w:r>
              <w:rPr>
                <w:sz w:val="17"/>
              </w:rPr>
              <w:t xml:space="preserve">validates and saves. 2)</w:t>
            </w:r>
            <w:r>
              <w:rPr>
                <w:sz w:val="17"/>
              </w:rPr>
              <w:t xml:space="preserve"> </w:t>
            </w:r>
            <w:r>
              <w:rPr>
                <w:rStyle w:val="VerbatimChar"/>
                <w:sz w:val="16"/>
              </w:rPr>
              <w:t xml:space="preserve">AgentController.handle()</w:t>
            </w:r>
            <w:r>
              <w:rPr>
                <w:sz w:val="17"/>
              </w:rPr>
              <w:t xml:space="preserve"> </w:t>
            </w:r>
            <w:r>
              <w:rPr>
                <w:sz w:val="17"/>
              </w:rPr>
              <w:t xml:space="preserve">runs the loop;</w:t>
            </w:r>
            <w:r>
              <w:rPr>
                <w:sz w:val="17"/>
              </w:rPr>
              <w:t xml:space="preserve"> </w:t>
            </w:r>
            <w:r>
              <w:rPr>
                <w:rStyle w:val="VerbatimChar"/>
                <w:sz w:val="16"/>
              </w:rPr>
              <w:t xml:space="preserve">GoalTool</w:t>
            </w:r>
            <w:r>
              <w:rPr>
                <w:sz w:val="17"/>
              </w:rPr>
              <w:t xml:space="preserve"> </w:t>
            </w:r>
            <w:r>
              <w:rPr>
                <w:sz w:val="17"/>
              </w:rPr>
              <w:t xml:space="preserve">→</w:t>
            </w:r>
            <w:r>
              <w:rPr>
                <w:sz w:val="17"/>
              </w:rPr>
              <w:t xml:space="preserve"> </w:t>
            </w:r>
            <w:r>
              <w:rPr>
                <w:rStyle w:val="VerbatimChar"/>
                <w:sz w:val="16"/>
              </w:rPr>
              <w:t xml:space="preserve">GoalService.feasibility()</w:t>
            </w:r>
            <w:r>
              <w:rPr>
                <w:sz w:val="17"/>
              </w:rPr>
              <w:t xml:space="preserve"> </w:t>
            </w:r>
            <w:r>
              <w:rPr>
                <w:sz w:val="17"/>
              </w:rPr>
              <w:t xml:space="preserve">→</w:t>
            </w:r>
            <w:r>
              <w:rPr>
                <w:sz w:val="17"/>
              </w:rPr>
              <w:t xml:space="preserve"> </w:t>
            </w:r>
            <w:r>
              <w:rPr>
                <w:rStyle w:val="VerbatimChar"/>
                <w:sz w:val="16"/>
              </w:rPr>
              <w:t xml:space="preserve">GoalPlanner</w:t>
            </w:r>
            <w:r>
              <w:rPr>
                <w:sz w:val="17"/>
              </w:rPr>
              <w:t xml:space="preserve">. 3) Drafts pass guardrails (protected categories) and become pending proposals. 4) Plan and proposals shown.</w:t>
            </w:r>
          </w:p>
        </w:tc>
      </w:tr>
      <w:tr>
        <w:tc>
          <w:tcPr>
            <w:tcW w:w="3462" w:type="dxa"/>
          </w:tcPr>
          <w:p>
            <w:pPr>
              <w:pStyle w:val="Compact"/>
              <w:jc w:val="left"/>
            </w:pPr>
            <w:r>
              <w:rPr>
                <w:bCs/>
                <w:b/>
                <w:sz w:val="17"/>
              </w:rPr>
              <w:t xml:space="preserve">Error / alternative cases</w:t>
            </w:r>
          </w:p>
        </w:tc>
        <w:tc>
          <w:tcPr>
            <w:tcW w:w="10362" w:type="dxa"/>
          </w:tcPr>
          <w:p>
            <w:pPr>
              <w:pStyle w:val="Compact"/>
              <w:jc w:val="left"/>
            </w:pPr>
            <w:r>
              <w:rPr>
                <w:sz w:val="17"/>
              </w:rPr>
              <w:t xml:space="preserve">Deadline in the past or target ≤ 0 → validation error. Infeasible even if all discretionary spending is cut → agent says so and proposes only a deadline extension. Little history → uses budget totals with a "lower confidence" note.</w:t>
            </w:r>
          </w:p>
        </w:tc>
      </w:tr>
    </w:tbl>
    <w:bookmarkEnd w:id="44"/>
    <w:bookmarkStart w:id="45" w:name="X267d76d9c677e3fac8d20a16c01659e719a6715"/>
    <w:p>
      <w:pPr>
        <w:pStyle w:val="Heading3"/>
      </w:pPr>
      <w:r>
        <w:t xml:space="preserve">F10 — What-If Scenario Simulator · AI (agent)</w:t>
      </w:r>
    </w:p>
    <w:tbl>
      <w:tblPr>
        <w:tblStyle w:val="Table"/>
        <w:tblLook w:firstRow="1" w:lastRow="0" w:firstColumn="0" w:lastColumn="0" w:noHBand="0" w:noVBand="0" w:val="0020"/>
        <w:jc w:val="start"/>
        <w:tblW w:w="13824" w:type="dxa"/>
        <w:tblLayout w:type="fixed"/>
      </w:tblPr>
      <w:tblGrid>
        <w:gridCol w:w="3394"/>
        <w:gridCol w:w="10430"/>
      </w:tblGrid>
      <w:tr>
        <w:trPr>
          <w:tblHeader w:val="true"/>
        </w:trPr>
        <w:tc>
          <w:tcPr>
            <w:tcW w:w="3394" w:type="dxa"/>
          </w:tcPr>
          <w:p>
            <w:pPr>
              <w:pStyle w:val="Compact"/>
              <w:jc w:val="left"/>
            </w:pPr>
            <w:r>
              <w:rPr>
                <w:sz w:val="17"/>
              </w:rPr>
              <w:t xml:space="preserve">Field</w:t>
            </w:r>
          </w:p>
        </w:tc>
        <w:tc>
          <w:tcPr>
            <w:tcW w:w="10430" w:type="dxa"/>
          </w:tcPr>
          <w:p>
            <w:pPr>
              <w:pStyle w:val="Compact"/>
              <w:jc w:val="left"/>
            </w:pPr>
            <w:r>
              <w:rPr>
                <w:sz w:val="17"/>
              </w:rPr>
              <w:t xml:space="preserve">Details</w:t>
            </w:r>
          </w:p>
        </w:tc>
      </w:tr>
      <w:tr>
        <w:tc>
          <w:tcPr>
            <w:tcW w:w="3394" w:type="dxa"/>
          </w:tcPr>
          <w:p>
            <w:pPr>
              <w:pStyle w:val="Compact"/>
              <w:jc w:val="left"/>
            </w:pPr>
            <w:r>
              <w:rPr>
                <w:bCs/>
                <w:b/>
                <w:sz w:val="17"/>
              </w:rPr>
              <w:t xml:space="preserve">Description</w:t>
            </w:r>
          </w:p>
        </w:tc>
        <w:tc>
          <w:tcPr>
            <w:tcW w:w="10430" w:type="dxa"/>
          </w:tcPr>
          <w:p>
            <w:pPr>
              <w:pStyle w:val="Compact"/>
              <w:jc w:val="left"/>
            </w:pPr>
            <w:r>
              <w:rPr>
                <w:sz w:val="17"/>
              </w:rPr>
              <w:t xml:space="preserve">User types a scenario ("What if I cancel Spotify, cap dining at $150 and get a $200/month raise?"). The agent converts it to structured changes,</w:t>
            </w:r>
            <w:r>
              <w:rPr>
                <w:sz w:val="17"/>
              </w:rPr>
              <w:t xml:space="preserve"> </w:t>
            </w:r>
            <w:r>
              <w:rPr>
                <w:rStyle w:val="VerbatimChar"/>
                <w:sz w:val="16"/>
              </w:rPr>
              <w:t xml:space="preserve">ScenarioTool</w:t>
            </w:r>
            <w:r>
              <w:rPr>
                <w:sz w:val="17"/>
              </w:rPr>
              <w:t xml:space="preserve"> </w:t>
            </w:r>
            <w:r>
              <w:rPr>
                <w:sz w:val="17"/>
              </w:rPr>
              <w:t xml:space="preserve">simulates baseline vs scenario over 6 months, and the agent explains differences in monthly savings, end balance, and goal completion dates. The scenario can be turned into proposals.</w:t>
            </w:r>
          </w:p>
        </w:tc>
      </w:tr>
      <w:tr>
        <w:tc>
          <w:tcPr>
            <w:tcW w:w="3394" w:type="dxa"/>
          </w:tcPr>
          <w:p>
            <w:pPr>
              <w:pStyle w:val="Compact"/>
              <w:jc w:val="left"/>
            </w:pPr>
            <w:r>
              <w:rPr>
                <w:bCs/>
                <w:b/>
                <w:sz w:val="17"/>
              </w:rPr>
              <w:t xml:space="preserve">User interaction</w:t>
            </w:r>
          </w:p>
        </w:tc>
        <w:tc>
          <w:tcPr>
            <w:tcW w:w="10430" w:type="dxa"/>
          </w:tcPr>
          <w:p>
            <w:pPr>
              <w:pStyle w:val="Compact"/>
              <w:jc w:val="left"/>
            </w:pPr>
            <w:r>
              <w:rPr>
                <w:rStyle w:val="VerbatimChar"/>
                <w:sz w:val="16"/>
              </w:rPr>
              <w:t xml:space="preserve">AssistantView</w:t>
            </w:r>
            <w:r>
              <w:rPr>
                <w:sz w:val="17"/>
              </w:rPr>
              <w:t xml:space="preserve"> </w:t>
            </w:r>
            <w:r>
              <w:rPr>
                <w:sz w:val="17"/>
              </w:rPr>
              <w:t xml:space="preserve">→</w:t>
            </w:r>
            <w:r>
              <w:rPr>
                <w:sz w:val="17"/>
              </w:rPr>
              <w:t xml:space="preserve"> </w:t>
            </w:r>
            <w:r>
              <w:rPr>
                <w:bCs/>
                <w:b/>
                <w:sz w:val="17"/>
              </w:rPr>
              <w:t xml:space="preserve">What-If</w:t>
            </w:r>
            <w:r>
              <w:rPr>
                <w:sz w:val="17"/>
              </w:rPr>
              <w:t xml:space="preserve"> </w:t>
            </w:r>
            <w:r>
              <w:rPr>
                <w:sz w:val="17"/>
              </w:rPr>
              <w:t xml:space="preserve">tab: text box; result as side-by-side table and chart. CLI:</w:t>
            </w:r>
            <w:r>
              <w:rPr>
                <w:sz w:val="17"/>
              </w:rPr>
              <w:t xml:space="preserve"> </w:t>
            </w:r>
            <w:r>
              <w:rPr>
                <w:rStyle w:val="VerbatimChar"/>
                <w:sz w:val="16"/>
              </w:rPr>
              <w:t xml:space="preserve">wealthsei whatif "&lt;text&gt;"</w:t>
            </w:r>
            <w:r>
              <w:rPr>
                <w:sz w:val="17"/>
              </w:rPr>
              <w:t xml:space="preserve">.</w:t>
            </w:r>
          </w:p>
        </w:tc>
      </w:tr>
      <w:tr>
        <w:tc>
          <w:tcPr>
            <w:tcW w:w="3394" w:type="dxa"/>
          </w:tcPr>
          <w:p>
            <w:pPr>
              <w:pStyle w:val="Compact"/>
              <w:jc w:val="left"/>
            </w:pPr>
            <w:r>
              <w:rPr>
                <w:bCs/>
                <w:b/>
                <w:sz w:val="17"/>
              </w:rPr>
              <w:t xml:space="preserve">Input</w:t>
            </w:r>
          </w:p>
        </w:tc>
        <w:tc>
          <w:tcPr>
            <w:tcW w:w="10430" w:type="dxa"/>
          </w:tcPr>
          <w:p>
            <w:pPr>
              <w:pStyle w:val="Compact"/>
              <w:jc w:val="left"/>
            </w:pPr>
            <w:r>
              <w:rPr>
                <w:sz w:val="17"/>
              </w:rPr>
              <w:t xml:space="preserve">Natural-language scenario description.</w:t>
            </w:r>
          </w:p>
        </w:tc>
      </w:tr>
      <w:tr>
        <w:tc>
          <w:tcPr>
            <w:tcW w:w="3394" w:type="dxa"/>
          </w:tcPr>
          <w:p>
            <w:pPr>
              <w:pStyle w:val="Compact"/>
              <w:jc w:val="left"/>
            </w:pPr>
            <w:r>
              <w:rPr>
                <w:bCs/>
                <w:b/>
                <w:sz w:val="17"/>
              </w:rPr>
              <w:t xml:space="preserve">Output</w:t>
            </w:r>
          </w:p>
        </w:tc>
        <w:tc>
          <w:tcPr>
            <w:tcW w:w="10430" w:type="dxa"/>
          </w:tcPr>
          <w:p>
            <w:pPr>
              <w:pStyle w:val="Compact"/>
              <w:jc w:val="left"/>
            </w:pPr>
            <w:r>
              <w:rPr>
                <w:rStyle w:val="VerbatimChar"/>
                <w:sz w:val="16"/>
              </w:rPr>
              <w:t xml:space="preserve">ScenarioResult</w:t>
            </w:r>
            <w:r>
              <w:rPr>
                <w:sz w:val="17"/>
              </w:rPr>
              <w:t xml:space="preserve"> </w:t>
            </w:r>
            <w:r>
              <w:rPr>
                <w:sz w:val="17"/>
              </w:rPr>
              <w:t xml:space="preserve">comparison plus explanation; optional proposals.</w:t>
            </w:r>
          </w:p>
        </w:tc>
      </w:tr>
      <w:tr>
        <w:tc>
          <w:tcPr>
            <w:tcW w:w="3394" w:type="dxa"/>
          </w:tcPr>
          <w:p>
            <w:pPr>
              <w:pStyle w:val="Compact"/>
              <w:jc w:val="left"/>
            </w:pPr>
            <w:r>
              <w:rPr>
                <w:bCs/>
                <w:b/>
                <w:sz w:val="17"/>
              </w:rPr>
              <w:t xml:space="preserve">AI involvement</w:t>
            </w:r>
          </w:p>
        </w:tc>
        <w:tc>
          <w:tcPr>
            <w:tcW w:w="10430" w:type="dxa"/>
          </w:tcPr>
          <w:p>
            <w:pPr>
              <w:pStyle w:val="Compact"/>
              <w:jc w:val="left"/>
            </w:pPr>
            <w:r>
              <w:rPr>
                <w:bCs/>
                <w:b/>
                <w:sz w:val="17"/>
              </w:rPr>
              <w:t xml:space="preserve">AI agent:</w:t>
            </w:r>
            <w:r>
              <w:rPr>
                <w:sz w:val="17"/>
              </w:rPr>
              <w:t xml:space="preserve"> </w:t>
            </w:r>
            <w:r>
              <w:rPr>
                <w:sz w:val="17"/>
              </w:rPr>
              <w:t xml:space="preserve">NL → structured changes (LLM), simulation (deterministic).</w:t>
            </w:r>
          </w:p>
        </w:tc>
      </w:tr>
      <w:tr>
        <w:tc>
          <w:tcPr>
            <w:tcW w:w="3394" w:type="dxa"/>
          </w:tcPr>
          <w:p>
            <w:pPr>
              <w:pStyle w:val="Compact"/>
              <w:jc w:val="left"/>
            </w:pPr>
            <w:r>
              <w:rPr>
                <w:bCs/>
                <w:b/>
                <w:sz w:val="17"/>
              </w:rPr>
              <w:t xml:space="preserve">Expected workflow</w:t>
            </w:r>
          </w:p>
        </w:tc>
        <w:tc>
          <w:tcPr>
            <w:tcW w:w="10430" w:type="dxa"/>
          </w:tcPr>
          <w:p>
            <w:pPr>
              <w:pStyle w:val="Compact"/>
              <w:jc w:val="left"/>
            </w:pPr>
            <w:r>
              <w:rPr>
                <w:sz w:val="17"/>
              </w:rPr>
              <w:t xml:space="preserve">1)</w:t>
            </w:r>
            <w:r>
              <w:rPr>
                <w:sz w:val="17"/>
              </w:rPr>
              <w:t xml:space="preserve"> </w:t>
            </w:r>
            <w:r>
              <w:rPr>
                <w:rStyle w:val="VerbatimChar"/>
                <w:sz w:val="16"/>
              </w:rPr>
              <w:t xml:space="preserve">AgentController.handle()</w:t>
            </w:r>
            <w:r>
              <w:rPr>
                <w:sz w:val="17"/>
              </w:rPr>
              <w:t xml:space="preserve"> </w:t>
            </w:r>
            <w:r>
              <w:rPr>
                <w:sz w:val="17"/>
              </w:rPr>
              <w:t xml:space="preserve">starts the loop. 2)</w:t>
            </w:r>
            <w:r>
              <w:rPr>
                <w:sz w:val="17"/>
              </w:rPr>
              <w:t xml:space="preserve"> </w:t>
            </w:r>
            <w:r>
              <w:rPr>
                <w:rStyle w:val="VerbatimChar"/>
                <w:sz w:val="16"/>
              </w:rPr>
              <w:t xml:space="preserve">Planner</w:t>
            </w:r>
            <w:r>
              <w:rPr>
                <w:sz w:val="17"/>
              </w:rPr>
              <w:t xml:space="preserve"> </w:t>
            </w:r>
            <w:r>
              <w:rPr>
                <w:sz w:val="17"/>
              </w:rPr>
              <w:t xml:space="preserve">emits</w:t>
            </w:r>
            <w:r>
              <w:rPr>
                <w:sz w:val="17"/>
              </w:rPr>
              <w:t xml:space="preserve"> </w:t>
            </w:r>
            <w:r>
              <w:rPr>
                <w:rStyle w:val="VerbatimChar"/>
                <w:sz w:val="16"/>
              </w:rPr>
              <w:t xml:space="preserve">ToolCallStep</w:t>
            </w:r>
            <w:r>
              <w:rPr>
                <w:sz w:val="17"/>
              </w:rPr>
              <w:t xml:space="preserve"> </w:t>
            </w:r>
            <w:r>
              <w:rPr>
                <w:sz w:val="17"/>
              </w:rPr>
              <w:t xml:space="preserve">for</w:t>
            </w:r>
            <w:r>
              <w:rPr>
                <w:sz w:val="17"/>
              </w:rPr>
              <w:t xml:space="preserve"> </w:t>
            </w:r>
            <w:r>
              <w:rPr>
                <w:rStyle w:val="VerbatimChar"/>
                <w:sz w:val="16"/>
              </w:rPr>
              <w:t xml:space="preserve">ScenarioTool</w:t>
            </w:r>
            <w:r>
              <w:rPr>
                <w:sz w:val="17"/>
              </w:rPr>
              <w:t xml:space="preserve"> </w:t>
            </w:r>
            <w:r>
              <w:rPr>
                <w:sz w:val="17"/>
              </w:rPr>
              <w:t xml:space="preserve">with structured changes. 3)</w:t>
            </w:r>
            <w:r>
              <w:rPr>
                <w:sz w:val="17"/>
              </w:rPr>
              <w:t xml:space="preserve"> </w:t>
            </w:r>
            <w:r>
              <w:rPr>
                <w:rStyle w:val="VerbatimChar"/>
                <w:sz w:val="16"/>
              </w:rPr>
              <w:t xml:space="preserve">ScenarioSimulator.simulate()</w:t>
            </w:r>
            <w:r>
              <w:rPr>
                <w:sz w:val="17"/>
              </w:rPr>
              <w:t xml:space="preserve"> </w:t>
            </w:r>
            <w:r>
              <w:rPr>
                <w:sz w:val="17"/>
              </w:rPr>
              <w:t xml:space="preserve">runs baseline and modified forecasts. 4) Agent explains; grounding verified. 5) Optional: user clicks</w:t>
            </w:r>
            <w:r>
              <w:rPr>
                <w:sz w:val="17"/>
              </w:rPr>
              <w:t xml:space="preserve"> </w:t>
            </w:r>
            <w:r>
              <w:rPr>
                <w:bCs/>
                <w:b/>
                <w:sz w:val="17"/>
              </w:rPr>
              <w:t xml:space="preserve">Turn into proposals</w:t>
            </w:r>
            <w:r>
              <w:rPr>
                <w:sz w:val="17"/>
              </w:rPr>
              <w:t xml:space="preserve">.</w:t>
            </w:r>
          </w:p>
        </w:tc>
      </w:tr>
      <w:tr>
        <w:tc>
          <w:tcPr>
            <w:tcW w:w="3394" w:type="dxa"/>
          </w:tcPr>
          <w:p>
            <w:pPr>
              <w:pStyle w:val="Compact"/>
              <w:jc w:val="left"/>
            </w:pPr>
            <w:r>
              <w:rPr>
                <w:bCs/>
                <w:b/>
                <w:sz w:val="17"/>
              </w:rPr>
              <w:t xml:space="preserve">Error / alternative cases</w:t>
            </w:r>
          </w:p>
        </w:tc>
        <w:tc>
          <w:tcPr>
            <w:tcW w:w="10430" w:type="dxa"/>
          </w:tcPr>
          <w:p>
            <w:pPr>
              <w:pStyle w:val="Compact"/>
              <w:jc w:val="left"/>
            </w:pPr>
            <w:r>
              <w:rPr>
                <w:sz w:val="17"/>
              </w:rPr>
              <w:t xml:space="preserve">Ambiguous request ("cut my expenses") → agent asks a clarifying question. Refers to a nonexistent subscription or category → tool reports "not found". More than 5 changes → agent asks to split. Negative values → rejected by</w:t>
            </w:r>
            <w:r>
              <w:rPr>
                <w:sz w:val="17"/>
              </w:rPr>
              <w:t xml:space="preserve"> </w:t>
            </w:r>
            <w:r>
              <w:rPr>
                <w:rStyle w:val="VerbatimChar"/>
                <w:sz w:val="16"/>
              </w:rPr>
              <w:t xml:space="preserve">ToolManager</w:t>
            </w:r>
            <w:r>
              <w:rPr>
                <w:sz w:val="17"/>
              </w:rPr>
              <w:t xml:space="preserve"> </w:t>
            </w:r>
            <w:r>
              <w:rPr>
                <w:sz w:val="17"/>
              </w:rPr>
              <w:t xml:space="preserve">validation.</w:t>
            </w:r>
          </w:p>
        </w:tc>
      </w:tr>
    </w:tbl>
    <w:bookmarkEnd w:id="45"/>
    <w:bookmarkStart w:id="46" w:name="X2e2cb42f334fbc305da423f4c2c4a3a779da7ae"/>
    <w:p>
      <w:pPr>
        <w:pStyle w:val="Heading3"/>
      </w:pPr>
      <w:r>
        <w:t xml:space="preserve">F11 — Monthly AI Review and Fix Plan · AI (agent)</w:t>
      </w:r>
    </w:p>
    <w:tbl>
      <w:tblPr>
        <w:tblStyle w:val="Table"/>
        <w:tblLook w:firstRow="1" w:lastRow="0" w:firstColumn="0" w:lastColumn="0" w:noHBand="0" w:noVBand="0" w:val="0020"/>
        <w:jc w:val="start"/>
        <w:tblW w:w="13824" w:type="dxa"/>
        <w:tblLayout w:type="fixed"/>
      </w:tblPr>
      <w:tblGrid>
        <w:gridCol w:w="3372"/>
        <w:gridCol w:w="10452"/>
      </w:tblGrid>
      <w:tr>
        <w:trPr>
          <w:tblHeader w:val="true"/>
        </w:trPr>
        <w:tc>
          <w:tcPr>
            <w:tcW w:w="3372" w:type="dxa"/>
          </w:tcPr>
          <w:p>
            <w:pPr>
              <w:pStyle w:val="Compact"/>
              <w:jc w:val="left"/>
            </w:pPr>
            <w:r>
              <w:rPr>
                <w:sz w:val="17"/>
              </w:rPr>
              <w:t xml:space="preserve">Field</w:t>
            </w:r>
          </w:p>
        </w:tc>
        <w:tc>
          <w:tcPr>
            <w:tcW w:w="10452" w:type="dxa"/>
          </w:tcPr>
          <w:p>
            <w:pPr>
              <w:pStyle w:val="Compact"/>
              <w:jc w:val="left"/>
            </w:pPr>
            <w:r>
              <w:rPr>
                <w:sz w:val="17"/>
              </w:rPr>
              <w:t xml:space="preserve">Details</w:t>
            </w:r>
          </w:p>
        </w:tc>
      </w:tr>
      <w:tr>
        <w:tc>
          <w:tcPr>
            <w:tcW w:w="3372" w:type="dxa"/>
          </w:tcPr>
          <w:p>
            <w:pPr>
              <w:pStyle w:val="Compact"/>
              <w:jc w:val="left"/>
            </w:pPr>
            <w:r>
              <w:rPr>
                <w:bCs/>
                <w:b/>
                <w:sz w:val="17"/>
              </w:rPr>
              <w:t xml:space="preserve">Description</w:t>
            </w:r>
          </w:p>
        </w:tc>
        <w:tc>
          <w:tcPr>
            <w:tcW w:w="10452" w:type="dxa"/>
          </w:tcPr>
          <w:p>
            <w:pPr>
              <w:pStyle w:val="Compact"/>
              <w:jc w:val="left"/>
            </w:pPr>
            <w:r>
              <w:rPr>
                <w:sz w:val="17"/>
              </w:rPr>
              <w:t xml:space="preserve">At month-end (or on demand), produces a review: deterministic metrics (income, spending, savings rate,</w:t>
            </w:r>
            <w:r>
              <w:rPr>
                <w:sz w:val="17"/>
              </w:rPr>
              <w:t xml:space="preserve"> </w:t>
            </w:r>
            <w:r>
              <w:rPr>
                <w:bCs/>
                <w:b/>
                <w:sz w:val="17"/>
              </w:rPr>
              <w:t xml:space="preserve">plan versus actual</w:t>
            </w:r>
            <w:r>
              <w:rPr>
                <w:sz w:val="17"/>
              </w:rPr>
              <w:t xml:space="preserve">, over-budget categories, habits, score, goal status) plus an agent-written narrative (</w:t>
            </w:r>
            <w:r>
              <w:rPr>
                <w:iCs/>
                <w:i/>
                <w:sz w:val="17"/>
              </w:rPr>
              <w:t xml:space="preserve">what happened, what went well, what to fix</w:t>
            </w:r>
            <w:r>
              <w:rPr>
                <w:sz w:val="17"/>
              </w:rPr>
              <w:t xml:space="preserve">) and up to</w:t>
            </w:r>
            <w:r>
              <w:rPr>
                <w:sz w:val="17"/>
              </w:rPr>
              <w:t xml:space="preserve"> </w:t>
            </w:r>
            <w:r>
              <w:rPr>
                <w:bCs/>
                <w:b/>
                <w:sz w:val="17"/>
              </w:rPr>
              <w:t xml:space="preserve">3 concrete fix proposals</w:t>
            </w:r>
            <w:r>
              <w:rPr>
                <w:sz w:val="17"/>
              </w:rPr>
              <w:t xml:space="preserve"> </w:t>
            </w:r>
            <w:r>
              <w:rPr>
                <w:sz w:val="17"/>
              </w:rPr>
              <w:t xml:space="preserve">(e.g., "lower Dining limit by $60", "flag Subscription X for review"). The agent compares against the previous review from memory.</w:t>
            </w:r>
          </w:p>
        </w:tc>
      </w:tr>
      <w:tr>
        <w:tc>
          <w:tcPr>
            <w:tcW w:w="3372" w:type="dxa"/>
          </w:tcPr>
          <w:p>
            <w:pPr>
              <w:pStyle w:val="Compact"/>
              <w:jc w:val="left"/>
            </w:pPr>
            <w:r>
              <w:rPr>
                <w:bCs/>
                <w:b/>
                <w:sz w:val="17"/>
              </w:rPr>
              <w:t xml:space="preserve">User interaction</w:t>
            </w:r>
          </w:p>
        </w:tc>
        <w:tc>
          <w:tcPr>
            <w:tcW w:w="10452" w:type="dxa"/>
          </w:tcPr>
          <w:p>
            <w:pPr>
              <w:pStyle w:val="Compact"/>
              <w:jc w:val="left"/>
            </w:pPr>
            <w:r>
              <w:rPr>
                <w:rStyle w:val="VerbatimChar"/>
                <w:sz w:val="16"/>
              </w:rPr>
              <w:t xml:space="preserve">ReportView</w:t>
            </w:r>
            <w:r>
              <w:rPr>
                <w:sz w:val="17"/>
              </w:rPr>
              <w:t xml:space="preserve"> </w:t>
            </w:r>
            <w:r>
              <w:rPr>
                <w:sz w:val="17"/>
              </w:rPr>
              <w:t xml:space="preserve">→</w:t>
            </w:r>
            <w:r>
              <w:rPr>
                <w:sz w:val="17"/>
              </w:rPr>
              <w:t xml:space="preserve"> </w:t>
            </w:r>
            <w:r>
              <w:rPr>
                <w:bCs/>
                <w:b/>
                <w:sz w:val="17"/>
              </w:rPr>
              <w:t xml:space="preserve">Generate Review</w:t>
            </w:r>
            <w:r>
              <w:rPr>
                <w:sz w:val="17"/>
              </w:rPr>
              <w:t xml:space="preserve">;</w:t>
            </w:r>
            <w:r>
              <w:rPr>
                <w:sz w:val="17"/>
              </w:rPr>
              <w:t xml:space="preserve"> </w:t>
            </w:r>
            <w:r>
              <w:rPr>
                <w:bCs/>
                <w:b/>
                <w:sz w:val="17"/>
              </w:rPr>
              <w:t xml:space="preserve">See proposals</w:t>
            </w:r>
            <w:r>
              <w:rPr>
                <w:sz w:val="17"/>
              </w:rPr>
              <w:t xml:space="preserve"> </w:t>
            </w:r>
            <w:r>
              <w:rPr>
                <w:sz w:val="17"/>
              </w:rPr>
              <w:t xml:space="preserve">button. CLI:</w:t>
            </w:r>
            <w:r>
              <w:rPr>
                <w:sz w:val="17"/>
              </w:rPr>
              <w:t xml:space="preserve"> </w:t>
            </w:r>
            <w:r>
              <w:rPr>
                <w:rStyle w:val="VerbatimChar"/>
                <w:sz w:val="16"/>
              </w:rPr>
              <w:t xml:space="preserve">wealthsei review &lt;month&gt;</w:t>
            </w:r>
            <w:r>
              <w:rPr>
                <w:sz w:val="17"/>
              </w:rPr>
              <w:t xml:space="preserve">.</w:t>
            </w:r>
          </w:p>
        </w:tc>
      </w:tr>
      <w:tr>
        <w:tc>
          <w:tcPr>
            <w:tcW w:w="3372" w:type="dxa"/>
          </w:tcPr>
          <w:p>
            <w:pPr>
              <w:pStyle w:val="Compact"/>
              <w:jc w:val="left"/>
            </w:pPr>
            <w:r>
              <w:rPr>
                <w:bCs/>
                <w:b/>
                <w:sz w:val="17"/>
              </w:rPr>
              <w:t xml:space="preserve">Input</w:t>
            </w:r>
          </w:p>
        </w:tc>
        <w:tc>
          <w:tcPr>
            <w:tcW w:w="10452" w:type="dxa"/>
          </w:tcPr>
          <w:p>
            <w:pPr>
              <w:pStyle w:val="Compact"/>
              <w:jc w:val="left"/>
            </w:pPr>
            <w:r>
              <w:rPr>
                <w:sz w:val="17"/>
              </w:rPr>
              <w:t xml:space="preserve">Month with transactions.</w:t>
            </w:r>
          </w:p>
        </w:tc>
      </w:tr>
      <w:tr>
        <w:tc>
          <w:tcPr>
            <w:tcW w:w="3372" w:type="dxa"/>
          </w:tcPr>
          <w:p>
            <w:pPr>
              <w:pStyle w:val="Compact"/>
              <w:jc w:val="left"/>
            </w:pPr>
            <w:r>
              <w:rPr>
                <w:bCs/>
                <w:b/>
                <w:sz w:val="17"/>
              </w:rPr>
              <w:t xml:space="preserve">Output</w:t>
            </w:r>
          </w:p>
        </w:tc>
        <w:tc>
          <w:tcPr>
            <w:tcW w:w="10452" w:type="dxa"/>
          </w:tcPr>
          <w:p>
            <w:pPr>
              <w:pStyle w:val="Compact"/>
              <w:jc w:val="left"/>
            </w:pPr>
            <w:r>
              <w:rPr>
                <w:rStyle w:val="VerbatimChar"/>
                <w:sz w:val="16"/>
              </w:rPr>
              <w:t xml:space="preserve">MonthlyReview</w:t>
            </w:r>
            <w:r>
              <w:rPr>
                <w:sz w:val="17"/>
              </w:rPr>
              <w:t xml:space="preserve"> </w:t>
            </w:r>
            <w:r>
              <w:rPr>
                <w:sz w:val="17"/>
              </w:rPr>
              <w:t xml:space="preserve">(saved) and pending</w:t>
            </w:r>
            <w:r>
              <w:rPr>
                <w:sz w:val="17"/>
              </w:rPr>
              <w:t xml:space="preserve"> </w:t>
            </w:r>
            <w:r>
              <w:rPr>
                <w:rStyle w:val="VerbatimChar"/>
                <w:sz w:val="16"/>
              </w:rPr>
              <w:t xml:space="preserve">Proposal</w:t>
            </w:r>
            <w:r>
              <w:rPr>
                <w:sz w:val="17"/>
              </w:rPr>
              <w:t xml:space="preserve">s.</w:t>
            </w:r>
          </w:p>
        </w:tc>
      </w:tr>
      <w:tr>
        <w:tc>
          <w:tcPr>
            <w:tcW w:w="3372" w:type="dxa"/>
          </w:tcPr>
          <w:p>
            <w:pPr>
              <w:pStyle w:val="Compact"/>
              <w:jc w:val="left"/>
            </w:pPr>
            <w:r>
              <w:rPr>
                <w:bCs/>
                <w:b/>
                <w:sz w:val="17"/>
              </w:rPr>
              <w:t xml:space="preserve">AI involvement</w:t>
            </w:r>
          </w:p>
        </w:tc>
        <w:tc>
          <w:tcPr>
            <w:tcW w:w="10452" w:type="dxa"/>
          </w:tcPr>
          <w:p>
            <w:pPr>
              <w:pStyle w:val="Compact"/>
              <w:jc w:val="left"/>
            </w:pPr>
            <w:r>
              <w:rPr>
                <w:bCs/>
                <w:b/>
                <w:sz w:val="17"/>
              </w:rPr>
              <w:t xml:space="preserve">AI agent</w:t>
            </w:r>
            <w:r>
              <w:rPr>
                <w:sz w:val="17"/>
              </w:rPr>
              <w:t xml:space="preserve"> </w:t>
            </w:r>
            <w:r>
              <w:rPr>
                <w:sz w:val="17"/>
              </w:rPr>
              <w:t xml:space="preserve">plus deterministic metrics.</w:t>
            </w:r>
          </w:p>
        </w:tc>
      </w:tr>
      <w:tr>
        <w:tc>
          <w:tcPr>
            <w:tcW w:w="3372" w:type="dxa"/>
          </w:tcPr>
          <w:p>
            <w:pPr>
              <w:pStyle w:val="Compact"/>
              <w:jc w:val="left"/>
            </w:pPr>
            <w:r>
              <w:rPr>
                <w:bCs/>
                <w:b/>
                <w:sz w:val="17"/>
              </w:rPr>
              <w:t xml:space="preserve">Expected workflow</w:t>
            </w:r>
          </w:p>
        </w:tc>
        <w:tc>
          <w:tcPr>
            <w:tcW w:w="10452" w:type="dxa"/>
          </w:tcPr>
          <w:p>
            <w:pPr>
              <w:pStyle w:val="Compact"/>
              <w:jc w:val="left"/>
            </w:pPr>
            <w:r>
              <w:rPr>
                <w:sz w:val="17"/>
              </w:rPr>
              <w:t xml:space="preserve">1)</w:t>
            </w:r>
            <w:r>
              <w:rPr>
                <w:sz w:val="17"/>
              </w:rPr>
              <w:t xml:space="preserve"> </w:t>
            </w:r>
            <w:r>
              <w:rPr>
                <w:rStyle w:val="VerbatimChar"/>
                <w:sz w:val="16"/>
              </w:rPr>
              <w:t xml:space="preserve">ReviewService.generate()</w:t>
            </w:r>
            <w:r>
              <w:rPr>
                <w:sz w:val="17"/>
              </w:rPr>
              <w:t xml:space="preserve"> </w:t>
            </w:r>
            <w:r>
              <w:rPr>
                <w:sz w:val="17"/>
              </w:rPr>
              <w:t xml:space="preserve">gathers score, habits, budget status, goal status. 2)</w:t>
            </w:r>
            <w:r>
              <w:rPr>
                <w:sz w:val="17"/>
              </w:rPr>
              <w:t xml:space="preserve"> </w:t>
            </w:r>
            <w:r>
              <w:rPr>
                <w:rStyle w:val="VerbatimChar"/>
                <w:sz w:val="16"/>
              </w:rPr>
              <w:t xml:space="preserve">AgentController.handle()</w:t>
            </w:r>
            <w:r>
              <w:rPr>
                <w:sz w:val="17"/>
              </w:rPr>
              <w:t xml:space="preserve"> </w:t>
            </w:r>
            <w:r>
              <w:rPr>
                <w:sz w:val="17"/>
              </w:rPr>
              <w:t xml:space="preserve">writes narrative and drafts using tools. 3)</w:t>
            </w:r>
            <w:r>
              <w:rPr>
                <w:sz w:val="17"/>
              </w:rPr>
              <w:t xml:space="preserve"> </w:t>
            </w:r>
            <w:r>
              <w:rPr>
                <w:rStyle w:val="VerbatimChar"/>
                <w:sz w:val="16"/>
              </w:rPr>
              <w:t xml:space="preserve">ProposalService.createFromDrafts()</w:t>
            </w:r>
            <w:r>
              <w:rPr>
                <w:sz w:val="17"/>
              </w:rPr>
              <w:t xml:space="preserve"> </w:t>
            </w:r>
            <w:r>
              <w:rPr>
                <w:sz w:val="17"/>
              </w:rPr>
              <w:t xml:space="preserve">filters and stores proposals. 4) Review saved and shown.</w:t>
            </w:r>
          </w:p>
        </w:tc>
      </w:tr>
      <w:tr>
        <w:tc>
          <w:tcPr>
            <w:tcW w:w="3372" w:type="dxa"/>
          </w:tcPr>
          <w:p>
            <w:pPr>
              <w:pStyle w:val="Compact"/>
              <w:jc w:val="left"/>
            </w:pPr>
            <w:r>
              <w:rPr>
                <w:bCs/>
                <w:b/>
                <w:sz w:val="17"/>
              </w:rPr>
              <w:t xml:space="preserve">Error / alternative cases</w:t>
            </w:r>
          </w:p>
        </w:tc>
        <w:tc>
          <w:tcPr>
            <w:tcW w:w="10452" w:type="dxa"/>
          </w:tcPr>
          <w:p>
            <w:pPr>
              <w:pStyle w:val="Compact"/>
              <w:jc w:val="left"/>
            </w:pPr>
            <w:r>
              <w:rPr>
                <w:sz w:val="17"/>
              </w:rPr>
              <w:t xml:space="preserve">No transactions in month → refused with message. Review exists → offer to regenerate. Agent fails → metrics-only review saved (no narrative). Proposals touching protected categories are filtered out.</w:t>
            </w:r>
          </w:p>
        </w:tc>
      </w:tr>
    </w:tbl>
    <w:bookmarkEnd w:id="46"/>
    <w:bookmarkStart w:id="47" w:name="Xf9fbc6223bed6ee487b5aa80949d26e1c44f475"/>
    <w:p>
      <w:pPr>
        <w:pStyle w:val="Heading3"/>
      </w:pPr>
      <w:r>
        <w:t xml:space="preserve">F12 — Natural-Language Finance Chat with Agent Trace · AI (agent)</w:t>
      </w:r>
    </w:p>
    <w:tbl>
      <w:tblPr>
        <w:tblStyle w:val="Table"/>
        <w:tblLook w:firstRow="1" w:lastRow="0" w:firstColumn="0" w:lastColumn="0" w:noHBand="0" w:noVBand="0" w:val="0020"/>
        <w:jc w:val="start"/>
        <w:tblW w:w="13824" w:type="dxa"/>
        <w:tblLayout w:type="fixed"/>
      </w:tblPr>
      <w:tblGrid>
        <w:gridCol w:w="3394"/>
        <w:gridCol w:w="10430"/>
      </w:tblGrid>
      <w:tr>
        <w:trPr>
          <w:tblHeader w:val="true"/>
        </w:trPr>
        <w:tc>
          <w:tcPr>
            <w:tcW w:w="3394" w:type="dxa"/>
          </w:tcPr>
          <w:p>
            <w:pPr>
              <w:pStyle w:val="Compact"/>
              <w:jc w:val="left"/>
            </w:pPr>
            <w:r>
              <w:rPr>
                <w:sz w:val="17"/>
              </w:rPr>
              <w:t xml:space="preserve">Field</w:t>
            </w:r>
          </w:p>
        </w:tc>
        <w:tc>
          <w:tcPr>
            <w:tcW w:w="10430" w:type="dxa"/>
          </w:tcPr>
          <w:p>
            <w:pPr>
              <w:pStyle w:val="Compact"/>
              <w:jc w:val="left"/>
            </w:pPr>
            <w:r>
              <w:rPr>
                <w:sz w:val="17"/>
              </w:rPr>
              <w:t xml:space="preserve">Details</w:t>
            </w:r>
          </w:p>
        </w:tc>
      </w:tr>
      <w:tr>
        <w:tc>
          <w:tcPr>
            <w:tcW w:w="3394" w:type="dxa"/>
          </w:tcPr>
          <w:p>
            <w:pPr>
              <w:pStyle w:val="Compact"/>
              <w:jc w:val="left"/>
            </w:pPr>
            <w:r>
              <w:rPr>
                <w:bCs/>
                <w:b/>
                <w:sz w:val="17"/>
              </w:rPr>
              <w:t xml:space="preserve">Description</w:t>
            </w:r>
          </w:p>
        </w:tc>
        <w:tc>
          <w:tcPr>
            <w:tcW w:w="10430" w:type="dxa"/>
          </w:tcPr>
          <w:p>
            <w:pPr>
              <w:pStyle w:val="Compact"/>
              <w:jc w:val="left"/>
            </w:pPr>
            <w:r>
              <w:rPr>
                <w:sz w:val="17"/>
              </w:rPr>
              <w:t xml:space="preserve">Free-form questions ("How much did I spend on coffee in July?", "Am I on track for my vacation?"). The agent selects tools, uses conversation memory for follow-ups ("and last month?") and stored preferences. Each answer has</w:t>
            </w:r>
            <w:r>
              <w:rPr>
                <w:sz w:val="17"/>
              </w:rPr>
              <w:t xml:space="preserve"> </w:t>
            </w:r>
            <w:r>
              <w:rPr>
                <w:bCs/>
                <w:b/>
                <w:sz w:val="17"/>
              </w:rPr>
              <w:t xml:space="preserve">How did you get this?</w:t>
            </w:r>
            <w:r>
              <w:rPr>
                <w:sz w:val="17"/>
              </w:rPr>
              <w:t xml:space="preserve"> </w:t>
            </w:r>
            <w:r>
              <w:rPr>
                <w:sz w:val="17"/>
              </w:rPr>
              <w:t xml:space="preserve">showing the tool calls and data used (</w:t>
            </w:r>
            <w:r>
              <w:rPr>
                <w:rStyle w:val="VerbatimChar"/>
                <w:sz w:val="16"/>
              </w:rPr>
              <w:t xml:space="preserve">AgentTrace</w:t>
            </w:r>
            <w:r>
              <w:rPr>
                <w:sz w:val="17"/>
              </w:rPr>
              <w:t xml:space="preserve">); the grounding check flags figures not found in tool output.</w:t>
            </w:r>
          </w:p>
        </w:tc>
      </w:tr>
      <w:tr>
        <w:tc>
          <w:tcPr>
            <w:tcW w:w="3394" w:type="dxa"/>
          </w:tcPr>
          <w:p>
            <w:pPr>
              <w:pStyle w:val="Compact"/>
              <w:jc w:val="left"/>
            </w:pPr>
            <w:r>
              <w:rPr>
                <w:bCs/>
                <w:b/>
                <w:sz w:val="17"/>
              </w:rPr>
              <w:t xml:space="preserve">User interaction</w:t>
            </w:r>
          </w:p>
        </w:tc>
        <w:tc>
          <w:tcPr>
            <w:tcW w:w="10430" w:type="dxa"/>
          </w:tcPr>
          <w:p>
            <w:pPr>
              <w:pStyle w:val="Compact"/>
              <w:jc w:val="left"/>
            </w:pPr>
            <w:r>
              <w:rPr>
                <w:rStyle w:val="VerbatimChar"/>
                <w:sz w:val="16"/>
              </w:rPr>
              <w:t xml:space="preserve">AssistantView</w:t>
            </w:r>
            <w:r>
              <w:rPr>
                <w:sz w:val="17"/>
              </w:rPr>
              <w:t xml:space="preserve"> </w:t>
            </w:r>
            <w:r>
              <w:rPr>
                <w:sz w:val="17"/>
              </w:rPr>
              <w:t xml:space="preserve">chat panel with trace toggle. CLI:</w:t>
            </w:r>
            <w:r>
              <w:rPr>
                <w:sz w:val="17"/>
              </w:rPr>
              <w:t xml:space="preserve"> </w:t>
            </w:r>
            <w:r>
              <w:rPr>
                <w:rStyle w:val="VerbatimChar"/>
                <w:sz w:val="16"/>
              </w:rPr>
              <w:t xml:space="preserve">wealthsei ask "&lt;question&gt;"</w:t>
            </w:r>
            <w:r>
              <w:rPr>
                <w:sz w:val="17"/>
              </w:rPr>
              <w:t xml:space="preserve">,</w:t>
            </w:r>
            <w:r>
              <w:rPr>
                <w:sz w:val="17"/>
              </w:rPr>
              <w:t xml:space="preserve"> </w:t>
            </w:r>
            <w:r>
              <w:rPr>
                <w:rStyle w:val="VerbatimChar"/>
                <w:sz w:val="16"/>
              </w:rPr>
              <w:t xml:space="preserve">wealthsei trace &lt;id&gt;</w:t>
            </w:r>
            <w:r>
              <w:rPr>
                <w:sz w:val="17"/>
              </w:rPr>
              <w:t xml:space="preserve">.</w:t>
            </w:r>
          </w:p>
        </w:tc>
      </w:tr>
      <w:tr>
        <w:tc>
          <w:tcPr>
            <w:tcW w:w="3394" w:type="dxa"/>
          </w:tcPr>
          <w:p>
            <w:pPr>
              <w:pStyle w:val="Compact"/>
              <w:jc w:val="left"/>
            </w:pPr>
            <w:r>
              <w:rPr>
                <w:bCs/>
                <w:b/>
                <w:sz w:val="17"/>
              </w:rPr>
              <w:t xml:space="preserve">Input</w:t>
            </w:r>
          </w:p>
        </w:tc>
        <w:tc>
          <w:tcPr>
            <w:tcW w:w="10430" w:type="dxa"/>
          </w:tcPr>
          <w:p>
            <w:pPr>
              <w:pStyle w:val="Compact"/>
              <w:jc w:val="left"/>
            </w:pPr>
            <w:r>
              <w:rPr>
                <w:sz w:val="17"/>
              </w:rPr>
              <w:t xml:space="preserve">Question text.</w:t>
            </w:r>
          </w:p>
        </w:tc>
      </w:tr>
      <w:tr>
        <w:tc>
          <w:tcPr>
            <w:tcW w:w="3394" w:type="dxa"/>
          </w:tcPr>
          <w:p>
            <w:pPr>
              <w:pStyle w:val="Compact"/>
              <w:jc w:val="left"/>
            </w:pPr>
            <w:r>
              <w:rPr>
                <w:bCs/>
                <w:b/>
                <w:sz w:val="17"/>
              </w:rPr>
              <w:t xml:space="preserve">Output</w:t>
            </w:r>
          </w:p>
        </w:tc>
        <w:tc>
          <w:tcPr>
            <w:tcW w:w="10430" w:type="dxa"/>
          </w:tcPr>
          <w:p>
            <w:pPr>
              <w:pStyle w:val="Compact"/>
              <w:jc w:val="left"/>
            </w:pPr>
            <w:r>
              <w:rPr>
                <w:sz w:val="17"/>
              </w:rPr>
              <w:t xml:space="preserve">Answer, trace id, grounding status.</w:t>
            </w:r>
          </w:p>
        </w:tc>
      </w:tr>
      <w:tr>
        <w:tc>
          <w:tcPr>
            <w:tcW w:w="3394" w:type="dxa"/>
          </w:tcPr>
          <w:p>
            <w:pPr>
              <w:pStyle w:val="Compact"/>
              <w:jc w:val="left"/>
            </w:pPr>
            <w:r>
              <w:rPr>
                <w:bCs/>
                <w:b/>
                <w:sz w:val="17"/>
              </w:rPr>
              <w:t xml:space="preserve">AI involvement</w:t>
            </w:r>
          </w:p>
        </w:tc>
        <w:tc>
          <w:tcPr>
            <w:tcW w:w="10430" w:type="dxa"/>
          </w:tcPr>
          <w:p>
            <w:pPr>
              <w:pStyle w:val="Compact"/>
              <w:jc w:val="left"/>
            </w:pPr>
            <w:r>
              <w:rPr>
                <w:bCs/>
                <w:b/>
                <w:sz w:val="17"/>
              </w:rPr>
              <w:t xml:space="preserve">AI agent.</w:t>
            </w:r>
          </w:p>
        </w:tc>
      </w:tr>
      <w:tr>
        <w:tc>
          <w:tcPr>
            <w:tcW w:w="3394" w:type="dxa"/>
          </w:tcPr>
          <w:p>
            <w:pPr>
              <w:pStyle w:val="Compact"/>
              <w:jc w:val="left"/>
            </w:pPr>
            <w:r>
              <w:rPr>
                <w:bCs/>
                <w:b/>
                <w:sz w:val="17"/>
              </w:rPr>
              <w:t xml:space="preserve">Expected workflow</w:t>
            </w:r>
          </w:p>
        </w:tc>
        <w:tc>
          <w:tcPr>
            <w:tcW w:w="10430" w:type="dxa"/>
          </w:tcPr>
          <w:p>
            <w:pPr>
              <w:pStyle w:val="Compact"/>
              <w:jc w:val="left"/>
            </w:pPr>
            <w:r>
              <w:rPr>
                <w:sz w:val="17"/>
              </w:rPr>
              <w:t xml:space="preserve">1)</w:t>
            </w:r>
            <w:r>
              <w:rPr>
                <w:sz w:val="17"/>
              </w:rPr>
              <w:t xml:space="preserve"> </w:t>
            </w:r>
            <w:r>
              <w:rPr>
                <w:rStyle w:val="VerbatimChar"/>
                <w:sz w:val="16"/>
              </w:rPr>
              <w:t xml:space="preserve">MemoryManager.buildContext()</w:t>
            </w:r>
            <w:r>
              <w:rPr>
                <w:sz w:val="17"/>
              </w:rPr>
              <w:t xml:space="preserve"> </w:t>
            </w:r>
            <w:r>
              <w:rPr>
                <w:sz w:val="17"/>
              </w:rPr>
              <w:t xml:space="preserve">adds recent messages and preferences. 2) Loop of</w:t>
            </w:r>
            <w:r>
              <w:rPr>
                <w:sz w:val="17"/>
              </w:rPr>
              <w:t xml:space="preserve"> </w:t>
            </w:r>
            <w:r>
              <w:rPr>
                <w:rStyle w:val="VerbatimChar"/>
                <w:sz w:val="16"/>
              </w:rPr>
              <w:t xml:space="preserve">Planner.nextStep()</w:t>
            </w:r>
            <w:r>
              <w:rPr>
                <w:sz w:val="17"/>
              </w:rPr>
              <w:t xml:space="preserve"> </w:t>
            </w:r>
            <w:r>
              <w:rPr>
                <w:sz w:val="17"/>
              </w:rPr>
              <w:t xml:space="preserve">→ tool calls. 3)</w:t>
            </w:r>
            <w:r>
              <w:rPr>
                <w:sz w:val="17"/>
              </w:rPr>
              <w:t xml:space="preserve"> </w:t>
            </w:r>
            <w:r>
              <w:rPr>
                <w:rStyle w:val="VerbatimChar"/>
                <w:sz w:val="16"/>
              </w:rPr>
              <w:t xml:space="preserve">GroundingChecker.verify()</w:t>
            </w:r>
            <w:r>
              <w:rPr>
                <w:sz w:val="17"/>
              </w:rPr>
              <w:t xml:space="preserve">. 4) Trace saved;</w:t>
            </w:r>
            <w:r>
              <w:rPr>
                <w:sz w:val="17"/>
              </w:rPr>
              <w:t xml:space="preserve"> </w:t>
            </w:r>
            <w:r>
              <w:rPr>
                <w:rStyle w:val="VerbatimChar"/>
                <w:sz w:val="16"/>
              </w:rPr>
              <w:t xml:space="preserve">MemoryManager.remember()</w:t>
            </w:r>
            <w:r>
              <w:rPr>
                <w:sz w:val="17"/>
              </w:rPr>
              <w:t xml:space="preserve"> </w:t>
            </w:r>
            <w:r>
              <w:rPr>
                <w:sz w:val="17"/>
              </w:rPr>
              <w:t xml:space="preserve">stores the turn. 5) Answer displayed; trace available on demand.</w:t>
            </w:r>
          </w:p>
        </w:tc>
      </w:tr>
      <w:tr>
        <w:tc>
          <w:tcPr>
            <w:tcW w:w="3394" w:type="dxa"/>
          </w:tcPr>
          <w:p>
            <w:pPr>
              <w:pStyle w:val="Compact"/>
              <w:jc w:val="left"/>
            </w:pPr>
            <w:r>
              <w:rPr>
                <w:bCs/>
                <w:b/>
                <w:sz w:val="17"/>
              </w:rPr>
              <w:t xml:space="preserve">Error / alternative cases</w:t>
            </w:r>
          </w:p>
        </w:tc>
        <w:tc>
          <w:tcPr>
            <w:tcW w:w="10430" w:type="dxa"/>
          </w:tcPr>
          <w:p>
            <w:pPr>
              <w:pStyle w:val="Compact"/>
              <w:jc w:val="left"/>
            </w:pPr>
            <w:r>
              <w:rPr>
                <w:sz w:val="17"/>
              </w:rPr>
              <w:t xml:space="preserve">Off-topic question → polite redirect, no tools. No data → says none available. Vague time ("recently") → assumes last 30 days and states it, or asks. LLM unavailable → offline message suggesting dashboard/CLI commands. History over the window → oldest messages dropped.</w:t>
            </w:r>
          </w:p>
        </w:tc>
      </w:tr>
    </w:tbl>
    <w:bookmarkEnd w:id="47"/>
    <w:bookmarkStart w:id="48" w:name="f13--proposal-approval-queue--hybrid"/>
    <w:p>
      <w:pPr>
        <w:pStyle w:val="Heading3"/>
      </w:pPr>
      <w:r>
        <w:t xml:space="preserve">F13 — Proposal Approval Queue · Hybrid</w:t>
      </w:r>
    </w:p>
    <w:tbl>
      <w:tblPr>
        <w:tblStyle w:val="Table"/>
        <w:tblLook w:firstRow="1" w:lastRow="0" w:firstColumn="0" w:lastColumn="0" w:noHBand="0" w:noVBand="0" w:val="0020"/>
        <w:jc w:val="start"/>
        <w:tblW w:w="13824" w:type="dxa"/>
        <w:tblLayout w:type="fixed"/>
      </w:tblPr>
      <w:tblGrid>
        <w:gridCol w:w="3372"/>
        <w:gridCol w:w="10452"/>
      </w:tblGrid>
      <w:tr>
        <w:trPr>
          <w:tblHeader w:val="true"/>
        </w:trPr>
        <w:tc>
          <w:tcPr>
            <w:tcW w:w="3372" w:type="dxa"/>
          </w:tcPr>
          <w:p>
            <w:pPr>
              <w:pStyle w:val="Compact"/>
              <w:jc w:val="left"/>
            </w:pPr>
            <w:r>
              <w:rPr>
                <w:sz w:val="17"/>
              </w:rPr>
              <w:t xml:space="preserve">Field</w:t>
            </w:r>
          </w:p>
        </w:tc>
        <w:tc>
          <w:tcPr>
            <w:tcW w:w="10452" w:type="dxa"/>
          </w:tcPr>
          <w:p>
            <w:pPr>
              <w:pStyle w:val="Compact"/>
              <w:jc w:val="left"/>
            </w:pPr>
            <w:r>
              <w:rPr>
                <w:sz w:val="17"/>
              </w:rPr>
              <w:t xml:space="preserve">Details</w:t>
            </w:r>
          </w:p>
        </w:tc>
      </w:tr>
      <w:tr>
        <w:tc>
          <w:tcPr>
            <w:tcW w:w="3372" w:type="dxa"/>
          </w:tcPr>
          <w:p>
            <w:pPr>
              <w:pStyle w:val="Compact"/>
              <w:jc w:val="left"/>
            </w:pPr>
            <w:r>
              <w:rPr>
                <w:bCs/>
                <w:b/>
                <w:sz w:val="17"/>
              </w:rPr>
              <w:t xml:space="preserve">Description</w:t>
            </w:r>
          </w:p>
        </w:tc>
        <w:tc>
          <w:tcPr>
            <w:tcW w:w="10452" w:type="dxa"/>
          </w:tcPr>
          <w:p>
            <w:pPr>
              <w:pStyle w:val="Compact"/>
              <w:jc w:val="left"/>
            </w:pPr>
            <w:r>
              <w:rPr>
                <w:sz w:val="17"/>
              </w:rPr>
              <w:t xml:space="preserve">The agent</w:t>
            </w:r>
            <w:r>
              <w:rPr>
                <w:sz w:val="17"/>
              </w:rPr>
              <w:t xml:space="preserve"> </w:t>
            </w:r>
            <w:r>
              <w:rPr>
                <w:bCs/>
                <w:b/>
                <w:sz w:val="17"/>
              </w:rPr>
              <w:t xml:space="preserve">never edits budgets or goals directly</w:t>
            </w:r>
            <w:r>
              <w:rPr>
                <w:sz w:val="17"/>
              </w:rPr>
              <w:t xml:space="preserve">. Every suggested change (from F08–F11) is stored as a</w:t>
            </w:r>
            <w:r>
              <w:rPr>
                <w:sz w:val="17"/>
              </w:rPr>
              <w:t xml:space="preserve"> </w:t>
            </w:r>
            <w:r>
              <w:rPr>
                <w:rStyle w:val="VerbatimChar"/>
                <w:sz w:val="16"/>
              </w:rPr>
              <w:t xml:space="preserve">Proposal</w:t>
            </w:r>
            <w:r>
              <w:rPr>
                <w:sz w:val="17"/>
              </w:rPr>
              <w:t xml:space="preserve"> </w:t>
            </w:r>
            <w:r>
              <w:rPr>
                <w:sz w:val="17"/>
              </w:rPr>
              <w:t xml:space="preserve">(title, rationale, source trace) with a lifecycle</w:t>
            </w:r>
            <w:r>
              <w:rPr>
                <w:sz w:val="17"/>
              </w:rPr>
              <w:t xml:space="preserve"> </w:t>
            </w:r>
            <w:r>
              <w:rPr>
                <w:bCs/>
                <w:b/>
                <w:sz w:val="17"/>
              </w:rPr>
              <w:t xml:space="preserve">Pending → Applied / Rejected / Expired</w:t>
            </w:r>
            <w:r>
              <w:rPr>
                <w:sz w:val="17"/>
              </w:rPr>
              <w:t xml:space="preserve">. Approving runs the underlying undoable</w:t>
            </w:r>
            <w:r>
              <w:rPr>
                <w:sz w:val="17"/>
              </w:rPr>
              <w:t xml:space="preserve"> </w:t>
            </w:r>
            <w:r>
              <w:rPr>
                <w:rStyle w:val="VerbatimChar"/>
                <w:sz w:val="16"/>
              </w:rPr>
              <w:t xml:space="preserve">Command</w:t>
            </w:r>
            <w:r>
              <w:rPr>
                <w:sz w:val="17"/>
              </w:rPr>
              <w:t xml:space="preserve">. Proposals that touch a</w:t>
            </w:r>
            <w:r>
              <w:rPr>
                <w:sz w:val="17"/>
              </w:rPr>
              <w:t xml:space="preserve"> </w:t>
            </w:r>
            <w:r>
              <w:rPr>
                <w:iCs/>
                <w:i/>
                <w:sz w:val="17"/>
              </w:rPr>
              <w:t xml:space="preserve">protected category</w:t>
            </w:r>
            <w:r>
              <w:rPr>
                <w:sz w:val="17"/>
              </w:rPr>
              <w:t xml:space="preserve"> </w:t>
            </w:r>
            <w:r>
              <w:rPr>
                <w:sz w:val="17"/>
              </w:rPr>
              <w:t xml:space="preserve">are blocked.</w:t>
            </w:r>
          </w:p>
        </w:tc>
      </w:tr>
      <w:tr>
        <w:tc>
          <w:tcPr>
            <w:tcW w:w="3372" w:type="dxa"/>
          </w:tcPr>
          <w:p>
            <w:pPr>
              <w:pStyle w:val="Compact"/>
              <w:jc w:val="left"/>
            </w:pPr>
            <w:r>
              <w:rPr>
                <w:bCs/>
                <w:b/>
                <w:sz w:val="17"/>
              </w:rPr>
              <w:t xml:space="preserve">User interaction</w:t>
            </w:r>
          </w:p>
        </w:tc>
        <w:tc>
          <w:tcPr>
            <w:tcW w:w="10452" w:type="dxa"/>
          </w:tcPr>
          <w:p>
            <w:pPr>
              <w:pStyle w:val="Compact"/>
              <w:jc w:val="left"/>
            </w:pPr>
            <w:r>
              <w:rPr>
                <w:rStyle w:val="VerbatimChar"/>
                <w:sz w:val="16"/>
              </w:rPr>
              <w:t xml:space="preserve">ProposalView</w:t>
            </w:r>
            <w:r>
              <w:rPr>
                <w:sz w:val="17"/>
              </w:rPr>
              <w:t xml:space="preserve">: list with</w:t>
            </w:r>
            <w:r>
              <w:rPr>
                <w:sz w:val="17"/>
              </w:rPr>
              <w:t xml:space="preserve"> </w:t>
            </w:r>
            <w:r>
              <w:rPr>
                <w:bCs/>
                <w:b/>
                <w:sz w:val="17"/>
              </w:rPr>
              <w:t xml:space="preserve">Approve / Reject</w:t>
            </w:r>
            <w:r>
              <w:rPr>
                <w:sz w:val="17"/>
              </w:rPr>
              <w:t xml:space="preserve"> </w:t>
            </w:r>
            <w:r>
              <w:rPr>
                <w:sz w:val="17"/>
              </w:rPr>
              <w:t xml:space="preserve">and</w:t>
            </w:r>
            <w:r>
              <w:rPr>
                <w:sz w:val="17"/>
              </w:rPr>
              <w:t xml:space="preserve"> </w:t>
            </w:r>
            <w:r>
              <w:rPr>
                <w:bCs/>
                <w:b/>
                <w:sz w:val="17"/>
              </w:rPr>
              <w:t xml:space="preserve">Why?</w:t>
            </w:r>
            <w:r>
              <w:rPr>
                <w:sz w:val="17"/>
              </w:rPr>
              <w:t xml:space="preserve"> </w:t>
            </w:r>
            <w:r>
              <w:rPr>
                <w:sz w:val="17"/>
              </w:rPr>
              <w:t xml:space="preserve">(trace). CLI:</w:t>
            </w:r>
            <w:r>
              <w:rPr>
                <w:sz w:val="17"/>
              </w:rPr>
              <w:t xml:space="preserve"> </w:t>
            </w:r>
            <w:r>
              <w:rPr>
                <w:rStyle w:val="VerbatimChar"/>
                <w:sz w:val="16"/>
              </w:rPr>
              <w:t xml:space="preserve">wealthsei proposals list</w:t>
            </w:r>
            <w:r>
              <w:rPr>
                <w:sz w:val="17"/>
              </w:rPr>
              <w:t xml:space="preserve">,</w:t>
            </w:r>
            <w:r>
              <w:rPr>
                <w:sz w:val="17"/>
              </w:rPr>
              <w:t xml:space="preserve"> </w:t>
            </w:r>
            <w:r>
              <w:rPr>
                <w:rStyle w:val="VerbatimChar"/>
                <w:sz w:val="16"/>
              </w:rPr>
              <w:t xml:space="preserve">wealthsei proposals approve &lt;id&gt;</w:t>
            </w:r>
            <w:r>
              <w:rPr>
                <w:sz w:val="17"/>
              </w:rPr>
              <w:t xml:space="preserve">,</w:t>
            </w:r>
            <w:r>
              <w:rPr>
                <w:sz w:val="17"/>
              </w:rPr>
              <w:t xml:space="preserve"> </w:t>
            </w:r>
            <w:r>
              <w:rPr>
                <w:rStyle w:val="VerbatimChar"/>
                <w:sz w:val="16"/>
              </w:rPr>
              <w:t xml:space="preserve">wealthsei proposals reject &lt;id&gt;</w:t>
            </w:r>
            <w:r>
              <w:rPr>
                <w:sz w:val="17"/>
              </w:rPr>
              <w:t xml:space="preserve">.</w:t>
            </w:r>
          </w:p>
        </w:tc>
      </w:tr>
      <w:tr>
        <w:tc>
          <w:tcPr>
            <w:tcW w:w="3372" w:type="dxa"/>
          </w:tcPr>
          <w:p>
            <w:pPr>
              <w:pStyle w:val="Compact"/>
              <w:jc w:val="left"/>
            </w:pPr>
            <w:r>
              <w:rPr>
                <w:bCs/>
                <w:b/>
                <w:sz w:val="17"/>
              </w:rPr>
              <w:t xml:space="preserve">Input</w:t>
            </w:r>
          </w:p>
        </w:tc>
        <w:tc>
          <w:tcPr>
            <w:tcW w:w="10452" w:type="dxa"/>
          </w:tcPr>
          <w:p>
            <w:pPr>
              <w:pStyle w:val="Compact"/>
              <w:jc w:val="left"/>
            </w:pPr>
            <w:r>
              <w:rPr>
                <w:sz w:val="17"/>
              </w:rPr>
              <w:t xml:space="preserve">Proposal id and decision.</w:t>
            </w:r>
          </w:p>
        </w:tc>
      </w:tr>
      <w:tr>
        <w:tc>
          <w:tcPr>
            <w:tcW w:w="3372" w:type="dxa"/>
          </w:tcPr>
          <w:p>
            <w:pPr>
              <w:pStyle w:val="Compact"/>
              <w:jc w:val="left"/>
            </w:pPr>
            <w:r>
              <w:rPr>
                <w:bCs/>
                <w:b/>
                <w:sz w:val="17"/>
              </w:rPr>
              <w:t xml:space="preserve">Output</w:t>
            </w:r>
          </w:p>
        </w:tc>
        <w:tc>
          <w:tcPr>
            <w:tcW w:w="10452" w:type="dxa"/>
          </w:tcPr>
          <w:p>
            <w:pPr>
              <w:pStyle w:val="Compact"/>
              <w:jc w:val="left"/>
            </w:pPr>
            <w:r>
              <w:rPr>
                <w:sz w:val="17"/>
              </w:rPr>
              <w:t xml:space="preserve">Updated</w:t>
            </w:r>
            <w:r>
              <w:rPr>
                <w:sz w:val="17"/>
              </w:rPr>
              <w:t xml:space="preserve"> </w:t>
            </w:r>
            <w:r>
              <w:rPr>
                <w:rStyle w:val="VerbatimChar"/>
                <w:sz w:val="16"/>
              </w:rPr>
              <w:t xml:space="preserve">Proposal</w:t>
            </w:r>
            <w:r>
              <w:rPr>
                <w:sz w:val="17"/>
              </w:rPr>
              <w:t xml:space="preserve">; the applied change is visible in budget or goal views.</w:t>
            </w:r>
          </w:p>
        </w:tc>
      </w:tr>
      <w:tr>
        <w:tc>
          <w:tcPr>
            <w:tcW w:w="3372" w:type="dxa"/>
          </w:tcPr>
          <w:p>
            <w:pPr>
              <w:pStyle w:val="Compact"/>
              <w:jc w:val="left"/>
            </w:pPr>
            <w:r>
              <w:rPr>
                <w:bCs/>
                <w:b/>
                <w:sz w:val="17"/>
              </w:rPr>
              <w:t xml:space="preserve">AI involvement</w:t>
            </w:r>
          </w:p>
        </w:tc>
        <w:tc>
          <w:tcPr>
            <w:tcW w:w="10452" w:type="dxa"/>
          </w:tcPr>
          <w:p>
            <w:pPr>
              <w:pStyle w:val="Compact"/>
              <w:jc w:val="left"/>
            </w:pPr>
            <w:r>
              <w:rPr>
                <w:bCs/>
                <w:b/>
                <w:sz w:val="17"/>
              </w:rPr>
              <w:t xml:space="preserve">Hybrid:</w:t>
            </w:r>
            <w:r>
              <w:rPr>
                <w:sz w:val="17"/>
              </w:rPr>
              <w:t xml:space="preserve"> </w:t>
            </w:r>
            <w:r>
              <w:rPr>
                <w:sz w:val="17"/>
              </w:rPr>
              <w:t xml:space="preserve">AI-generated content inside a deterministic workflow.</w:t>
            </w:r>
          </w:p>
        </w:tc>
      </w:tr>
      <w:tr>
        <w:tc>
          <w:tcPr>
            <w:tcW w:w="3372" w:type="dxa"/>
          </w:tcPr>
          <w:p>
            <w:pPr>
              <w:pStyle w:val="Compact"/>
              <w:jc w:val="left"/>
            </w:pPr>
            <w:r>
              <w:rPr>
                <w:bCs/>
                <w:b/>
                <w:sz w:val="17"/>
              </w:rPr>
              <w:t xml:space="preserve">Expected workflow</w:t>
            </w:r>
          </w:p>
        </w:tc>
        <w:tc>
          <w:tcPr>
            <w:tcW w:w="10452" w:type="dxa"/>
          </w:tcPr>
          <w:p>
            <w:pPr>
              <w:pStyle w:val="Compact"/>
              <w:jc w:val="left"/>
            </w:pPr>
            <w:r>
              <w:rPr>
                <w:sz w:val="17"/>
              </w:rPr>
              <w:t xml:space="preserve">1)</w:t>
            </w:r>
            <w:r>
              <w:rPr>
                <w:sz w:val="17"/>
              </w:rPr>
              <w:t xml:space="preserve"> </w:t>
            </w:r>
            <w:r>
              <w:rPr>
                <w:rStyle w:val="VerbatimChar"/>
                <w:sz w:val="16"/>
              </w:rPr>
              <w:t xml:space="preserve">ProposalService.decide()</w:t>
            </w:r>
            <w:r>
              <w:rPr>
                <w:sz w:val="17"/>
              </w:rPr>
              <w:t xml:space="preserve"> </w:t>
            </w:r>
            <w:r>
              <w:rPr>
                <w:sz w:val="17"/>
              </w:rPr>
              <w:t xml:space="preserve">loads the</w:t>
            </w:r>
            <w:r>
              <w:rPr>
                <w:sz w:val="17"/>
              </w:rPr>
              <w:t xml:space="preserve"> </w:t>
            </w:r>
            <w:r>
              <w:rPr>
                <w:rStyle w:val="VerbatimChar"/>
                <w:sz w:val="16"/>
              </w:rPr>
              <w:t xml:space="preserve">Proposal</w:t>
            </w:r>
            <w:r>
              <w:rPr>
                <w:sz w:val="17"/>
              </w:rPr>
              <w:t xml:space="preserve">. 2)</w:t>
            </w:r>
            <w:r>
              <w:rPr>
                <w:sz w:val="17"/>
              </w:rPr>
              <w:t xml:space="preserve"> </w:t>
            </w:r>
            <w:r>
              <w:rPr>
                <w:rStyle w:val="VerbatimChar"/>
                <w:sz w:val="16"/>
              </w:rPr>
              <w:t xml:space="preserve">Proposal.approve()</w:t>
            </w:r>
            <w:r>
              <w:rPr>
                <w:sz w:val="17"/>
              </w:rPr>
              <w:t xml:space="preserve"> </w:t>
            </w:r>
            <w:r>
              <w:rPr>
                <w:sz w:val="17"/>
              </w:rPr>
              <w:t xml:space="preserve">delegates to its current</w:t>
            </w:r>
            <w:r>
              <w:rPr>
                <w:sz w:val="17"/>
              </w:rPr>
              <w:t xml:space="preserve"> </w:t>
            </w:r>
            <w:r>
              <w:rPr>
                <w:rStyle w:val="VerbatimChar"/>
                <w:sz w:val="16"/>
              </w:rPr>
              <w:t xml:space="preserve">ProposalState</w:t>
            </w:r>
            <w:r>
              <w:rPr>
                <w:sz w:val="17"/>
              </w:rPr>
              <w:t xml:space="preserve">. 3)</w:t>
            </w:r>
            <w:r>
              <w:rPr>
                <w:sz w:val="17"/>
              </w:rPr>
              <w:t xml:space="preserve"> </w:t>
            </w:r>
            <w:r>
              <w:rPr>
                <w:rStyle w:val="VerbatimChar"/>
                <w:sz w:val="16"/>
              </w:rPr>
              <w:t xml:space="preserve">PendingState</w:t>
            </w:r>
            <w:r>
              <w:rPr>
                <w:sz w:val="17"/>
              </w:rPr>
              <w:t xml:space="preserve"> </w:t>
            </w:r>
            <w:r>
              <w:rPr>
                <w:sz w:val="17"/>
              </w:rPr>
              <w:t xml:space="preserve">executes the</w:t>
            </w:r>
            <w:r>
              <w:rPr>
                <w:sz w:val="17"/>
              </w:rPr>
              <w:t xml:space="preserve"> </w:t>
            </w:r>
            <w:r>
              <w:rPr>
                <w:rStyle w:val="VerbatimChar"/>
                <w:sz w:val="16"/>
              </w:rPr>
              <w:t xml:space="preserve">Command</w:t>
            </w:r>
            <w:r>
              <w:rPr>
                <w:sz w:val="17"/>
              </w:rPr>
              <w:t xml:space="preserve"> </w:t>
            </w:r>
            <w:r>
              <w:rPr>
                <w:sz w:val="17"/>
              </w:rPr>
              <w:t xml:space="preserve">through</w:t>
            </w:r>
            <w:r>
              <w:rPr>
                <w:sz w:val="17"/>
              </w:rPr>
              <w:t xml:space="preserve"> </w:t>
            </w:r>
            <w:r>
              <w:rPr>
                <w:rStyle w:val="VerbatimChar"/>
                <w:sz w:val="16"/>
              </w:rPr>
              <w:t xml:space="preserve">CommandHistory</w:t>
            </w:r>
            <w:r>
              <w:rPr>
                <w:sz w:val="17"/>
              </w:rPr>
              <w:t xml:space="preserve"> </w:t>
            </w:r>
            <w:r>
              <w:rPr>
                <w:sz w:val="17"/>
              </w:rPr>
              <w:t xml:space="preserve">and switches to</w:t>
            </w:r>
            <w:r>
              <w:rPr>
                <w:sz w:val="17"/>
              </w:rPr>
              <w:t xml:space="preserve"> </w:t>
            </w:r>
            <w:r>
              <w:rPr>
                <w:rStyle w:val="VerbatimChar"/>
                <w:sz w:val="16"/>
              </w:rPr>
              <w:t xml:space="preserve">AppliedState</w:t>
            </w:r>
            <w:r>
              <w:rPr>
                <w:sz w:val="17"/>
              </w:rPr>
              <w:t xml:space="preserve">. 4) Proposal saved; UI refreshed.</w:t>
            </w:r>
          </w:p>
        </w:tc>
      </w:tr>
      <w:tr>
        <w:tc>
          <w:tcPr>
            <w:tcW w:w="3372" w:type="dxa"/>
          </w:tcPr>
          <w:p>
            <w:pPr>
              <w:pStyle w:val="Compact"/>
              <w:jc w:val="left"/>
            </w:pPr>
            <w:r>
              <w:rPr>
                <w:bCs/>
                <w:b/>
                <w:sz w:val="17"/>
              </w:rPr>
              <w:t xml:space="preserve">Error / alternative cases</w:t>
            </w:r>
          </w:p>
        </w:tc>
        <w:tc>
          <w:tcPr>
            <w:tcW w:w="10452" w:type="dxa"/>
          </w:tcPr>
          <w:p>
            <w:pPr>
              <w:pStyle w:val="Compact"/>
              <w:jc w:val="left"/>
            </w:pPr>
            <w:r>
              <w:rPr>
                <w:sz w:val="17"/>
              </w:rPr>
              <w:t xml:space="preserve">Approving a non-pending proposal →</w:t>
            </w:r>
            <w:r>
              <w:rPr>
                <w:sz w:val="17"/>
              </w:rPr>
              <w:t xml:space="preserve"> </w:t>
            </w:r>
            <w:r>
              <w:rPr>
                <w:rStyle w:val="VerbatimChar"/>
                <w:sz w:val="16"/>
              </w:rPr>
              <w:t xml:space="preserve">IllegalStateTransitionException</w:t>
            </w:r>
            <w:r>
              <w:rPr>
                <w:sz w:val="17"/>
              </w:rPr>
              <w:t xml:space="preserve">, message shown. Command fails (e.g., category deleted) → proposal stays Pending with error. Proposals from a past month auto-expire.</w:t>
            </w:r>
          </w:p>
        </w:tc>
      </w:tr>
    </w:tbl>
    <w:bookmarkEnd w:id="48"/>
    <w:bookmarkStart w:id="49" w:name="f14--report-export--deterministic"/>
    <w:p>
      <w:pPr>
        <w:pStyle w:val="Heading3"/>
      </w:pPr>
      <w:r>
        <w:t xml:space="preserve">F14 — Report Export · Deterministic</w:t>
      </w:r>
    </w:p>
    <w:tbl>
      <w:tblPr>
        <w:tblStyle w:val="Table"/>
        <w:tblLook w:firstRow="1" w:lastRow="0" w:firstColumn="0" w:lastColumn="0" w:noHBand="0" w:noVBand="0" w:val="0020"/>
        <w:jc w:val="start"/>
        <w:tblW w:w="13824" w:type="dxa"/>
        <w:tblLayout w:type="fixed"/>
      </w:tblPr>
      <w:tblGrid>
        <w:gridCol w:w="3372"/>
        <w:gridCol w:w="10452"/>
      </w:tblGrid>
      <w:tr>
        <w:trPr>
          <w:tblHeader w:val="true"/>
        </w:trPr>
        <w:tc>
          <w:tcPr>
            <w:tcW w:w="3372" w:type="dxa"/>
          </w:tcPr>
          <w:p>
            <w:pPr>
              <w:pStyle w:val="Compact"/>
              <w:jc w:val="left"/>
            </w:pPr>
            <w:r>
              <w:rPr>
                <w:sz w:val="17"/>
              </w:rPr>
              <w:t xml:space="preserve">Field</w:t>
            </w:r>
          </w:p>
        </w:tc>
        <w:tc>
          <w:tcPr>
            <w:tcW w:w="10452" w:type="dxa"/>
          </w:tcPr>
          <w:p>
            <w:pPr>
              <w:pStyle w:val="Compact"/>
              <w:jc w:val="left"/>
            </w:pPr>
            <w:r>
              <w:rPr>
                <w:sz w:val="17"/>
              </w:rPr>
              <w:t xml:space="preserve">Details</w:t>
            </w:r>
          </w:p>
        </w:tc>
      </w:tr>
      <w:tr>
        <w:tc>
          <w:tcPr>
            <w:tcW w:w="3372" w:type="dxa"/>
          </w:tcPr>
          <w:p>
            <w:pPr>
              <w:pStyle w:val="Compact"/>
              <w:jc w:val="left"/>
            </w:pPr>
            <w:r>
              <w:rPr>
                <w:bCs/>
                <w:b/>
                <w:sz w:val="17"/>
              </w:rPr>
              <w:t xml:space="preserve">Description</w:t>
            </w:r>
          </w:p>
        </w:tc>
        <w:tc>
          <w:tcPr>
            <w:tcW w:w="10452" w:type="dxa"/>
          </w:tcPr>
          <w:p>
            <w:pPr>
              <w:pStyle w:val="Compact"/>
              <w:jc w:val="left"/>
            </w:pPr>
            <w:r>
              <w:rPr>
                <w:sz w:val="17"/>
              </w:rPr>
              <w:t xml:space="preserve">Exports the monthly report (summary, category-vs-budget table, review narrative, goal status) as Markdown, CSV, or plain text.</w:t>
            </w:r>
          </w:p>
        </w:tc>
      </w:tr>
      <w:tr>
        <w:tc>
          <w:tcPr>
            <w:tcW w:w="3372" w:type="dxa"/>
          </w:tcPr>
          <w:p>
            <w:pPr>
              <w:pStyle w:val="Compact"/>
              <w:jc w:val="left"/>
            </w:pPr>
            <w:r>
              <w:rPr>
                <w:bCs/>
                <w:b/>
                <w:sz w:val="17"/>
              </w:rPr>
              <w:t xml:space="preserve">User interaction</w:t>
            </w:r>
          </w:p>
        </w:tc>
        <w:tc>
          <w:tcPr>
            <w:tcW w:w="10452" w:type="dxa"/>
          </w:tcPr>
          <w:p>
            <w:pPr>
              <w:pStyle w:val="Compact"/>
              <w:jc w:val="left"/>
            </w:pPr>
            <w:r>
              <w:rPr>
                <w:rStyle w:val="VerbatimChar"/>
                <w:sz w:val="16"/>
              </w:rPr>
              <w:t xml:space="preserve">ReportView</w:t>
            </w:r>
            <w:r>
              <w:rPr>
                <w:sz w:val="17"/>
              </w:rPr>
              <w:t xml:space="preserve"> </w:t>
            </w:r>
            <w:r>
              <w:rPr>
                <w:sz w:val="17"/>
              </w:rPr>
              <w:t xml:space="preserve">→</w:t>
            </w:r>
            <w:r>
              <w:rPr>
                <w:sz w:val="17"/>
              </w:rPr>
              <w:t xml:space="preserve"> </w:t>
            </w:r>
            <w:r>
              <w:rPr>
                <w:bCs/>
                <w:b/>
                <w:sz w:val="17"/>
              </w:rPr>
              <w:t xml:space="preserve">Export</w:t>
            </w:r>
            <w:r>
              <w:rPr>
                <w:sz w:val="17"/>
              </w:rPr>
              <w:t xml:space="preserve"> </w:t>
            </w:r>
            <w:r>
              <w:rPr>
                <w:sz w:val="17"/>
              </w:rPr>
              <w:t xml:space="preserve">→ format drop-down → save dialog. CLI:</w:t>
            </w:r>
            <w:r>
              <w:rPr>
                <w:sz w:val="17"/>
              </w:rPr>
              <w:t xml:space="preserve"> </w:t>
            </w:r>
            <w:r>
              <w:rPr>
                <w:rStyle w:val="VerbatimChar"/>
                <w:sz w:val="16"/>
              </w:rPr>
              <w:t xml:space="preserve">wealthsei export &lt;month&gt; --format md --out report.md</w:t>
            </w:r>
            <w:r>
              <w:rPr>
                <w:sz w:val="17"/>
              </w:rPr>
              <w:t xml:space="preserve">.</w:t>
            </w:r>
          </w:p>
        </w:tc>
      </w:tr>
      <w:tr>
        <w:tc>
          <w:tcPr>
            <w:tcW w:w="3372" w:type="dxa"/>
          </w:tcPr>
          <w:p>
            <w:pPr>
              <w:pStyle w:val="Compact"/>
              <w:jc w:val="left"/>
            </w:pPr>
            <w:r>
              <w:rPr>
                <w:bCs/>
                <w:b/>
                <w:sz w:val="17"/>
              </w:rPr>
              <w:t xml:space="preserve">Input</w:t>
            </w:r>
          </w:p>
        </w:tc>
        <w:tc>
          <w:tcPr>
            <w:tcW w:w="10452" w:type="dxa"/>
          </w:tcPr>
          <w:p>
            <w:pPr>
              <w:pStyle w:val="Compact"/>
              <w:jc w:val="left"/>
            </w:pPr>
            <w:r>
              <w:rPr>
                <w:sz w:val="17"/>
              </w:rPr>
              <w:t xml:space="preserve">Month, format, output path.</w:t>
            </w:r>
          </w:p>
        </w:tc>
      </w:tr>
      <w:tr>
        <w:tc>
          <w:tcPr>
            <w:tcW w:w="3372" w:type="dxa"/>
          </w:tcPr>
          <w:p>
            <w:pPr>
              <w:pStyle w:val="Compact"/>
              <w:jc w:val="left"/>
            </w:pPr>
            <w:r>
              <w:rPr>
                <w:bCs/>
                <w:b/>
                <w:sz w:val="17"/>
              </w:rPr>
              <w:t xml:space="preserve">Output</w:t>
            </w:r>
          </w:p>
        </w:tc>
        <w:tc>
          <w:tcPr>
            <w:tcW w:w="10452" w:type="dxa"/>
          </w:tcPr>
          <w:p>
            <w:pPr>
              <w:pStyle w:val="Compact"/>
              <w:jc w:val="left"/>
            </w:pPr>
            <w:r>
              <w:rPr>
                <w:sz w:val="17"/>
              </w:rPr>
              <w:t xml:space="preserve">A file at the given path.</w:t>
            </w:r>
          </w:p>
        </w:tc>
      </w:tr>
      <w:tr>
        <w:tc>
          <w:tcPr>
            <w:tcW w:w="3372" w:type="dxa"/>
          </w:tcPr>
          <w:p>
            <w:pPr>
              <w:pStyle w:val="Compact"/>
              <w:jc w:val="left"/>
            </w:pPr>
            <w:r>
              <w:rPr>
                <w:bCs/>
                <w:b/>
                <w:sz w:val="17"/>
              </w:rPr>
              <w:t xml:space="preserve">AI involvement</w:t>
            </w:r>
          </w:p>
        </w:tc>
        <w:tc>
          <w:tcPr>
            <w:tcW w:w="10452" w:type="dxa"/>
          </w:tcPr>
          <w:p>
            <w:pPr>
              <w:pStyle w:val="Compact"/>
              <w:jc w:val="left"/>
            </w:pPr>
            <w:r>
              <w:rPr>
                <w:sz w:val="17"/>
              </w:rPr>
              <w:t xml:space="preserve">None (deterministic).</w:t>
            </w:r>
          </w:p>
        </w:tc>
      </w:tr>
      <w:tr>
        <w:tc>
          <w:tcPr>
            <w:tcW w:w="3372" w:type="dxa"/>
          </w:tcPr>
          <w:p>
            <w:pPr>
              <w:pStyle w:val="Compact"/>
              <w:jc w:val="left"/>
            </w:pPr>
            <w:r>
              <w:rPr>
                <w:bCs/>
                <w:b/>
                <w:sz w:val="17"/>
              </w:rPr>
              <w:t xml:space="preserve">Expected workflow</w:t>
            </w:r>
          </w:p>
        </w:tc>
        <w:tc>
          <w:tcPr>
            <w:tcW w:w="10452" w:type="dxa"/>
          </w:tcPr>
          <w:p>
            <w:pPr>
              <w:pStyle w:val="Compact"/>
              <w:jc w:val="left"/>
            </w:pPr>
            <w:r>
              <w:rPr>
                <w:sz w:val="17"/>
              </w:rPr>
              <w:t xml:space="preserve">1)</w:t>
            </w:r>
            <w:r>
              <w:rPr>
                <w:sz w:val="17"/>
              </w:rPr>
              <w:t xml:space="preserve"> </w:t>
            </w:r>
            <w:r>
              <w:rPr>
                <w:rStyle w:val="VerbatimChar"/>
                <w:sz w:val="16"/>
              </w:rPr>
              <w:t xml:space="preserve">ReportService.buildReportData()</w:t>
            </w:r>
            <w:r>
              <w:rPr>
                <w:sz w:val="17"/>
              </w:rPr>
              <w:t xml:space="preserve"> </w:t>
            </w:r>
            <w:r>
              <w:rPr>
                <w:sz w:val="17"/>
              </w:rPr>
              <w:t xml:space="preserve">collects data. 2)</w:t>
            </w:r>
            <w:r>
              <w:rPr>
                <w:sz w:val="17"/>
              </w:rPr>
              <w:t xml:space="preserve"> </w:t>
            </w:r>
            <w:r>
              <w:rPr>
                <w:rStyle w:val="VerbatimChar"/>
                <w:sz w:val="16"/>
              </w:rPr>
              <w:t xml:space="preserve">exporterFor(format)</w:t>
            </w:r>
            <w:r>
              <w:rPr>
                <w:sz w:val="17"/>
              </w:rPr>
              <w:t xml:space="preserve"> </w:t>
            </w:r>
            <w:r>
              <w:rPr>
                <w:sz w:val="17"/>
              </w:rPr>
              <w:t xml:space="preserve">picks the exporter. 3)</w:t>
            </w:r>
            <w:r>
              <w:rPr>
                <w:sz w:val="17"/>
              </w:rPr>
              <w:t xml:space="preserve"> </w:t>
            </w:r>
            <w:r>
              <w:rPr>
                <w:rStyle w:val="VerbatimChar"/>
                <w:sz w:val="16"/>
              </w:rPr>
              <w:t xml:space="preserve">ReportExporter.export()</w:t>
            </w:r>
            <w:r>
              <w:rPr>
                <w:sz w:val="17"/>
              </w:rPr>
              <w:t xml:space="preserve"> </w:t>
            </w:r>
            <w:r>
              <w:rPr>
                <w:sz w:val="17"/>
              </w:rPr>
              <w:t xml:space="preserve">runs header → summary → category table → review → footer. 4) File written.</w:t>
            </w:r>
          </w:p>
        </w:tc>
      </w:tr>
      <w:tr>
        <w:tc>
          <w:tcPr>
            <w:tcW w:w="3372" w:type="dxa"/>
          </w:tcPr>
          <w:p>
            <w:pPr>
              <w:pStyle w:val="Compact"/>
              <w:jc w:val="left"/>
            </w:pPr>
            <w:r>
              <w:rPr>
                <w:bCs/>
                <w:b/>
                <w:sz w:val="17"/>
              </w:rPr>
              <w:t xml:space="preserve">Error / alternative cases</w:t>
            </w:r>
          </w:p>
        </w:tc>
        <w:tc>
          <w:tcPr>
            <w:tcW w:w="10452" w:type="dxa"/>
          </w:tcPr>
          <w:p>
            <w:pPr>
              <w:pStyle w:val="Compact"/>
              <w:jc w:val="left"/>
            </w:pPr>
            <w:r>
              <w:rPr>
                <w:sz w:val="17"/>
              </w:rPr>
              <w:t xml:space="preserve">No data for month → error. Path not writable →</w:t>
            </w:r>
            <w:r>
              <w:rPr>
                <w:sz w:val="17"/>
              </w:rPr>
              <w:t xml:space="preserve"> </w:t>
            </w:r>
            <w:r>
              <w:rPr>
                <w:rStyle w:val="VerbatimChar"/>
                <w:sz w:val="16"/>
              </w:rPr>
              <w:t xml:space="preserve">ExportException</w:t>
            </w:r>
            <w:r>
              <w:rPr>
                <w:sz w:val="17"/>
              </w:rPr>
              <w:t xml:space="preserve">. Review not generated → metrics-only report with a note. File exists → confirm overwrite.</w:t>
            </w:r>
          </w:p>
        </w:tc>
      </w:tr>
    </w:tbl>
    <w:p>
      <w:r>
        <w:pict>
          <v:rect style="width:0;height:1.5pt" o:hralign="center" o:hrstd="t" o:hr="t"/>
        </w:pict>
      </w:r>
    </w:p>
    <w:bookmarkEnd w:id="49"/>
    <w:bookmarkEnd w:id="50"/>
    <w:bookmarkStart w:id="87" w:name="X3e16c5a024512c73d79bc35f0c9072a0cf65d94"/>
    <w:p>
      <w:pPr>
        <w:pStyle w:val="Heading2"/>
      </w:pPr>
      <w:r>
        <w:t xml:space="preserve">3. UML Class Diagrams</w:t>
      </w:r>
    </w:p>
    <w:p>
      <w:pPr>
        <w:pStyle w:val="FirstParagraph"/>
      </w:pPr>
      <w:r>
        <w:t xml:space="preserve">The class diagrams are split into seven figures so each stays readable. Every figure is a PNG exported from UMLet; the editable</w:t>
      </w:r>
      <w:r>
        <w:t xml:space="preserve"> </w:t>
      </w:r>
      <w:r>
        <w:rPr>
          <w:rStyle w:val="VerbatimChar"/>
        </w:rPr>
        <w:t xml:space="preserve">.uxf</w:t>
      </w:r>
      <w:r>
        <w:t xml:space="preserve"> </w:t>
      </w:r>
      <w:r>
        <w:t xml:space="preserve">file is linked under it and all files are listed in Appendix C. A class that appears in several figures is the same class, and a relationship to a class drawn in another figure is not repeated (each figure carries a note naming those links). Simple value objects and enums are listed in the table after Fig 3.7.</w:t>
      </w:r>
    </w:p>
    <w:bookmarkStart w:id="55" w:name="fig-31--presentation-layer-and-facade"/>
    <w:p>
      <w:pPr>
        <w:pStyle w:val="Heading3"/>
      </w:pPr>
      <w:r>
        <w:t xml:space="preserve">Fig 3.1 — Presentation layer and Facade</w:t>
      </w:r>
    </w:p>
    <w:p>
      <w:pPr>
        <w:pStyle w:val="FirstParagraph"/>
      </w:pPr>
      <w:r>
        <w:drawing>
          <wp:inline>
            <wp:extent cx="8775700" cy="8963750"/>
            <wp:effectExtent b="0" l="0" r="0" t="0"/>
            <wp:docPr descr="Fig 3.1 — Presentation layer and Facade" title="" id="52" name="Picture"/>
            <a:graphic>
              <a:graphicData uri="http://schemas.openxmlformats.org/drawingml/2006/picture">
                <pic:pic>
                  <pic:nvPicPr>
                    <pic:cNvPr descr="diagrams/png/Fig_3_1_Presentation_and_Facade.png" id="53" name="Picture"/>
                    <pic:cNvPicPr>
                      <a:picLocks noChangeArrowheads="1" noChangeAspect="1"/>
                    </pic:cNvPicPr>
                  </pic:nvPicPr>
                  <pic:blipFill>
                    <a:blip r:embed="rId51"/>
                    <a:stretch>
                      <a:fillRect/>
                    </a:stretch>
                  </pic:blipFill>
                  <pic:spPr bwMode="auto">
                    <a:xfrm>
                      <a:off x="0" y="0"/>
                      <a:ext cx="8775700" cy="8963750"/>
                    </a:xfrm>
                    <a:prstGeom prst="rect">
                      <a:avLst/>
                    </a:prstGeom>
                    <a:noFill/>
                    <a:ln w="9525">
                      <a:noFill/>
                      <a:headEnd/>
                      <a:tailEnd/>
                    </a:ln>
                  </pic:spPr>
                </pic:pic>
              </a:graphicData>
            </a:graphic>
          </wp:inline>
        </w:drawing>
      </w:r>
    </w:p>
    <w:p>
      <w:pPr>
        <w:pStyle w:val="BodyText"/>
      </w:pPr>
      <w:r>
        <w:rPr>
          <w:iCs/>
          <w:i/>
        </w:rPr>
        <w:t xml:space="preserve">Image:</w:t>
      </w:r>
      <w:r>
        <w:t xml:space="preserve"> </w:t>
      </w:r>
      <w:hyperlink r:id="rId54">
        <w:r>
          <w:rPr>
            <w:rStyle w:val="VerbatimChar"/>
          </w:rPr>
          <w:t xml:space="preserve">Fig_3_1_Presentation_and_Facade.png</w:t>
        </w:r>
      </w:hyperlink>
    </w:p>
    <w:bookmarkEnd w:id="55"/>
    <w:bookmarkStart w:id="60" w:name="Xfbb875ec53502025d1f27a73ee7a0c6c9d53650"/>
    <w:p>
      <w:pPr>
        <w:pStyle w:val="Heading3"/>
      </w:pPr>
      <w:r>
        <w:t xml:space="preserve">Fig 3.2 — Import, categorization, plan, budgets and alerts</w:t>
      </w:r>
    </w:p>
    <w:p>
      <w:pPr>
        <w:pStyle w:val="FirstParagraph"/>
      </w:pPr>
      <w:r>
        <w:drawing>
          <wp:inline>
            <wp:extent cx="8775700" cy="4766745"/>
            <wp:effectExtent b="0" l="0" r="0" t="0"/>
            <wp:docPr descr="Fig 3.2 — Import, categorization, plan, budgets and alerts" title="" id="57" name="Picture"/>
            <a:graphic>
              <a:graphicData uri="http://schemas.openxmlformats.org/drawingml/2006/picture">
                <pic:pic>
                  <pic:nvPicPr>
                    <pic:cNvPr descr="diagrams/png/Fig_3_2_Import_Categorization_Plan_Budgets.png" id="58" name="Picture"/>
                    <pic:cNvPicPr>
                      <a:picLocks noChangeArrowheads="1" noChangeAspect="1"/>
                    </pic:cNvPicPr>
                  </pic:nvPicPr>
                  <pic:blipFill>
                    <a:blip r:embed="rId56"/>
                    <a:stretch>
                      <a:fillRect/>
                    </a:stretch>
                  </pic:blipFill>
                  <pic:spPr bwMode="auto">
                    <a:xfrm>
                      <a:off x="0" y="0"/>
                      <a:ext cx="8775700" cy="4766745"/>
                    </a:xfrm>
                    <a:prstGeom prst="rect">
                      <a:avLst/>
                    </a:prstGeom>
                    <a:noFill/>
                    <a:ln w="9525">
                      <a:noFill/>
                      <a:headEnd/>
                      <a:tailEnd/>
                    </a:ln>
                  </pic:spPr>
                </pic:pic>
              </a:graphicData>
            </a:graphic>
          </wp:inline>
        </w:drawing>
      </w:r>
    </w:p>
    <w:p>
      <w:pPr>
        <w:pStyle w:val="BodyText"/>
      </w:pPr>
      <w:r>
        <w:rPr>
          <w:iCs/>
          <w:i/>
        </w:rPr>
        <w:t xml:space="preserve">Image:</w:t>
      </w:r>
      <w:r>
        <w:t xml:space="preserve"> </w:t>
      </w:r>
      <w:hyperlink r:id="rId59">
        <w:r>
          <w:rPr>
            <w:rStyle w:val="VerbatimChar"/>
          </w:rPr>
          <w:t xml:space="preserve">Fig_3_2_Import_Categorization_Plan_Budgets.png</w:t>
        </w:r>
      </w:hyperlink>
    </w:p>
    <w:bookmarkEnd w:id="60"/>
    <w:bookmarkStart w:id="65" w:name="Xe03a2469be298f7dde402369bf0fd53f384e3a7"/>
    <w:p>
      <w:pPr>
        <w:pStyle w:val="Heading3"/>
      </w:pPr>
      <w:r>
        <w:t xml:space="preserve">Fig 3.3 — Analytics, goals and scenario simulation (all deterministic)</w:t>
      </w:r>
    </w:p>
    <w:p>
      <w:pPr>
        <w:pStyle w:val="FirstParagraph"/>
      </w:pPr>
      <w:r>
        <w:drawing>
          <wp:inline>
            <wp:extent cx="8775700" cy="2158740"/>
            <wp:effectExtent b="0" l="0" r="0" t="0"/>
            <wp:docPr descr="Fig 3.3 — Analytics, goals and scenario simulation (all deterministic)" title="" id="62" name="Picture"/>
            <a:graphic>
              <a:graphicData uri="http://schemas.openxmlformats.org/drawingml/2006/picture">
                <pic:pic>
                  <pic:nvPicPr>
                    <pic:cNvPr descr="diagrams/png/Fig_3_3_Analytics_Goals_Scenario.png" id="63" name="Picture"/>
                    <pic:cNvPicPr>
                      <a:picLocks noChangeArrowheads="1" noChangeAspect="1"/>
                    </pic:cNvPicPr>
                  </pic:nvPicPr>
                  <pic:blipFill>
                    <a:blip r:embed="rId61"/>
                    <a:stretch>
                      <a:fillRect/>
                    </a:stretch>
                  </pic:blipFill>
                  <pic:spPr bwMode="auto">
                    <a:xfrm>
                      <a:off x="0" y="0"/>
                      <a:ext cx="8775700" cy="2158740"/>
                    </a:xfrm>
                    <a:prstGeom prst="rect">
                      <a:avLst/>
                    </a:prstGeom>
                    <a:noFill/>
                    <a:ln w="9525">
                      <a:noFill/>
                      <a:headEnd/>
                      <a:tailEnd/>
                    </a:ln>
                  </pic:spPr>
                </pic:pic>
              </a:graphicData>
            </a:graphic>
          </wp:inline>
        </w:drawing>
      </w:r>
    </w:p>
    <w:p>
      <w:pPr>
        <w:pStyle w:val="BodyText"/>
      </w:pPr>
      <w:r>
        <w:rPr>
          <w:iCs/>
          <w:i/>
        </w:rPr>
        <w:t xml:space="preserve">Image:</w:t>
      </w:r>
      <w:r>
        <w:t xml:space="preserve"> </w:t>
      </w:r>
      <w:hyperlink r:id="rId64">
        <w:r>
          <w:rPr>
            <w:rStyle w:val="VerbatimChar"/>
          </w:rPr>
          <w:t xml:space="preserve">Fig_3_3_Analytics_Goals_Scenario.png</w:t>
        </w:r>
      </w:hyperlink>
    </w:p>
    <w:bookmarkEnd w:id="65"/>
    <w:bookmarkStart w:id="70" w:name="fig-34--agent-subsystem"/>
    <w:p>
      <w:pPr>
        <w:pStyle w:val="Heading3"/>
      </w:pPr>
      <w:r>
        <w:t xml:space="preserve">Fig 3.4 — Agent subsystem</w:t>
      </w:r>
    </w:p>
    <w:p>
      <w:pPr>
        <w:pStyle w:val="FirstParagraph"/>
      </w:pPr>
      <w:r>
        <w:drawing>
          <wp:inline>
            <wp:extent cx="8775700" cy="3649002"/>
            <wp:effectExtent b="0" l="0" r="0" t="0"/>
            <wp:docPr descr="Fig 3.4 — Agent subsystem" title="" id="67" name="Picture"/>
            <a:graphic>
              <a:graphicData uri="http://schemas.openxmlformats.org/drawingml/2006/picture">
                <pic:pic>
                  <pic:nvPicPr>
                    <pic:cNvPr descr="diagrams/png/Fig_3_4_Agent_Subsystem.png" id="68" name="Picture"/>
                    <pic:cNvPicPr>
                      <a:picLocks noChangeArrowheads="1" noChangeAspect="1"/>
                    </pic:cNvPicPr>
                  </pic:nvPicPr>
                  <pic:blipFill>
                    <a:blip r:embed="rId66"/>
                    <a:stretch>
                      <a:fillRect/>
                    </a:stretch>
                  </pic:blipFill>
                  <pic:spPr bwMode="auto">
                    <a:xfrm>
                      <a:off x="0" y="0"/>
                      <a:ext cx="8775700" cy="3649002"/>
                    </a:xfrm>
                    <a:prstGeom prst="rect">
                      <a:avLst/>
                    </a:prstGeom>
                    <a:noFill/>
                    <a:ln w="9525">
                      <a:noFill/>
                      <a:headEnd/>
                      <a:tailEnd/>
                    </a:ln>
                  </pic:spPr>
                </pic:pic>
              </a:graphicData>
            </a:graphic>
          </wp:inline>
        </w:drawing>
      </w:r>
    </w:p>
    <w:p>
      <w:pPr>
        <w:pStyle w:val="BodyText"/>
      </w:pPr>
      <w:r>
        <w:rPr>
          <w:iCs/>
          <w:i/>
        </w:rPr>
        <w:t xml:space="preserve">Image:</w:t>
      </w:r>
      <w:r>
        <w:t xml:space="preserve"> </w:t>
      </w:r>
      <w:hyperlink r:id="rId69">
        <w:r>
          <w:rPr>
            <w:rStyle w:val="VerbatimChar"/>
          </w:rPr>
          <w:t xml:space="preserve">Fig_3_4_Agent_Subsystem.png</w:t>
        </w:r>
      </w:hyperlink>
    </w:p>
    <w:bookmarkEnd w:id="70"/>
    <w:bookmarkStart w:id="75" w:name="X6c3f6f4b76bc8b16e4b1e351f2933ddfd4aeb1c"/>
    <w:p>
      <w:pPr>
        <w:pStyle w:val="Heading3"/>
      </w:pPr>
      <w:r>
        <w:t xml:space="preserve">Fig 3.5 — LLM provider layer (Adapter + Decorator)</w:t>
      </w:r>
    </w:p>
    <w:p>
      <w:pPr>
        <w:pStyle w:val="FirstParagraph"/>
      </w:pPr>
      <w:r>
        <w:drawing>
          <wp:inline>
            <wp:extent cx="8775700" cy="4155341"/>
            <wp:effectExtent b="0" l="0" r="0" t="0"/>
            <wp:docPr descr="Fig 3.5 — LLM provider layer (Adapter + Decorator)" title="" id="72" name="Picture"/>
            <a:graphic>
              <a:graphicData uri="http://schemas.openxmlformats.org/drawingml/2006/picture">
                <pic:pic>
                  <pic:nvPicPr>
                    <pic:cNvPr descr="diagrams/png/Fig_3_5_LLM_Provider_Layer.png" id="73" name="Picture"/>
                    <pic:cNvPicPr>
                      <a:picLocks noChangeArrowheads="1" noChangeAspect="1"/>
                    </pic:cNvPicPr>
                  </pic:nvPicPr>
                  <pic:blipFill>
                    <a:blip r:embed="rId71"/>
                    <a:stretch>
                      <a:fillRect/>
                    </a:stretch>
                  </pic:blipFill>
                  <pic:spPr bwMode="auto">
                    <a:xfrm>
                      <a:off x="0" y="0"/>
                      <a:ext cx="8775700" cy="4155341"/>
                    </a:xfrm>
                    <a:prstGeom prst="rect">
                      <a:avLst/>
                    </a:prstGeom>
                    <a:noFill/>
                    <a:ln w="9525">
                      <a:noFill/>
                      <a:headEnd/>
                      <a:tailEnd/>
                    </a:ln>
                  </pic:spPr>
                </pic:pic>
              </a:graphicData>
            </a:graphic>
          </wp:inline>
        </w:drawing>
      </w:r>
    </w:p>
    <w:p>
      <w:pPr>
        <w:pStyle w:val="BodyText"/>
      </w:pPr>
      <w:r>
        <w:rPr>
          <w:iCs/>
          <w:i/>
        </w:rPr>
        <w:t xml:space="preserve">Image:</w:t>
      </w:r>
      <w:r>
        <w:t xml:space="preserve"> </w:t>
      </w:r>
      <w:hyperlink r:id="rId74">
        <w:r>
          <w:rPr>
            <w:rStyle w:val="VerbatimChar"/>
          </w:rPr>
          <w:t xml:space="preserve">Fig_3_5_LLM_Provider_Layer.png</w:t>
        </w:r>
      </w:hyperlink>
    </w:p>
    <w:p>
      <w:pPr>
        <w:pStyle w:val="BodyText"/>
      </w:pPr>
      <w:r>
        <w:rPr>
          <w:iCs/>
          <w:i/>
        </w:rPr>
        <w:t xml:space="preserve">Runtime composition (lecture style,</w:t>
      </w:r>
      <w:r>
        <w:rPr>
          <w:iCs/>
          <w:i/>
        </w:rPr>
        <w:t xml:space="preserve"> </w:t>
      </w:r>
      <w:r>
        <w:rPr>
          <w:rStyle w:val="VerbatimChar"/>
          <w:iCs/>
          <w:i/>
        </w:rPr>
        <w:t xml:space="preserve">vc = new 3D(vc)</w:t>
      </w:r>
      <w:r>
        <w:rPr>
          <w:iCs/>
          <w:i/>
        </w:rPr>
        <w:t xml:space="preserve">):</w:t>
      </w:r>
      <w:r>
        <w:t xml:space="preserve"> </w:t>
      </w:r>
      <w:r>
        <w:rPr>
          <w:rStyle w:val="VerbatimChar"/>
        </w:rPr>
        <w:t xml:space="preserve">LLMProvider provider = new LoggingLLMProvider(new RetryingLLMProvider(new ClaudeProvider(chatModel, model)))</w:t>
      </w:r>
      <w:r>
        <w:t xml:space="preserve">.</w:t>
      </w:r>
    </w:p>
    <w:bookmarkEnd w:id="75"/>
    <w:bookmarkStart w:id="80" w:name="Xd8f742a2c92257d2363daaaddbd53783170d79f"/>
    <w:p>
      <w:pPr>
        <w:pStyle w:val="Heading3"/>
      </w:pPr>
      <w:r>
        <w:t xml:space="preserve">Fig 3.6 — Proposals, commands, reviews and reports</w:t>
      </w:r>
    </w:p>
    <w:p>
      <w:pPr>
        <w:pStyle w:val="FirstParagraph"/>
      </w:pPr>
      <w:r>
        <w:drawing>
          <wp:inline>
            <wp:extent cx="8775700" cy="5387871"/>
            <wp:effectExtent b="0" l="0" r="0" t="0"/>
            <wp:docPr descr="Fig 3.6 — Proposals, commands, reviews and reports" title="" id="77" name="Picture"/>
            <a:graphic>
              <a:graphicData uri="http://schemas.openxmlformats.org/drawingml/2006/picture">
                <pic:pic>
                  <pic:nvPicPr>
                    <pic:cNvPr descr="diagrams/png/Fig_3_6_Proposals_Commands_Reviews_Reports.png" id="78" name="Picture"/>
                    <pic:cNvPicPr>
                      <a:picLocks noChangeArrowheads="1" noChangeAspect="1"/>
                    </pic:cNvPicPr>
                  </pic:nvPicPr>
                  <pic:blipFill>
                    <a:blip r:embed="rId76"/>
                    <a:stretch>
                      <a:fillRect/>
                    </a:stretch>
                  </pic:blipFill>
                  <pic:spPr bwMode="auto">
                    <a:xfrm>
                      <a:off x="0" y="0"/>
                      <a:ext cx="8775700" cy="5387871"/>
                    </a:xfrm>
                    <a:prstGeom prst="rect">
                      <a:avLst/>
                    </a:prstGeom>
                    <a:noFill/>
                    <a:ln w="9525">
                      <a:noFill/>
                      <a:headEnd/>
                      <a:tailEnd/>
                    </a:ln>
                  </pic:spPr>
                </pic:pic>
              </a:graphicData>
            </a:graphic>
          </wp:inline>
        </w:drawing>
      </w:r>
    </w:p>
    <w:p>
      <w:pPr>
        <w:pStyle w:val="BodyText"/>
      </w:pPr>
      <w:r>
        <w:rPr>
          <w:iCs/>
          <w:i/>
        </w:rPr>
        <w:t xml:space="preserve">Image:</w:t>
      </w:r>
      <w:r>
        <w:t xml:space="preserve"> </w:t>
      </w:r>
      <w:hyperlink r:id="rId79">
        <w:r>
          <w:rPr>
            <w:rStyle w:val="VerbatimChar"/>
          </w:rPr>
          <w:t xml:space="preserve">Fig_3_6_Proposals_Commands_Reviews_Reports.png</w:t>
        </w:r>
      </w:hyperlink>
    </w:p>
    <w:bookmarkEnd w:id="80"/>
    <w:bookmarkStart w:id="85" w:name="fig-37--domain-model-conceptual"/>
    <w:p>
      <w:pPr>
        <w:pStyle w:val="Heading3"/>
      </w:pPr>
      <w:r>
        <w:t xml:space="preserve">Fig 3.7 — Domain model (conceptual)</w:t>
      </w:r>
    </w:p>
    <w:p>
      <w:pPr>
        <w:pStyle w:val="FirstParagraph"/>
      </w:pPr>
      <w:r>
        <w:drawing>
          <wp:inline>
            <wp:extent cx="8775700" cy="3358950"/>
            <wp:effectExtent b="0" l="0" r="0" t="0"/>
            <wp:docPr descr="Fig 3.7 — Domain model (conceptual)" title="" id="82" name="Picture"/>
            <a:graphic>
              <a:graphicData uri="http://schemas.openxmlformats.org/drawingml/2006/picture">
                <pic:pic>
                  <pic:nvPicPr>
                    <pic:cNvPr descr="diagrams/png/Fig_3_7_Domain_Model.png" id="83" name="Picture"/>
                    <pic:cNvPicPr>
                      <a:picLocks noChangeArrowheads="1" noChangeAspect="1"/>
                    </pic:cNvPicPr>
                  </pic:nvPicPr>
                  <pic:blipFill>
                    <a:blip r:embed="rId81"/>
                    <a:stretch>
                      <a:fillRect/>
                    </a:stretch>
                  </pic:blipFill>
                  <pic:spPr bwMode="auto">
                    <a:xfrm>
                      <a:off x="0" y="0"/>
                      <a:ext cx="8775700" cy="3358950"/>
                    </a:xfrm>
                    <a:prstGeom prst="rect">
                      <a:avLst/>
                    </a:prstGeom>
                    <a:noFill/>
                    <a:ln w="9525">
                      <a:noFill/>
                      <a:headEnd/>
                      <a:tailEnd/>
                    </a:ln>
                  </pic:spPr>
                </pic:pic>
              </a:graphicData>
            </a:graphic>
          </wp:inline>
        </w:drawing>
      </w:r>
    </w:p>
    <w:p>
      <w:pPr>
        <w:pStyle w:val="BodyText"/>
      </w:pPr>
      <w:r>
        <w:rPr>
          <w:iCs/>
          <w:i/>
        </w:rPr>
        <w:t xml:space="preserve">Image:</w:t>
      </w:r>
      <w:r>
        <w:t xml:space="preserve"> </w:t>
      </w:r>
      <w:hyperlink r:id="rId84">
        <w:r>
          <w:rPr>
            <w:rStyle w:val="VerbatimChar"/>
          </w:rPr>
          <w:t xml:space="preserve">Fig_3_7_Domain_Model.png</w:t>
        </w:r>
      </w:hyperlink>
    </w:p>
    <w:p>
      <w:pPr>
        <w:pStyle w:val="BodyText"/>
      </w:pPr>
      <w:r>
        <w:rPr>
          <w:bCs/>
          <w:b/>
        </w:rPr>
        <w:t xml:space="preserve">Supporting value objects and enums</w:t>
      </w:r>
      <w:r>
        <w:t xml:space="preserve"> </w:t>
      </w:r>
      <w:r>
        <w:t xml:space="preserve">(Java</w:t>
      </w:r>
      <w:r>
        <w:t xml:space="preserve"> </w:t>
      </w:r>
      <w:r>
        <w:rPr>
          <w:rStyle w:val="VerbatimChar"/>
        </w:rPr>
        <w:t xml:space="preserve">record</w:t>
      </w:r>
      <w:r>
        <w:t xml:space="preserve"> </w:t>
      </w:r>
      <w:r>
        <w:t xml:space="preserve">or</w:t>
      </w:r>
      <w:r>
        <w:t xml:space="preserve"> </w:t>
      </w:r>
      <w:r>
        <w:rPr>
          <w:rStyle w:val="VerbatimChar"/>
        </w:rPr>
        <w:t xml:space="preserve">enum</w:t>
      </w:r>
      <w:r>
        <w:t xml:space="preserve">; not drawn to keep the figures readable).</w:t>
      </w:r>
      <w:r>
        <w:t xml:space="preserve"> </w:t>
      </w:r>
      <w:r>
        <w:rPr>
          <w:rStyle w:val="VerbatimChar"/>
        </w:rPr>
        <w:t xml:space="preserve">YearMonth</w:t>
      </w:r>
      <w:r>
        <w:t xml:space="preserve">,</w:t>
      </w:r>
      <w:r>
        <w:t xml:space="preserve"> </w:t>
      </w:r>
      <w:r>
        <w:rPr>
          <w:rStyle w:val="VerbatimChar"/>
        </w:rPr>
        <w:t xml:space="preserve">LocalDate</w:t>
      </w:r>
      <w:r>
        <w:t xml:space="preserve"> </w:t>
      </w:r>
      <w:r>
        <w:t xml:space="preserve">and</w:t>
      </w:r>
      <w:r>
        <w:t xml:space="preserve"> </w:t>
      </w:r>
      <w:r>
        <w:rPr>
          <w:rStyle w:val="VerbatimChar"/>
        </w:rPr>
        <w:t xml:space="preserve">Instant</w:t>
      </w:r>
      <w:r>
        <w:t xml:space="preserve"> </w:t>
      </w:r>
      <w:r>
        <w:t xml:space="preserve">are the standard</w:t>
      </w:r>
      <w:r>
        <w:t xml:space="preserve"> </w:t>
      </w:r>
      <w:r>
        <w:rPr>
          <w:rStyle w:val="VerbatimChar"/>
        </w:rPr>
        <w:t xml:space="preserve">java.time</w:t>
      </w:r>
      <w:r>
        <w:t xml:space="preserve"> </w:t>
      </w:r>
      <w:r>
        <w:t xml:space="preserve">classes:</w:t>
      </w:r>
    </w:p>
    <w:tbl>
      <w:tblPr>
        <w:tblStyle w:val="Table"/>
        <w:tblLook w:firstRow="1" w:lastRow="0" w:firstColumn="0" w:lastColumn="0" w:noHBand="0" w:noVBand="0" w:val="0020"/>
        <w:jc w:val="start"/>
        <w:tblW w:w="13824" w:type="dxa"/>
        <w:tblLayout w:type="fixed"/>
      </w:tblPr>
      <w:tblGrid>
        <w:gridCol w:w="4171"/>
        <w:gridCol w:w="1501"/>
        <w:gridCol w:w="8152"/>
      </w:tblGrid>
      <w:tr>
        <w:trPr>
          <w:tblHeader w:val="true"/>
        </w:trPr>
        <w:tc>
          <w:tcPr>
            <w:tcW w:w="4171" w:type="dxa"/>
          </w:tcPr>
          <w:p>
            <w:pPr>
              <w:pStyle w:val="Compact"/>
              <w:jc w:val="left"/>
            </w:pPr>
            <w:r>
              <w:rPr>
                <w:sz w:val="17"/>
              </w:rPr>
              <w:t xml:space="preserve">Name</w:t>
            </w:r>
          </w:p>
        </w:tc>
        <w:tc>
          <w:tcPr>
            <w:tcW w:w="1501" w:type="dxa"/>
          </w:tcPr>
          <w:p>
            <w:pPr>
              <w:pStyle w:val="Compact"/>
              <w:jc w:val="left"/>
            </w:pPr>
            <w:r>
              <w:rPr>
                <w:sz w:val="17"/>
              </w:rPr>
              <w:t xml:space="preserve">Kind</w:t>
            </w:r>
          </w:p>
        </w:tc>
        <w:tc>
          <w:tcPr>
            <w:tcW w:w="8152" w:type="dxa"/>
          </w:tcPr>
          <w:p>
            <w:pPr>
              <w:pStyle w:val="Compact"/>
              <w:jc w:val="left"/>
            </w:pPr>
            <w:r>
              <w:rPr>
                <w:sz w:val="17"/>
              </w:rPr>
              <w:t xml:space="preserve">Fields / values</w:t>
            </w:r>
          </w:p>
        </w:tc>
      </w:tr>
      <w:tr>
        <w:tc>
          <w:tcPr>
            <w:tcW w:w="4171" w:type="dxa"/>
          </w:tcPr>
          <w:p>
            <w:pPr>
              <w:pStyle w:val="Compact"/>
              <w:jc w:val="left"/>
            </w:pPr>
            <w:r>
              <w:rPr>
                <w:rStyle w:val="VerbatimChar"/>
                <w:sz w:val="16"/>
              </w:rPr>
              <w:t xml:space="preserve">ImportResult</w:t>
            </w:r>
          </w:p>
        </w:tc>
        <w:tc>
          <w:tcPr>
            <w:tcW w:w="1501" w:type="dxa"/>
          </w:tcPr>
          <w:p>
            <w:pPr>
              <w:pStyle w:val="Compact"/>
              <w:jc w:val="left"/>
            </w:pPr>
            <w:r>
              <w:rPr>
                <w:sz w:val="17"/>
              </w:rPr>
              <w:t xml:space="preserve">record</w:t>
            </w:r>
          </w:p>
        </w:tc>
        <w:tc>
          <w:tcPr>
            <w:tcW w:w="8152" w:type="dxa"/>
          </w:tcPr>
          <w:p>
            <w:pPr>
              <w:pStyle w:val="Compact"/>
              <w:jc w:val="left"/>
            </w:pPr>
            <w:r>
              <w:rPr>
                <w:rStyle w:val="VerbatimChar"/>
                <w:sz w:val="16"/>
              </w:rPr>
              <w:t xml:space="preserve">imported: int</w:t>
            </w:r>
            <w:r>
              <w:rPr>
                <w:sz w:val="17"/>
              </w:rPr>
              <w:t xml:space="preserve">,</w:t>
            </w:r>
            <w:r>
              <w:rPr>
                <w:sz w:val="17"/>
              </w:rPr>
              <w:t xml:space="preserve"> </w:t>
            </w:r>
            <w:r>
              <w:rPr>
                <w:rStyle w:val="VerbatimChar"/>
                <w:sz w:val="16"/>
              </w:rPr>
              <w:t xml:space="preserve">duplicates: int</w:t>
            </w:r>
            <w:r>
              <w:rPr>
                <w:sz w:val="17"/>
              </w:rPr>
              <w:t xml:space="preserve">,</w:t>
            </w:r>
            <w:r>
              <w:rPr>
                <w:sz w:val="17"/>
              </w:rPr>
              <w:t xml:space="preserve"> </w:t>
            </w:r>
            <w:r>
              <w:rPr>
                <w:rStyle w:val="VerbatimChar"/>
                <w:sz w:val="16"/>
              </w:rPr>
              <w:t xml:space="preserve">rejected: List&lt;String&gt;</w:t>
            </w:r>
          </w:p>
        </w:tc>
      </w:tr>
      <w:tr>
        <w:tc>
          <w:tcPr>
            <w:tcW w:w="4171" w:type="dxa"/>
          </w:tcPr>
          <w:p>
            <w:pPr>
              <w:pStyle w:val="Compact"/>
              <w:jc w:val="left"/>
            </w:pPr>
            <w:r>
              <w:rPr>
                <w:rStyle w:val="VerbatimChar"/>
                <w:sz w:val="16"/>
              </w:rPr>
              <w:t xml:space="preserve">NewTransaction</w:t>
            </w:r>
          </w:p>
        </w:tc>
        <w:tc>
          <w:tcPr>
            <w:tcW w:w="1501" w:type="dxa"/>
          </w:tcPr>
          <w:p>
            <w:pPr>
              <w:pStyle w:val="Compact"/>
              <w:jc w:val="left"/>
            </w:pPr>
            <w:r>
              <w:rPr>
                <w:sz w:val="17"/>
              </w:rPr>
              <w:t xml:space="preserve">record</w:t>
            </w:r>
          </w:p>
        </w:tc>
        <w:tc>
          <w:tcPr>
            <w:tcW w:w="8152" w:type="dxa"/>
          </w:tcPr>
          <w:p>
            <w:pPr>
              <w:pStyle w:val="Compact"/>
              <w:jc w:val="left"/>
            </w:pPr>
            <w:r>
              <w:rPr>
                <w:rStyle w:val="VerbatimChar"/>
                <w:sz w:val="16"/>
              </w:rPr>
              <w:t xml:space="preserve">date: LocalDate</w:t>
            </w:r>
            <w:r>
              <w:rPr>
                <w:sz w:val="17"/>
              </w:rPr>
              <w:t xml:space="preserve">,</w:t>
            </w:r>
            <w:r>
              <w:rPr>
                <w:sz w:val="17"/>
              </w:rPr>
              <w:t xml:space="preserve"> </w:t>
            </w:r>
            <w:r>
              <w:rPr>
                <w:rStyle w:val="VerbatimChar"/>
                <w:sz w:val="16"/>
              </w:rPr>
              <w:t xml:space="preserve">amount: Money</w:t>
            </w:r>
            <w:r>
              <w:rPr>
                <w:sz w:val="17"/>
              </w:rPr>
              <w:t xml:space="preserve">,</w:t>
            </w:r>
            <w:r>
              <w:rPr>
                <w:sz w:val="17"/>
              </w:rPr>
              <w:t xml:space="preserve"> </w:t>
            </w:r>
            <w:r>
              <w:rPr>
                <w:rStyle w:val="VerbatimChar"/>
                <w:sz w:val="16"/>
              </w:rPr>
              <w:t xml:space="preserve">merchant: String</w:t>
            </w:r>
            <w:r>
              <w:rPr>
                <w:sz w:val="17"/>
              </w:rPr>
              <w:t xml:space="preserve">,</w:t>
            </w:r>
            <w:r>
              <w:rPr>
                <w:sz w:val="17"/>
              </w:rPr>
              <w:t xml:space="preserve"> </w:t>
            </w:r>
            <w:r>
              <w:rPr>
                <w:rStyle w:val="VerbatimChar"/>
                <w:sz w:val="16"/>
              </w:rPr>
              <w:t xml:space="preserve">description: String</w:t>
            </w:r>
            <w:r>
              <w:rPr>
                <w:sz w:val="17"/>
              </w:rPr>
              <w:t xml:space="preserve">,</w:t>
            </w:r>
            <w:r>
              <w:rPr>
                <w:sz w:val="17"/>
              </w:rPr>
              <w:t xml:space="preserve"> </w:t>
            </w:r>
            <w:r>
              <w:rPr>
                <w:rStyle w:val="VerbatimChar"/>
                <w:sz w:val="16"/>
              </w:rPr>
              <w:t xml:space="preserve">category: Optional&lt;Category&gt;</w:t>
            </w:r>
            <w:r>
              <w:rPr>
                <w:sz w:val="17"/>
              </w:rPr>
              <w:t xml:space="preserve">,</w:t>
            </w:r>
            <w:r>
              <w:rPr>
                <w:sz w:val="17"/>
              </w:rPr>
              <w:t xml:space="preserve"> </w:t>
            </w:r>
            <w:r>
              <w:rPr>
                <w:rStyle w:val="VerbatimChar"/>
                <w:sz w:val="16"/>
              </w:rPr>
              <w:t xml:space="preserve">income: boolean</w:t>
            </w:r>
          </w:p>
        </w:tc>
      </w:tr>
      <w:tr>
        <w:tc>
          <w:tcPr>
            <w:tcW w:w="4171" w:type="dxa"/>
          </w:tcPr>
          <w:p>
            <w:pPr>
              <w:pStyle w:val="Compact"/>
              <w:jc w:val="left"/>
            </w:pPr>
            <w:r>
              <w:rPr>
                <w:rStyle w:val="VerbatimChar"/>
                <w:sz w:val="16"/>
              </w:rPr>
              <w:t xml:space="preserve">ParseResult</w:t>
            </w:r>
          </w:p>
        </w:tc>
        <w:tc>
          <w:tcPr>
            <w:tcW w:w="1501" w:type="dxa"/>
          </w:tcPr>
          <w:p>
            <w:pPr>
              <w:pStyle w:val="Compact"/>
              <w:jc w:val="left"/>
            </w:pPr>
            <w:r>
              <w:rPr>
                <w:sz w:val="17"/>
              </w:rPr>
              <w:t xml:space="preserve">record</w:t>
            </w:r>
          </w:p>
        </w:tc>
        <w:tc>
          <w:tcPr>
            <w:tcW w:w="8152" w:type="dxa"/>
          </w:tcPr>
          <w:p>
            <w:pPr>
              <w:pStyle w:val="Compact"/>
              <w:jc w:val="left"/>
            </w:pPr>
            <w:r>
              <w:rPr>
                <w:rStyle w:val="VerbatimChar"/>
                <w:sz w:val="16"/>
              </w:rPr>
              <w:t xml:space="preserve">transactions: List&lt;Transaction&gt;</w:t>
            </w:r>
            <w:r>
              <w:rPr>
                <w:sz w:val="17"/>
              </w:rPr>
              <w:t xml:space="preserve">,</w:t>
            </w:r>
            <w:r>
              <w:rPr>
                <w:sz w:val="17"/>
              </w:rPr>
              <w:t xml:space="preserve"> </w:t>
            </w:r>
            <w:r>
              <w:rPr>
                <w:rStyle w:val="VerbatimChar"/>
                <w:sz w:val="16"/>
              </w:rPr>
              <w:t xml:space="preserve">rejectedRows: List&lt;String&gt;</w:t>
            </w:r>
          </w:p>
        </w:tc>
      </w:tr>
      <w:tr>
        <w:tc>
          <w:tcPr>
            <w:tcW w:w="4171" w:type="dxa"/>
          </w:tcPr>
          <w:p>
            <w:pPr>
              <w:pStyle w:val="Compact"/>
              <w:jc w:val="left"/>
            </w:pPr>
            <w:r>
              <w:rPr>
                <w:rStyle w:val="VerbatimChar"/>
                <w:sz w:val="16"/>
              </w:rPr>
              <w:t xml:space="preserve">TxFilter</w:t>
            </w:r>
          </w:p>
        </w:tc>
        <w:tc>
          <w:tcPr>
            <w:tcW w:w="1501" w:type="dxa"/>
          </w:tcPr>
          <w:p>
            <w:pPr>
              <w:pStyle w:val="Compact"/>
              <w:jc w:val="left"/>
            </w:pPr>
            <w:r>
              <w:rPr>
                <w:sz w:val="17"/>
              </w:rPr>
              <w:t xml:space="preserve">record</w:t>
            </w:r>
          </w:p>
        </w:tc>
        <w:tc>
          <w:tcPr>
            <w:tcW w:w="8152" w:type="dxa"/>
          </w:tcPr>
          <w:p>
            <w:pPr>
              <w:pStyle w:val="Compact"/>
              <w:jc w:val="left"/>
            </w:pPr>
            <w:r>
              <w:rPr>
                <w:rStyle w:val="VerbatimChar"/>
                <w:sz w:val="16"/>
              </w:rPr>
              <w:t xml:space="preserve">start: LocalDate</w:t>
            </w:r>
            <w:r>
              <w:rPr>
                <w:sz w:val="17"/>
              </w:rPr>
              <w:t xml:space="preserve">,</w:t>
            </w:r>
            <w:r>
              <w:rPr>
                <w:sz w:val="17"/>
              </w:rPr>
              <w:t xml:space="preserve"> </w:t>
            </w:r>
            <w:r>
              <w:rPr>
                <w:rStyle w:val="VerbatimChar"/>
                <w:sz w:val="16"/>
              </w:rPr>
              <w:t xml:space="preserve">end: LocalDate</w:t>
            </w:r>
            <w:r>
              <w:rPr>
                <w:sz w:val="17"/>
              </w:rPr>
              <w:t xml:space="preserve">,</w:t>
            </w:r>
            <w:r>
              <w:rPr>
                <w:sz w:val="17"/>
              </w:rPr>
              <w:t xml:space="preserve"> </w:t>
            </w:r>
            <w:r>
              <w:rPr>
                <w:rStyle w:val="VerbatimChar"/>
                <w:sz w:val="16"/>
              </w:rPr>
              <w:t xml:space="preserve">category: Optional&lt;Category&gt;</w:t>
            </w:r>
            <w:r>
              <w:rPr>
                <w:sz w:val="17"/>
              </w:rPr>
              <w:t xml:space="preserve">,</w:t>
            </w:r>
            <w:r>
              <w:rPr>
                <w:sz w:val="17"/>
              </w:rPr>
              <w:t xml:space="preserve"> </w:t>
            </w:r>
            <w:r>
              <w:rPr>
                <w:rStyle w:val="VerbatimChar"/>
                <w:sz w:val="16"/>
              </w:rPr>
              <w:t xml:space="preserve">merchant: Optional&lt;String&gt;</w:t>
            </w:r>
          </w:p>
        </w:tc>
      </w:tr>
      <w:tr>
        <w:tc>
          <w:tcPr>
            <w:tcW w:w="4171" w:type="dxa"/>
          </w:tcPr>
          <w:p>
            <w:pPr>
              <w:pStyle w:val="Compact"/>
              <w:jc w:val="left"/>
            </w:pPr>
            <w:r>
              <w:rPr>
                <w:rStyle w:val="VerbatimChar"/>
                <w:sz w:val="16"/>
              </w:rPr>
              <w:t xml:space="preserve">BudgetLimits</w:t>
            </w:r>
          </w:p>
        </w:tc>
        <w:tc>
          <w:tcPr>
            <w:tcW w:w="1501" w:type="dxa"/>
          </w:tcPr>
          <w:p>
            <w:pPr>
              <w:pStyle w:val="Compact"/>
              <w:jc w:val="left"/>
            </w:pPr>
            <w:r>
              <w:rPr>
                <w:sz w:val="17"/>
              </w:rPr>
              <w:t xml:space="preserve">record</w:t>
            </w:r>
          </w:p>
        </w:tc>
        <w:tc>
          <w:tcPr>
            <w:tcW w:w="8152" w:type="dxa"/>
          </w:tcPr>
          <w:p>
            <w:pPr>
              <w:pStyle w:val="Compact"/>
              <w:jc w:val="left"/>
            </w:pPr>
            <w:r>
              <w:rPr>
                <w:rStyle w:val="VerbatimChar"/>
                <w:sz w:val="16"/>
              </w:rPr>
              <w:t xml:space="preserve">limits: Map&lt;Category, Money&gt;</w:t>
            </w:r>
          </w:p>
        </w:tc>
      </w:tr>
      <w:tr>
        <w:tc>
          <w:tcPr>
            <w:tcW w:w="4171" w:type="dxa"/>
          </w:tcPr>
          <w:p>
            <w:pPr>
              <w:pStyle w:val="Compact"/>
              <w:jc w:val="left"/>
            </w:pPr>
            <w:r>
              <w:rPr>
                <w:rStyle w:val="VerbatimChar"/>
                <w:sz w:val="16"/>
              </w:rPr>
              <w:t xml:space="preserve">LearnedRule</w:t>
            </w:r>
          </w:p>
        </w:tc>
        <w:tc>
          <w:tcPr>
            <w:tcW w:w="1501" w:type="dxa"/>
          </w:tcPr>
          <w:p>
            <w:pPr>
              <w:pStyle w:val="Compact"/>
              <w:jc w:val="left"/>
            </w:pPr>
            <w:r>
              <w:rPr>
                <w:sz w:val="17"/>
              </w:rPr>
              <w:t xml:space="preserve">record</w:t>
            </w:r>
          </w:p>
        </w:tc>
        <w:tc>
          <w:tcPr>
            <w:tcW w:w="8152" w:type="dxa"/>
          </w:tcPr>
          <w:p>
            <w:pPr>
              <w:pStyle w:val="Compact"/>
              <w:jc w:val="left"/>
            </w:pPr>
            <w:r>
              <w:rPr>
                <w:rStyle w:val="VerbatimChar"/>
                <w:sz w:val="16"/>
              </w:rPr>
              <w:t xml:space="preserve">merchant: String</w:t>
            </w:r>
            <w:r>
              <w:rPr>
                <w:sz w:val="17"/>
              </w:rPr>
              <w:t xml:space="preserve">,</w:t>
            </w:r>
            <w:r>
              <w:rPr>
                <w:sz w:val="17"/>
              </w:rPr>
              <w:t xml:space="preserve"> </w:t>
            </w:r>
            <w:r>
              <w:rPr>
                <w:rStyle w:val="VerbatimChar"/>
                <w:sz w:val="16"/>
              </w:rPr>
              <w:t xml:space="preserve">category: Category</w:t>
            </w:r>
          </w:p>
        </w:tc>
      </w:tr>
      <w:tr>
        <w:tc>
          <w:tcPr>
            <w:tcW w:w="4171" w:type="dxa"/>
          </w:tcPr>
          <w:p>
            <w:pPr>
              <w:pStyle w:val="Compact"/>
              <w:jc w:val="left"/>
            </w:pPr>
            <w:r>
              <w:rPr>
                <w:rStyle w:val="VerbatimChar"/>
                <w:sz w:val="16"/>
              </w:rPr>
              <w:t xml:space="preserve">GoalRequest</w:t>
            </w:r>
          </w:p>
        </w:tc>
        <w:tc>
          <w:tcPr>
            <w:tcW w:w="1501" w:type="dxa"/>
          </w:tcPr>
          <w:p>
            <w:pPr>
              <w:pStyle w:val="Compact"/>
              <w:jc w:val="left"/>
            </w:pPr>
            <w:r>
              <w:rPr>
                <w:sz w:val="17"/>
              </w:rPr>
              <w:t xml:space="preserve">record</w:t>
            </w:r>
          </w:p>
        </w:tc>
        <w:tc>
          <w:tcPr>
            <w:tcW w:w="8152" w:type="dxa"/>
          </w:tcPr>
          <w:p>
            <w:pPr>
              <w:pStyle w:val="Compact"/>
              <w:jc w:val="left"/>
            </w:pPr>
            <w:r>
              <w:rPr>
                <w:rStyle w:val="VerbatimChar"/>
                <w:sz w:val="16"/>
              </w:rPr>
              <w:t xml:space="preserve">name: String</w:t>
            </w:r>
            <w:r>
              <w:rPr>
                <w:sz w:val="17"/>
              </w:rPr>
              <w:t xml:space="preserve">,</w:t>
            </w:r>
            <w:r>
              <w:rPr>
                <w:sz w:val="17"/>
              </w:rPr>
              <w:t xml:space="preserve"> </w:t>
            </w:r>
            <w:r>
              <w:rPr>
                <w:rStyle w:val="VerbatimChar"/>
                <w:sz w:val="16"/>
              </w:rPr>
              <w:t xml:space="preserve">target: Money</w:t>
            </w:r>
            <w:r>
              <w:rPr>
                <w:sz w:val="17"/>
              </w:rPr>
              <w:t xml:space="preserve">,</w:t>
            </w:r>
            <w:r>
              <w:rPr>
                <w:sz w:val="17"/>
              </w:rPr>
              <w:t xml:space="preserve"> </w:t>
            </w:r>
            <w:r>
              <w:rPr>
                <w:rStyle w:val="VerbatimChar"/>
                <w:sz w:val="16"/>
              </w:rPr>
              <w:t xml:space="preserve">deadline: LocalDate</w:t>
            </w:r>
            <w:r>
              <w:rPr>
                <w:sz w:val="17"/>
              </w:rPr>
              <w:t xml:space="preserve">,</w:t>
            </w:r>
            <w:r>
              <w:rPr>
                <w:sz w:val="17"/>
              </w:rPr>
              <w:t xml:space="preserve"> </w:t>
            </w:r>
            <w:r>
              <w:rPr>
                <w:rStyle w:val="VerbatimChar"/>
                <w:sz w:val="16"/>
              </w:rPr>
              <w:t xml:space="preserve">saved: Money</w:t>
            </w:r>
          </w:p>
        </w:tc>
      </w:tr>
      <w:tr>
        <w:tc>
          <w:tcPr>
            <w:tcW w:w="4171" w:type="dxa"/>
          </w:tcPr>
          <w:p>
            <w:pPr>
              <w:pStyle w:val="Compact"/>
              <w:jc w:val="left"/>
            </w:pPr>
            <w:r>
              <w:rPr>
                <w:rStyle w:val="VerbatimChar"/>
                <w:sz w:val="16"/>
              </w:rPr>
              <w:t xml:space="preserve">FeasibilityReport</w:t>
            </w:r>
          </w:p>
        </w:tc>
        <w:tc>
          <w:tcPr>
            <w:tcW w:w="1501" w:type="dxa"/>
          </w:tcPr>
          <w:p>
            <w:pPr>
              <w:pStyle w:val="Compact"/>
              <w:jc w:val="left"/>
            </w:pPr>
            <w:r>
              <w:rPr>
                <w:sz w:val="17"/>
              </w:rPr>
              <w:t xml:space="preserve">record</w:t>
            </w:r>
          </w:p>
        </w:tc>
        <w:tc>
          <w:tcPr>
            <w:tcW w:w="8152" w:type="dxa"/>
          </w:tcPr>
          <w:p>
            <w:pPr>
              <w:pStyle w:val="Compact"/>
              <w:jc w:val="left"/>
            </w:pPr>
            <w:r>
              <w:rPr>
                <w:rStyle w:val="VerbatimChar"/>
                <w:sz w:val="16"/>
              </w:rPr>
              <w:t xml:space="preserve">requiredMonthly: Money</w:t>
            </w:r>
            <w:r>
              <w:rPr>
                <w:sz w:val="17"/>
              </w:rPr>
              <w:t xml:space="preserve">,</w:t>
            </w:r>
            <w:r>
              <w:rPr>
                <w:sz w:val="17"/>
              </w:rPr>
              <w:t xml:space="preserve"> </w:t>
            </w:r>
            <w:r>
              <w:rPr>
                <w:rStyle w:val="VerbatimChar"/>
                <w:sz w:val="16"/>
              </w:rPr>
              <w:t xml:space="preserve">monthlySurplus: Money</w:t>
            </w:r>
            <w:r>
              <w:rPr>
                <w:sz w:val="17"/>
              </w:rPr>
              <w:t xml:space="preserve">,</w:t>
            </w:r>
            <w:r>
              <w:rPr>
                <w:sz w:val="17"/>
              </w:rPr>
              <w:t xml:space="preserve"> </w:t>
            </w:r>
            <w:r>
              <w:rPr>
                <w:rStyle w:val="VerbatimChar"/>
                <w:sz w:val="16"/>
              </w:rPr>
              <w:t xml:space="preserve">feasible: boolean</w:t>
            </w:r>
            <w:r>
              <w:rPr>
                <w:sz w:val="17"/>
              </w:rPr>
              <w:t xml:space="preserve">,</w:t>
            </w:r>
            <w:r>
              <w:rPr>
                <w:sz w:val="17"/>
              </w:rPr>
              <w:t xml:space="preserve"> </w:t>
            </w:r>
            <w:r>
              <w:rPr>
                <w:rStyle w:val="VerbatimChar"/>
                <w:sz w:val="16"/>
              </w:rPr>
              <w:t xml:space="preserve">options: List&lt;GoalOption&gt;</w:t>
            </w:r>
          </w:p>
        </w:tc>
      </w:tr>
      <w:tr>
        <w:tc>
          <w:tcPr>
            <w:tcW w:w="4171" w:type="dxa"/>
          </w:tcPr>
          <w:p>
            <w:pPr>
              <w:pStyle w:val="Compact"/>
              <w:jc w:val="left"/>
            </w:pPr>
            <w:r>
              <w:rPr>
                <w:rStyle w:val="VerbatimChar"/>
                <w:sz w:val="16"/>
              </w:rPr>
              <w:t xml:space="preserve">GoalOption</w:t>
            </w:r>
          </w:p>
        </w:tc>
        <w:tc>
          <w:tcPr>
            <w:tcW w:w="1501" w:type="dxa"/>
          </w:tcPr>
          <w:p>
            <w:pPr>
              <w:pStyle w:val="Compact"/>
              <w:jc w:val="left"/>
            </w:pPr>
            <w:r>
              <w:rPr>
                <w:sz w:val="17"/>
              </w:rPr>
              <w:t xml:space="preserve">record</w:t>
            </w:r>
          </w:p>
        </w:tc>
        <w:tc>
          <w:tcPr>
            <w:tcW w:w="8152" w:type="dxa"/>
          </w:tcPr>
          <w:p>
            <w:pPr>
              <w:pStyle w:val="Compact"/>
              <w:jc w:val="left"/>
            </w:pPr>
            <w:r>
              <w:rPr>
                <w:rStyle w:val="VerbatimChar"/>
                <w:sz w:val="16"/>
              </w:rPr>
              <w:t xml:space="preserve">kind: String</w:t>
            </w:r>
            <w:r>
              <w:rPr>
                <w:sz w:val="17"/>
              </w:rPr>
              <w:t xml:space="preserve">,</w:t>
            </w:r>
            <w:r>
              <w:rPr>
                <w:sz w:val="17"/>
              </w:rPr>
              <w:t xml:space="preserve"> </w:t>
            </w:r>
            <w:r>
              <w:rPr>
                <w:rStyle w:val="VerbatimChar"/>
                <w:sz w:val="16"/>
              </w:rPr>
              <w:t xml:space="preserve">description: String</w:t>
            </w:r>
            <w:r>
              <w:rPr>
                <w:sz w:val="17"/>
              </w:rPr>
              <w:t xml:space="preserve">,</w:t>
            </w:r>
            <w:r>
              <w:rPr>
                <w:sz w:val="17"/>
              </w:rPr>
              <w:t xml:space="preserve"> </w:t>
            </w:r>
            <w:r>
              <w:rPr>
                <w:rStyle w:val="VerbatimChar"/>
                <w:sz w:val="16"/>
              </w:rPr>
              <w:t xml:space="preserve">impact: Money</w:t>
            </w:r>
          </w:p>
        </w:tc>
      </w:tr>
      <w:tr>
        <w:tc>
          <w:tcPr>
            <w:tcW w:w="4171" w:type="dxa"/>
          </w:tcPr>
          <w:p>
            <w:pPr>
              <w:pStyle w:val="Compact"/>
              <w:jc w:val="left"/>
            </w:pPr>
            <w:r>
              <w:rPr>
                <w:rStyle w:val="VerbatimChar"/>
                <w:sz w:val="16"/>
              </w:rPr>
              <w:t xml:space="preserve">AnalysisFacts</w:t>
            </w:r>
          </w:p>
        </w:tc>
        <w:tc>
          <w:tcPr>
            <w:tcW w:w="1501" w:type="dxa"/>
          </w:tcPr>
          <w:p>
            <w:pPr>
              <w:pStyle w:val="Compact"/>
              <w:jc w:val="left"/>
            </w:pPr>
            <w:r>
              <w:rPr>
                <w:sz w:val="17"/>
              </w:rPr>
              <w:t xml:space="preserve">record</w:t>
            </w:r>
          </w:p>
        </w:tc>
        <w:tc>
          <w:tcPr>
            <w:tcW w:w="8152" w:type="dxa"/>
          </w:tcPr>
          <w:p>
            <w:pPr>
              <w:pStyle w:val="Compact"/>
              <w:jc w:val="left"/>
            </w:pPr>
            <w:r>
              <w:rPr>
                <w:rStyle w:val="VerbatimChar"/>
                <w:sz w:val="16"/>
              </w:rPr>
              <w:t xml:space="preserve">kind: String</w:t>
            </w:r>
            <w:r>
              <w:rPr>
                <w:sz w:val="17"/>
              </w:rPr>
              <w:t xml:space="preserve">,</w:t>
            </w:r>
            <w:r>
              <w:rPr>
                <w:sz w:val="17"/>
              </w:rPr>
              <w:t xml:space="preserve"> </w:t>
            </w:r>
            <w:r>
              <w:rPr>
                <w:rStyle w:val="VerbatimChar"/>
                <w:sz w:val="16"/>
              </w:rPr>
              <w:t xml:space="preserve">factsJson: String</w:t>
            </w:r>
          </w:p>
        </w:tc>
      </w:tr>
      <w:tr>
        <w:tc>
          <w:tcPr>
            <w:tcW w:w="4171" w:type="dxa"/>
          </w:tcPr>
          <w:p>
            <w:pPr>
              <w:pStyle w:val="Compact"/>
              <w:jc w:val="left"/>
            </w:pPr>
            <w:r>
              <w:rPr>
                <w:rStyle w:val="VerbatimChar"/>
                <w:sz w:val="16"/>
              </w:rPr>
              <w:t xml:space="preserve">Message</w:t>
            </w:r>
          </w:p>
        </w:tc>
        <w:tc>
          <w:tcPr>
            <w:tcW w:w="1501" w:type="dxa"/>
          </w:tcPr>
          <w:p>
            <w:pPr>
              <w:pStyle w:val="Compact"/>
              <w:jc w:val="left"/>
            </w:pPr>
            <w:r>
              <w:rPr>
                <w:sz w:val="17"/>
              </w:rPr>
              <w:t xml:space="preserve">record</w:t>
            </w:r>
          </w:p>
        </w:tc>
        <w:tc>
          <w:tcPr>
            <w:tcW w:w="8152" w:type="dxa"/>
          </w:tcPr>
          <w:p>
            <w:pPr>
              <w:pStyle w:val="Compact"/>
              <w:jc w:val="left"/>
            </w:pPr>
            <w:r>
              <w:rPr>
                <w:rStyle w:val="VerbatimChar"/>
                <w:sz w:val="16"/>
              </w:rPr>
              <w:t xml:space="preserve">role: String</w:t>
            </w:r>
            <w:r>
              <w:rPr>
                <w:sz w:val="17"/>
              </w:rPr>
              <w:t xml:space="preserve">,</w:t>
            </w:r>
            <w:r>
              <w:rPr>
                <w:sz w:val="17"/>
              </w:rPr>
              <w:t xml:space="preserve"> </w:t>
            </w:r>
            <w:r>
              <w:rPr>
                <w:rStyle w:val="VerbatimChar"/>
                <w:sz w:val="16"/>
              </w:rPr>
              <w:t xml:space="preserve">content: String</w:t>
            </w:r>
            <w:r>
              <w:rPr>
                <w:sz w:val="17"/>
              </w:rPr>
              <w:t xml:space="preserve">,</w:t>
            </w:r>
            <w:r>
              <w:rPr>
                <w:sz w:val="17"/>
              </w:rPr>
              <w:t xml:space="preserve"> </w:t>
            </w:r>
            <w:r>
              <w:rPr>
                <w:rStyle w:val="VerbatimChar"/>
                <w:sz w:val="16"/>
              </w:rPr>
              <w:t xml:space="preserve">timestamp: Instant</w:t>
            </w:r>
          </w:p>
        </w:tc>
      </w:tr>
      <w:tr>
        <w:tc>
          <w:tcPr>
            <w:tcW w:w="4171" w:type="dxa"/>
          </w:tcPr>
          <w:p>
            <w:pPr>
              <w:pStyle w:val="Compact"/>
              <w:jc w:val="left"/>
            </w:pPr>
            <w:r>
              <w:rPr>
                <w:rStyle w:val="VerbatimChar"/>
                <w:sz w:val="16"/>
              </w:rPr>
              <w:t xml:space="preserve">TaskParams</w:t>
            </w:r>
            <w:r>
              <w:rPr>
                <w:sz w:val="17"/>
              </w:rPr>
              <w:t xml:space="preserve">,</w:t>
            </w:r>
            <w:r>
              <w:rPr>
                <w:sz w:val="17"/>
              </w:rPr>
              <w:t xml:space="preserve"> </w:t>
            </w:r>
            <w:r>
              <w:rPr>
                <w:rStyle w:val="VerbatimChar"/>
                <w:sz w:val="16"/>
              </w:rPr>
              <w:t xml:space="preserve">ToolArgs</w:t>
            </w:r>
            <w:r>
              <w:rPr>
                <w:sz w:val="17"/>
              </w:rPr>
              <w:t xml:space="preserve">,</w:t>
            </w:r>
            <w:r>
              <w:rPr>
                <w:sz w:val="17"/>
              </w:rPr>
              <w:t xml:space="preserve"> </w:t>
            </w:r>
            <w:r>
              <w:rPr>
                <w:rStyle w:val="VerbatimChar"/>
                <w:sz w:val="16"/>
              </w:rPr>
              <w:t xml:space="preserve">ParamSet</w:t>
            </w:r>
            <w:r>
              <w:rPr>
                <w:sz w:val="17"/>
              </w:rPr>
              <w:t xml:space="preserve">,</w:t>
            </w:r>
            <w:r>
              <w:rPr>
                <w:sz w:val="17"/>
              </w:rPr>
              <w:t xml:space="preserve"> </w:t>
            </w:r>
            <w:r>
              <w:rPr>
                <w:rStyle w:val="VerbatimChar"/>
                <w:sz w:val="16"/>
              </w:rPr>
              <w:t xml:space="preserve">ParamSpec</w:t>
            </w:r>
          </w:p>
        </w:tc>
        <w:tc>
          <w:tcPr>
            <w:tcW w:w="1501" w:type="dxa"/>
          </w:tcPr>
          <w:p>
            <w:pPr>
              <w:pStyle w:val="Compact"/>
              <w:jc w:val="left"/>
            </w:pPr>
            <w:r>
              <w:rPr>
                <w:sz w:val="17"/>
              </w:rPr>
              <w:t xml:space="preserve">records</w:t>
            </w:r>
          </w:p>
        </w:tc>
        <w:tc>
          <w:tcPr>
            <w:tcW w:w="8152" w:type="dxa"/>
          </w:tcPr>
          <w:p>
            <w:pPr>
              <w:pStyle w:val="Compact"/>
              <w:jc w:val="left"/>
            </w:pPr>
            <w:r>
              <w:rPr>
                <w:sz w:val="17"/>
              </w:rPr>
              <w:t xml:space="preserve">key/value parameter holders and their declared types</w:t>
            </w:r>
          </w:p>
        </w:tc>
      </w:tr>
      <w:tr>
        <w:tc>
          <w:tcPr>
            <w:tcW w:w="4171" w:type="dxa"/>
          </w:tcPr>
          <w:p>
            <w:pPr>
              <w:pStyle w:val="Compact"/>
              <w:jc w:val="left"/>
            </w:pPr>
            <w:r>
              <w:rPr>
                <w:rStyle w:val="VerbatimChar"/>
                <w:sz w:val="16"/>
              </w:rPr>
              <w:t xml:space="preserve">ExportFormat</w:t>
            </w:r>
          </w:p>
        </w:tc>
        <w:tc>
          <w:tcPr>
            <w:tcW w:w="1501" w:type="dxa"/>
          </w:tcPr>
          <w:p>
            <w:pPr>
              <w:pStyle w:val="Compact"/>
              <w:jc w:val="left"/>
            </w:pPr>
            <w:r>
              <w:rPr>
                <w:sz w:val="17"/>
              </w:rPr>
              <w:t xml:space="preserve">Enum</w:t>
            </w:r>
          </w:p>
        </w:tc>
        <w:tc>
          <w:tcPr>
            <w:tcW w:w="8152" w:type="dxa"/>
          </w:tcPr>
          <w:p>
            <w:pPr>
              <w:pStyle w:val="Compact"/>
              <w:jc w:val="left"/>
            </w:pPr>
            <w:r>
              <w:rPr>
                <w:rStyle w:val="VerbatimChar"/>
                <w:sz w:val="16"/>
              </w:rPr>
              <w:t xml:space="preserve">MARKDOWN</w:t>
            </w:r>
            <w:r>
              <w:rPr>
                <w:sz w:val="17"/>
              </w:rPr>
              <w:t xml:space="preserve">,</w:t>
            </w:r>
            <w:r>
              <w:rPr>
                <w:sz w:val="17"/>
              </w:rPr>
              <w:t xml:space="preserve"> </w:t>
            </w:r>
            <w:r>
              <w:rPr>
                <w:rStyle w:val="VerbatimChar"/>
                <w:sz w:val="16"/>
              </w:rPr>
              <w:t xml:space="preserve">CSV</w:t>
            </w:r>
            <w:r>
              <w:rPr>
                <w:sz w:val="17"/>
              </w:rPr>
              <w:t xml:space="preserve">,</w:t>
            </w:r>
            <w:r>
              <w:rPr>
                <w:sz w:val="17"/>
              </w:rPr>
              <w:t xml:space="preserve"> </w:t>
            </w:r>
            <w:r>
              <w:rPr>
                <w:rStyle w:val="VerbatimChar"/>
                <w:sz w:val="16"/>
              </w:rPr>
              <w:t xml:space="preserve">TEXT</w:t>
            </w:r>
          </w:p>
        </w:tc>
      </w:tr>
      <w:tr>
        <w:tc>
          <w:tcPr>
            <w:tcW w:w="4171" w:type="dxa"/>
          </w:tcPr>
          <w:p>
            <w:pPr>
              <w:pStyle w:val="Compact"/>
              <w:jc w:val="left"/>
            </w:pPr>
            <w:r>
              <w:rPr>
                <w:rStyle w:val="VerbatimChar"/>
                <w:sz w:val="16"/>
              </w:rPr>
              <w:t xml:space="preserve">ProposalType</w:t>
            </w:r>
          </w:p>
        </w:tc>
        <w:tc>
          <w:tcPr>
            <w:tcW w:w="1501" w:type="dxa"/>
          </w:tcPr>
          <w:p>
            <w:pPr>
              <w:pStyle w:val="Compact"/>
              <w:jc w:val="left"/>
            </w:pPr>
            <w:r>
              <w:rPr>
                <w:sz w:val="17"/>
              </w:rPr>
              <w:t xml:space="preserve">Enum</w:t>
            </w:r>
          </w:p>
        </w:tc>
        <w:tc>
          <w:tcPr>
            <w:tcW w:w="8152" w:type="dxa"/>
          </w:tcPr>
          <w:p>
            <w:pPr>
              <w:pStyle w:val="Compact"/>
              <w:jc w:val="left"/>
            </w:pPr>
            <w:r>
              <w:rPr>
                <w:rStyle w:val="VerbatimChar"/>
                <w:sz w:val="16"/>
              </w:rPr>
              <w:t xml:space="preserve">BUDGET_ADJUSTMENT</w:t>
            </w:r>
            <w:r>
              <w:rPr>
                <w:sz w:val="17"/>
              </w:rPr>
              <w:t xml:space="preserve">,</w:t>
            </w:r>
            <w:r>
              <w:rPr>
                <w:sz w:val="17"/>
              </w:rPr>
              <w:t xml:space="preserve"> </w:t>
            </w:r>
            <w:r>
              <w:rPr>
                <w:rStyle w:val="VerbatimChar"/>
                <w:sz w:val="16"/>
              </w:rPr>
              <w:t xml:space="preserve">GOAL_ADJUSTMENT</w:t>
            </w:r>
            <w:r>
              <w:rPr>
                <w:sz w:val="17"/>
              </w:rPr>
              <w:t xml:space="preserve">,</w:t>
            </w:r>
            <w:r>
              <w:rPr>
                <w:sz w:val="17"/>
              </w:rPr>
              <w:t xml:space="preserve"> </w:t>
            </w:r>
            <w:r>
              <w:rPr>
                <w:rStyle w:val="VerbatimChar"/>
                <w:sz w:val="16"/>
              </w:rPr>
              <w:t xml:space="preserve">FLAG_SUBSCRIPTION</w:t>
            </w:r>
            <w:r>
              <w:rPr>
                <w:sz w:val="17"/>
              </w:rPr>
              <w:t xml:space="preserve">,</w:t>
            </w:r>
            <w:r>
              <w:rPr>
                <w:sz w:val="17"/>
              </w:rPr>
              <w:t xml:space="preserve"> </w:t>
            </w:r>
            <w:r>
              <w:rPr>
                <w:rStyle w:val="VerbatimChar"/>
                <w:sz w:val="16"/>
              </w:rPr>
              <w:t xml:space="preserve">RECATEGORIZE</w:t>
            </w:r>
          </w:p>
        </w:tc>
      </w:tr>
      <w:tr>
        <w:tc>
          <w:tcPr>
            <w:tcW w:w="4171" w:type="dxa"/>
          </w:tcPr>
          <w:p>
            <w:pPr>
              <w:pStyle w:val="Compact"/>
              <w:jc w:val="left"/>
            </w:pPr>
            <w:r>
              <w:rPr>
                <w:rStyle w:val="VerbatimChar"/>
                <w:sz w:val="16"/>
              </w:rPr>
              <w:t xml:space="preserve">AlertType</w:t>
            </w:r>
            <w:r>
              <w:rPr>
                <w:sz w:val="17"/>
              </w:rPr>
              <w:t xml:space="preserve"> </w:t>
            </w:r>
            <w:r>
              <w:rPr>
                <w:sz w:val="17"/>
              </w:rPr>
              <w:t xml:space="preserve">/</w:t>
            </w:r>
            <w:r>
              <w:rPr>
                <w:sz w:val="17"/>
              </w:rPr>
              <w:t xml:space="preserve"> </w:t>
            </w:r>
            <w:r>
              <w:rPr>
                <w:rStyle w:val="VerbatimChar"/>
                <w:sz w:val="16"/>
              </w:rPr>
              <w:t xml:space="preserve">AlertSeverity</w:t>
            </w:r>
          </w:p>
        </w:tc>
        <w:tc>
          <w:tcPr>
            <w:tcW w:w="1501" w:type="dxa"/>
          </w:tcPr>
          <w:p>
            <w:pPr>
              <w:pStyle w:val="Compact"/>
              <w:jc w:val="left"/>
            </w:pPr>
            <w:r>
              <w:rPr>
                <w:sz w:val="17"/>
              </w:rPr>
              <w:t xml:space="preserve">Enum</w:t>
            </w:r>
          </w:p>
        </w:tc>
        <w:tc>
          <w:tcPr>
            <w:tcW w:w="8152" w:type="dxa"/>
          </w:tcPr>
          <w:p>
            <w:pPr>
              <w:pStyle w:val="Compact"/>
              <w:jc w:val="left"/>
            </w:pPr>
            <w:r>
              <w:rPr>
                <w:rStyle w:val="VerbatimChar"/>
                <w:sz w:val="16"/>
              </w:rPr>
              <w:t xml:space="preserve">BUDGET</w:t>
            </w:r>
            <w:r>
              <w:rPr>
                <w:sz w:val="17"/>
              </w:rPr>
              <w:t xml:space="preserve">,</w:t>
            </w:r>
            <w:r>
              <w:rPr>
                <w:sz w:val="17"/>
              </w:rPr>
              <w:t xml:space="preserve"> </w:t>
            </w:r>
            <w:r>
              <w:rPr>
                <w:rStyle w:val="VerbatimChar"/>
                <w:sz w:val="16"/>
              </w:rPr>
              <w:t xml:space="preserve">LOW_BALANCE</w:t>
            </w:r>
            <w:r>
              <w:rPr>
                <w:sz w:val="17"/>
              </w:rPr>
              <w:t xml:space="preserve">,</w:t>
            </w:r>
            <w:r>
              <w:rPr>
                <w:sz w:val="17"/>
              </w:rPr>
              <w:t xml:space="preserve"> </w:t>
            </w:r>
            <w:r>
              <w:rPr>
                <w:rStyle w:val="VerbatimChar"/>
                <w:sz w:val="16"/>
              </w:rPr>
              <w:t xml:space="preserve">GOAL_RISK</w:t>
            </w:r>
            <w:r>
              <w:rPr>
                <w:sz w:val="17"/>
              </w:rPr>
              <w:t xml:space="preserve"> </w:t>
            </w:r>
            <w:r>
              <w:rPr>
                <w:sz w:val="17"/>
              </w:rPr>
              <w:t xml:space="preserve">/</w:t>
            </w:r>
            <w:r>
              <w:rPr>
                <w:sz w:val="17"/>
              </w:rPr>
              <w:t xml:space="preserve"> </w:t>
            </w:r>
            <w:r>
              <w:rPr>
                <w:rStyle w:val="VerbatimChar"/>
                <w:sz w:val="16"/>
              </w:rPr>
              <w:t xml:space="preserve">INFO</w:t>
            </w:r>
            <w:r>
              <w:rPr>
                <w:sz w:val="17"/>
              </w:rPr>
              <w:t xml:space="preserve">,</w:t>
            </w:r>
            <w:r>
              <w:rPr>
                <w:sz w:val="17"/>
              </w:rPr>
              <w:t xml:space="preserve"> </w:t>
            </w:r>
            <w:r>
              <w:rPr>
                <w:rStyle w:val="VerbatimChar"/>
                <w:sz w:val="16"/>
              </w:rPr>
              <w:t xml:space="preserve">WARNING</w:t>
            </w:r>
            <w:r>
              <w:rPr>
                <w:sz w:val="17"/>
              </w:rPr>
              <w:t xml:space="preserve">,</w:t>
            </w:r>
            <w:r>
              <w:rPr>
                <w:sz w:val="17"/>
              </w:rPr>
              <w:t xml:space="preserve"> </w:t>
            </w:r>
            <w:r>
              <w:rPr>
                <w:rStyle w:val="VerbatimChar"/>
                <w:sz w:val="16"/>
              </w:rPr>
              <w:t xml:space="preserve">OVER</w:t>
            </w:r>
          </w:p>
        </w:tc>
      </w:tr>
      <w:tr>
        <w:tc>
          <w:tcPr>
            <w:tcW w:w="4171" w:type="dxa"/>
          </w:tcPr>
          <w:p>
            <w:pPr>
              <w:pStyle w:val="Compact"/>
              <w:jc w:val="left"/>
            </w:pPr>
            <w:r>
              <w:rPr>
                <w:rStyle w:val="VerbatimChar"/>
                <w:sz w:val="16"/>
              </w:rPr>
              <w:t xml:space="preserve">Frequency</w:t>
            </w:r>
            <w:r>
              <w:rPr>
                <w:sz w:val="17"/>
              </w:rPr>
              <w:t xml:space="preserve"> </w:t>
            </w:r>
            <w:r>
              <w:rPr>
                <w:sz w:val="17"/>
              </w:rPr>
              <w:t xml:space="preserve">/</w:t>
            </w:r>
            <w:r>
              <w:rPr>
                <w:sz w:val="17"/>
              </w:rPr>
              <w:t xml:space="preserve"> </w:t>
            </w:r>
            <w:r>
              <w:rPr>
                <w:rStyle w:val="VerbatimChar"/>
                <w:sz w:val="16"/>
              </w:rPr>
              <w:t xml:space="preserve">InsightType</w:t>
            </w:r>
          </w:p>
        </w:tc>
        <w:tc>
          <w:tcPr>
            <w:tcW w:w="1501" w:type="dxa"/>
          </w:tcPr>
          <w:p>
            <w:pPr>
              <w:pStyle w:val="Compact"/>
              <w:jc w:val="left"/>
            </w:pPr>
            <w:r>
              <w:rPr>
                <w:sz w:val="17"/>
              </w:rPr>
              <w:t xml:space="preserve">Enum</w:t>
            </w:r>
          </w:p>
        </w:tc>
        <w:tc>
          <w:tcPr>
            <w:tcW w:w="8152" w:type="dxa"/>
          </w:tcPr>
          <w:p>
            <w:pPr>
              <w:pStyle w:val="Compact"/>
              <w:jc w:val="left"/>
            </w:pPr>
            <w:r>
              <w:rPr>
                <w:rStyle w:val="VerbatimChar"/>
                <w:sz w:val="16"/>
              </w:rPr>
              <w:t xml:space="preserve">WEEKLY</w:t>
            </w:r>
            <w:r>
              <w:rPr>
                <w:sz w:val="17"/>
              </w:rPr>
              <w:t xml:space="preserve">,</w:t>
            </w:r>
            <w:r>
              <w:rPr>
                <w:sz w:val="17"/>
              </w:rPr>
              <w:t xml:space="preserve"> </w:t>
            </w:r>
            <w:r>
              <w:rPr>
                <w:rStyle w:val="VerbatimChar"/>
                <w:sz w:val="16"/>
              </w:rPr>
              <w:t xml:space="preserve">BIWEEKLY</w:t>
            </w:r>
            <w:r>
              <w:rPr>
                <w:sz w:val="17"/>
              </w:rPr>
              <w:t xml:space="preserve">,</w:t>
            </w:r>
            <w:r>
              <w:rPr>
                <w:sz w:val="17"/>
              </w:rPr>
              <w:t xml:space="preserve"> </w:t>
            </w:r>
            <w:r>
              <w:rPr>
                <w:rStyle w:val="VerbatimChar"/>
                <w:sz w:val="16"/>
              </w:rPr>
              <w:t xml:space="preserve">MONTHLY</w:t>
            </w:r>
            <w:r>
              <w:rPr>
                <w:sz w:val="17"/>
              </w:rPr>
              <w:t xml:space="preserve">,</w:t>
            </w:r>
            <w:r>
              <w:rPr>
                <w:sz w:val="17"/>
              </w:rPr>
              <w:t xml:space="preserve"> </w:t>
            </w:r>
            <w:r>
              <w:rPr>
                <w:rStyle w:val="VerbatimChar"/>
                <w:sz w:val="16"/>
              </w:rPr>
              <w:t xml:space="preserve">YEARLY</w:t>
            </w:r>
            <w:r>
              <w:rPr>
                <w:sz w:val="17"/>
              </w:rPr>
              <w:t xml:space="preserve"> </w:t>
            </w:r>
            <w:r>
              <w:rPr>
                <w:sz w:val="17"/>
              </w:rPr>
              <w:t xml:space="preserve">/</w:t>
            </w:r>
            <w:r>
              <w:rPr>
                <w:sz w:val="17"/>
              </w:rPr>
              <w:t xml:space="preserve"> </w:t>
            </w:r>
            <w:r>
              <w:rPr>
                <w:rStyle w:val="VerbatimChar"/>
                <w:sz w:val="16"/>
              </w:rPr>
              <w:t xml:space="preserve">WEEKEND_SPIKE</w:t>
            </w:r>
            <w:r>
              <w:rPr>
                <w:sz w:val="17"/>
              </w:rPr>
              <w:t xml:space="preserve">,</w:t>
            </w:r>
            <w:r>
              <w:rPr>
                <w:sz w:val="17"/>
              </w:rPr>
              <w:t xml:space="preserve"> </w:t>
            </w:r>
            <w:r>
              <w:rPr>
                <w:rStyle w:val="VerbatimChar"/>
                <w:sz w:val="16"/>
              </w:rPr>
              <w:t xml:space="preserve">PAYDAY_SPLURGE</w:t>
            </w:r>
            <w:r>
              <w:rPr>
                <w:sz w:val="17"/>
              </w:rPr>
              <w:t xml:space="preserve">,</w:t>
            </w:r>
            <w:r>
              <w:rPr>
                <w:sz w:val="17"/>
              </w:rPr>
              <w:t xml:space="preserve"> </w:t>
            </w:r>
            <w:r>
              <w:rPr>
                <w:rStyle w:val="VerbatimChar"/>
                <w:sz w:val="16"/>
              </w:rPr>
              <w:t xml:space="preserve">MONTH_END_CRUNCH</w:t>
            </w:r>
            <w:r>
              <w:rPr>
                <w:sz w:val="17"/>
              </w:rPr>
              <w:t xml:space="preserve">,</w:t>
            </w:r>
            <w:r>
              <w:rPr>
                <w:sz w:val="17"/>
              </w:rPr>
              <w:t xml:space="preserve"> </w:t>
            </w:r>
            <w:r>
              <w:rPr>
                <w:rStyle w:val="VerbatimChar"/>
                <w:sz w:val="16"/>
              </w:rPr>
              <w:t xml:space="preserve">SMALL_PURCHASE_LEAK</w:t>
            </w:r>
            <w:r>
              <w:rPr>
                <w:sz w:val="17"/>
              </w:rPr>
              <w:t xml:space="preserve">,</w:t>
            </w:r>
            <w:r>
              <w:rPr>
                <w:sz w:val="17"/>
              </w:rPr>
              <w:t xml:space="preserve"> </w:t>
            </w:r>
            <w:r>
              <w:rPr>
                <w:rStyle w:val="VerbatimChar"/>
                <w:sz w:val="16"/>
              </w:rPr>
              <w:t xml:space="preserve">UNUSUAL_EXPENSE</w:t>
            </w:r>
          </w:p>
        </w:tc>
      </w:tr>
    </w:tbl>
    <w:bookmarkEnd w:id="85"/>
    <w:bookmarkStart w:id="86" w:name="Xb6cbae65079b338988338d48fb7cb857a0e82af"/>
    <w:p>
      <w:pPr>
        <w:pStyle w:val="Heading3"/>
      </w:pPr>
      <w:r>
        <w:t xml:space="preserve">3.8 Design principles applied</w:t>
      </w:r>
    </w:p>
    <w:p>
      <w:pPr>
        <w:numPr>
          <w:ilvl w:val="0"/>
          <w:numId w:val="1004"/>
        </w:numPr>
        <w:pStyle w:val="Compact"/>
      </w:pPr>
      <w:r>
        <w:rPr>
          <w:bCs/>
          <w:b/>
        </w:rPr>
        <w:t xml:space="preserve">Separation of concerns / layering:</w:t>
      </w:r>
      <w:r>
        <w:t xml:space="preserve"> </w:t>
      </w:r>
      <w:r>
        <w:t xml:space="preserve">UI → Facade → services → repositories. Services never reference UI classes; UI reaches alerts only through the</w:t>
      </w:r>
      <w:r>
        <w:t xml:space="preserve"> </w:t>
      </w:r>
      <w:r>
        <w:rPr>
          <w:rStyle w:val="VerbatimChar"/>
        </w:rPr>
        <w:t xml:space="preserve">AlertListener</w:t>
      </w:r>
      <w:r>
        <w:t xml:space="preserve"> </w:t>
      </w:r>
      <w:r>
        <w:t xml:space="preserve">interface.</w:t>
      </w:r>
    </w:p>
    <w:p>
      <w:pPr>
        <w:numPr>
          <w:ilvl w:val="0"/>
          <w:numId w:val="1004"/>
        </w:numPr>
        <w:pStyle w:val="Compact"/>
      </w:pPr>
      <w:r>
        <w:rPr>
          <w:bCs/>
          <w:b/>
        </w:rPr>
        <w:t xml:space="preserve">Dependency inversion:</w:t>
      </w:r>
      <w:r>
        <w:t xml:space="preserve"> </w:t>
      </w:r>
      <w:r>
        <w:t xml:space="preserve">services depend on repository interfaces and on</w:t>
      </w:r>
      <w:r>
        <w:t xml:space="preserve"> </w:t>
      </w:r>
      <w:r>
        <w:rPr>
          <w:rStyle w:val="VerbatimChar"/>
        </w:rPr>
        <w:t xml:space="preserve">LLMProvider</w:t>
      </w:r>
      <w:r>
        <w:t xml:space="preserve"> </w:t>
      </w:r>
      <w:r>
        <w:t xml:space="preserve">(Java interfaces), never on JDBC or LangChain4j directly. Dependencies are passed in through constructors from a single composition root (</w:t>
      </w:r>
      <w:r>
        <w:rPr>
          <w:rStyle w:val="VerbatimChar"/>
        </w:rPr>
        <w:t xml:space="preserve">Main</w:t>
      </w:r>
      <w:r>
        <w:t xml:space="preserve">), so there is no global state and tests can substitute fakes.</w:t>
      </w:r>
    </w:p>
    <w:p>
      <w:pPr>
        <w:numPr>
          <w:ilvl w:val="0"/>
          <w:numId w:val="1004"/>
        </w:numPr>
        <w:pStyle w:val="Compact"/>
      </w:pPr>
      <w:r>
        <w:rPr>
          <w:bCs/>
          <w:b/>
        </w:rPr>
        <w:t xml:space="preserve">Deterministic core vs agent split:</w:t>
      </w:r>
      <w:r>
        <w:t xml:space="preserve"> </w:t>
      </w:r>
      <w:r>
        <w:t xml:space="preserve">money arithmetic lives in</w:t>
      </w:r>
      <w:r>
        <w:t xml:space="preserve"> </w:t>
      </w:r>
      <w:r>
        <w:rPr>
          <w:rStyle w:val="VerbatimChar"/>
        </w:rPr>
        <w:t xml:space="preserve">Money</w:t>
      </w:r>
      <w:r>
        <w:t xml:space="preserve"> </w:t>
      </w:r>
      <w:r>
        <w:t xml:space="preserve">and the calculator classes; the agent subsystem only orchestrates tools. This makes the deterministic half unit-testable and the agent half behaviour-testable (Appendix A).</w:t>
      </w:r>
    </w:p>
    <w:p>
      <w:pPr>
        <w:numPr>
          <w:ilvl w:val="0"/>
          <w:numId w:val="1004"/>
        </w:numPr>
        <w:pStyle w:val="Compact"/>
      </w:pPr>
      <w:r>
        <w:rPr>
          <w:bCs/>
          <w:b/>
        </w:rPr>
        <w:t xml:space="preserve">Encapsulation and immutability:</w:t>
      </w:r>
      <w:r>
        <w:t xml:space="preserve"> </w:t>
      </w:r>
      <w:r>
        <w:rPr>
          <w:rStyle w:val="VerbatimChar"/>
        </w:rPr>
        <w:t xml:space="preserve">Money</w:t>
      </w:r>
      <w:r>
        <w:t xml:space="preserve"> </w:t>
      </w:r>
      <w:r>
        <w:t xml:space="preserve">wraps</w:t>
      </w:r>
      <w:r>
        <w:t xml:space="preserve"> </w:t>
      </w:r>
      <w:r>
        <w:rPr>
          <w:rStyle w:val="VerbatimChar"/>
        </w:rPr>
        <w:t xml:space="preserve">BigDecimal</w:t>
      </w:r>
      <w:r>
        <w:t xml:space="preserve"> </w:t>
      </w:r>
      <w:r>
        <w:t xml:space="preserve">and is immutable; result objects (</w:t>
      </w:r>
      <w:r>
        <w:rPr>
          <w:rStyle w:val="VerbatimChar"/>
        </w:rPr>
        <w:t xml:space="preserve">BudgetStatus</w:t>
      </w:r>
      <w:r>
        <w:t xml:space="preserve">,</w:t>
      </w:r>
      <w:r>
        <w:t xml:space="preserve"> </w:t>
      </w:r>
      <w:r>
        <w:rPr>
          <w:rStyle w:val="VerbatimChar"/>
        </w:rPr>
        <w:t xml:space="preserve">Forecast</w:t>
      </w:r>
      <w:r>
        <w:t xml:space="preserve">,</w:t>
      </w:r>
      <w:r>
        <w:t xml:space="preserve"> </w:t>
      </w:r>
      <w:r>
        <w:rPr>
          <w:rStyle w:val="VerbatimChar"/>
        </w:rPr>
        <w:t xml:space="preserve">HealthScore</w:t>
      </w:r>
      <w:r>
        <w:t xml:space="preserve">) are Java</w:t>
      </w:r>
      <w:r>
        <w:t xml:space="preserve"> </w:t>
      </w:r>
      <w:r>
        <w:rPr>
          <w:rStyle w:val="VerbatimChar"/>
        </w:rPr>
        <w:t xml:space="preserve">record</w:t>
      </w:r>
      <w:r>
        <w:t xml:space="preserve">s.</w:t>
      </w:r>
    </w:p>
    <w:p>
      <w:pPr>
        <w:numPr>
          <w:ilvl w:val="0"/>
          <w:numId w:val="1004"/>
        </w:numPr>
        <w:pStyle w:val="Compact"/>
      </w:pPr>
      <w:r>
        <w:rPr>
          <w:bCs/>
          <w:b/>
        </w:rPr>
        <w:t xml:space="preserve">Polymorphism and open/closed:</w:t>
      </w:r>
      <w:r>
        <w:t xml:space="preserve"> </w:t>
      </w:r>
      <w:r>
        <w:t xml:space="preserve">new tools, categorization strategies, CSV layouts, export formats, scenario changes, or proposal commands are added by implementing an interface, without editing existing classes.</w:t>
      </w:r>
    </w:p>
    <w:p>
      <w:pPr>
        <w:numPr>
          <w:ilvl w:val="0"/>
          <w:numId w:val="1004"/>
        </w:numPr>
        <w:pStyle w:val="Compact"/>
      </w:pPr>
      <w:r>
        <w:rPr>
          <w:bCs/>
          <w:b/>
        </w:rPr>
        <w:t xml:space="preserve">High cohesion, low coupling:</w:t>
      </w:r>
      <w:r>
        <w:t xml:space="preserve"> </w:t>
      </w:r>
      <w:r>
        <w:t xml:space="preserve">each calculator has one job; tools are thin wrappers that delegate to services.</w:t>
      </w:r>
    </w:p>
    <w:p>
      <w:r>
        <w:pict>
          <v:rect style="width:0;height:1.5pt" o:hralign="center" o:hrstd="t" o:hr="t"/>
        </w:pict>
      </w:r>
    </w:p>
    <w:bookmarkEnd w:id="86"/>
    <w:bookmarkEnd w:id="87"/>
    <w:bookmarkStart w:id="98" w:name="X0425c3f32fe71bd3a656d850fada39ec988ddd5"/>
    <w:p>
      <w:pPr>
        <w:pStyle w:val="Heading2"/>
      </w:pPr>
      <w:r>
        <w:t xml:space="preserve">4. Design Pattern Explanations</w:t>
      </w:r>
    </w:p>
    <w:p>
      <w:pPr>
        <w:pStyle w:val="FirstParagraph"/>
      </w:pPr>
      <w:r>
        <w:t xml:space="preserve">Nine patterns are used. Each is described with the four elements from the lecture (</w:t>
      </w:r>
      <w:r>
        <w:rPr>
          <w:bCs/>
          <w:b/>
        </w:rPr>
        <w:t xml:space="preserve">name, problem, solution, consequences</w:t>
      </w:r>
      <w:r>
        <w:t xml:space="preserve">) plus the assignment's extra questions (participants and roles, why appropriate, what would be harder without it). Every pattern solves a specific problem in WealthSei; none is added only to reach a count.</w:t>
      </w:r>
    </w:p>
    <w:bookmarkStart w:id="88" w:name="p1--facade"/>
    <w:p>
      <w:pPr>
        <w:pStyle w:val="Heading3"/>
      </w:pPr>
      <w:r>
        <w:t xml:space="preserve">P1 — Facade</w:t>
      </w:r>
    </w:p>
    <w:tbl>
      <w:tblPr>
        <w:tblStyle w:val="Table"/>
        <w:tblLook w:firstRow="1" w:lastRow="0" w:firstColumn="0" w:lastColumn="0" w:noHBand="0" w:noVBand="0" w:val="0020"/>
        <w:jc w:val="start"/>
        <w:tblW w:w="13824" w:type="dxa"/>
        <w:tblLayout w:type="fixed"/>
      </w:tblPr>
      <w:tblGrid>
        <w:gridCol w:w="4038"/>
        <w:gridCol w:w="9786"/>
      </w:tblGrid>
      <w:tr>
        <w:trPr>
          <w:tblHeader w:val="true"/>
        </w:trPr>
        <w:tc>
          <w:tcPr>
            <w:tcW w:w="4038" w:type="dxa"/>
          </w:tcPr>
          <w:p>
            <w:pPr>
              <w:pStyle w:val="Compact"/>
              <w:jc w:val="left"/>
            </w:pPr>
            <w:r>
              <w:rPr>
                <w:sz w:val="17"/>
              </w:rPr>
              <w:t xml:space="preserve">Element</w:t>
            </w:r>
          </w:p>
        </w:tc>
        <w:tc>
          <w:tcPr>
            <w:tcW w:w="9786" w:type="dxa"/>
          </w:tcPr>
          <w:p>
            <w:pPr>
              <w:pStyle w:val="Compact"/>
              <w:jc w:val="left"/>
            </w:pPr>
            <w:r>
              <w:rPr>
                <w:sz w:val="17"/>
              </w:rPr>
              <w:t xml:space="preserve">Description</w:t>
            </w:r>
          </w:p>
        </w:tc>
      </w:tr>
      <w:tr>
        <w:tc>
          <w:tcPr>
            <w:tcW w:w="4038" w:type="dxa"/>
          </w:tcPr>
          <w:p>
            <w:pPr>
              <w:pStyle w:val="Compact"/>
              <w:jc w:val="left"/>
            </w:pPr>
            <w:r>
              <w:rPr>
                <w:bCs/>
                <w:b/>
                <w:sz w:val="17"/>
              </w:rPr>
              <w:t xml:space="preserve">Problem</w:t>
            </w:r>
          </w:p>
        </w:tc>
        <w:tc>
          <w:tcPr>
            <w:tcW w:w="9786" w:type="dxa"/>
          </w:tcPr>
          <w:p>
            <w:pPr>
              <w:pStyle w:val="Compact"/>
              <w:jc w:val="left"/>
            </w:pPr>
            <w:r>
              <w:rPr>
                <w:sz w:val="17"/>
              </w:rPr>
              <w:t xml:space="preserve">GUI and CLI both need about 20 operations that each span several services and possibly the agent.</w:t>
            </w:r>
          </w:p>
        </w:tc>
      </w:tr>
      <w:tr>
        <w:tc>
          <w:tcPr>
            <w:tcW w:w="4038" w:type="dxa"/>
          </w:tcPr>
          <w:p>
            <w:pPr>
              <w:pStyle w:val="Compact"/>
              <w:jc w:val="left"/>
            </w:pPr>
            <w:r>
              <w:rPr>
                <w:bCs/>
                <w:b/>
                <w:sz w:val="17"/>
              </w:rPr>
              <w:t xml:space="preserve">Solution (participants and roles)</w:t>
            </w:r>
          </w:p>
        </w:tc>
        <w:tc>
          <w:tcPr>
            <w:tcW w:w="9786" w:type="dxa"/>
          </w:tcPr>
          <w:p>
            <w:pPr>
              <w:pStyle w:val="Compact"/>
              <w:jc w:val="left"/>
            </w:pPr>
            <w:r>
              <w:rPr>
                <w:rStyle w:val="VerbatimChar"/>
                <w:sz w:val="16"/>
              </w:rPr>
              <w:t xml:space="preserve">WealthSeiFacade</w:t>
            </w:r>
            <w:r>
              <w:rPr>
                <w:sz w:val="17"/>
              </w:rPr>
              <w:t xml:space="preserve"> </w:t>
            </w:r>
            <w:r>
              <w:rPr>
                <w:sz w:val="17"/>
              </w:rPr>
              <w:t xml:space="preserve">(Facade); the six JavaFX views and</w:t>
            </w:r>
            <w:r>
              <w:rPr>
                <w:sz w:val="17"/>
              </w:rPr>
              <w:t xml:space="preserve"> </w:t>
            </w:r>
            <w:r>
              <w:rPr>
                <w:rStyle w:val="VerbatimChar"/>
                <w:sz w:val="16"/>
              </w:rPr>
              <w:t xml:space="preserve">CliApp</w:t>
            </w:r>
            <w:r>
              <w:rPr>
                <w:sz w:val="17"/>
              </w:rPr>
              <w:t xml:space="preserve"> </w:t>
            </w:r>
            <w:r>
              <w:rPr>
                <w:sz w:val="17"/>
              </w:rPr>
              <w:t xml:space="preserve">(clients);</w:t>
            </w:r>
            <w:r>
              <w:rPr>
                <w:sz w:val="17"/>
              </w:rPr>
              <w:t xml:space="preserve"> </w:t>
            </w:r>
            <w:r>
              <w:rPr>
                <w:rStyle w:val="VerbatimChar"/>
                <w:sz w:val="16"/>
              </w:rPr>
              <w:t xml:space="preserve">TransactionService</w:t>
            </w:r>
            <w:r>
              <w:rPr>
                <w:sz w:val="17"/>
              </w:rPr>
              <w:t xml:space="preserve">,</w:t>
            </w:r>
            <w:r>
              <w:rPr>
                <w:sz w:val="17"/>
              </w:rPr>
              <w:t xml:space="preserve"> </w:t>
            </w:r>
            <w:r>
              <w:rPr>
                <w:rStyle w:val="VerbatimChar"/>
                <w:sz w:val="16"/>
              </w:rPr>
              <w:t xml:space="preserve">BudgetService</w:t>
            </w:r>
            <w:r>
              <w:rPr>
                <w:sz w:val="17"/>
              </w:rPr>
              <w:t xml:space="preserve">,</w:t>
            </w:r>
            <w:r>
              <w:rPr>
                <w:sz w:val="17"/>
              </w:rPr>
              <w:t xml:space="preserve"> </w:t>
            </w:r>
            <w:r>
              <w:rPr>
                <w:rStyle w:val="VerbatimChar"/>
                <w:sz w:val="16"/>
              </w:rPr>
              <w:t xml:space="preserve">AnalyticsService</w:t>
            </w:r>
            <w:r>
              <w:rPr>
                <w:sz w:val="17"/>
              </w:rPr>
              <w:t xml:space="preserve">,</w:t>
            </w:r>
            <w:r>
              <w:rPr>
                <w:sz w:val="17"/>
              </w:rPr>
              <w:t xml:space="preserve"> </w:t>
            </w:r>
            <w:r>
              <w:rPr>
                <w:rStyle w:val="VerbatimChar"/>
                <w:sz w:val="16"/>
              </w:rPr>
              <w:t xml:space="preserve">GoalService</w:t>
            </w:r>
            <w:r>
              <w:rPr>
                <w:sz w:val="17"/>
              </w:rPr>
              <w:t xml:space="preserve">,</w:t>
            </w:r>
            <w:r>
              <w:rPr>
                <w:sz w:val="17"/>
              </w:rPr>
              <w:t xml:space="preserve"> </w:t>
            </w:r>
            <w:r>
              <w:rPr>
                <w:rStyle w:val="VerbatimChar"/>
                <w:sz w:val="16"/>
              </w:rPr>
              <w:t xml:space="preserve">ProposalService</w:t>
            </w:r>
            <w:r>
              <w:rPr>
                <w:sz w:val="17"/>
              </w:rPr>
              <w:t xml:space="preserve">,</w:t>
            </w:r>
            <w:r>
              <w:rPr>
                <w:sz w:val="17"/>
              </w:rPr>
              <w:t xml:space="preserve"> </w:t>
            </w:r>
            <w:r>
              <w:rPr>
                <w:rStyle w:val="VerbatimChar"/>
                <w:sz w:val="16"/>
              </w:rPr>
              <w:t xml:space="preserve">ReviewService</w:t>
            </w:r>
            <w:r>
              <w:rPr>
                <w:sz w:val="17"/>
              </w:rPr>
              <w:t xml:space="preserve">,</w:t>
            </w:r>
            <w:r>
              <w:rPr>
                <w:sz w:val="17"/>
              </w:rPr>
              <w:t xml:space="preserve"> </w:t>
            </w:r>
            <w:r>
              <w:rPr>
                <w:rStyle w:val="VerbatimChar"/>
                <w:sz w:val="16"/>
              </w:rPr>
              <w:t xml:space="preserve">ReportService</w:t>
            </w:r>
            <w:r>
              <w:rPr>
                <w:sz w:val="17"/>
              </w:rPr>
              <w:t xml:space="preserve">,</w:t>
            </w:r>
            <w:r>
              <w:rPr>
                <w:sz w:val="17"/>
              </w:rPr>
              <w:t xml:space="preserve"> </w:t>
            </w:r>
            <w:r>
              <w:rPr>
                <w:rStyle w:val="VerbatimChar"/>
                <w:sz w:val="16"/>
              </w:rPr>
              <w:t xml:space="preserve">AgentController</w:t>
            </w:r>
            <w:r>
              <w:rPr>
                <w:sz w:val="17"/>
              </w:rPr>
              <w:t xml:space="preserve"> </w:t>
            </w:r>
            <w:r>
              <w:rPr>
                <w:sz w:val="17"/>
              </w:rPr>
              <w:t xml:space="preserve">(subsystem classes).</w:t>
            </w:r>
          </w:p>
        </w:tc>
      </w:tr>
      <w:tr>
        <w:tc>
          <w:tcPr>
            <w:tcW w:w="4038" w:type="dxa"/>
          </w:tcPr>
          <w:p>
            <w:pPr>
              <w:pStyle w:val="Compact"/>
              <w:jc w:val="left"/>
            </w:pPr>
            <w:r>
              <w:rPr>
                <w:bCs/>
                <w:b/>
                <w:sz w:val="17"/>
              </w:rPr>
              <w:t xml:space="preserve">Why appropriate</w:t>
            </w:r>
          </w:p>
        </w:tc>
        <w:tc>
          <w:tcPr>
            <w:tcW w:w="9786" w:type="dxa"/>
          </w:tcPr>
          <w:p>
            <w:pPr>
              <w:pStyle w:val="Compact"/>
              <w:jc w:val="left"/>
            </w:pPr>
            <w:r>
              <w:rPr>
                <w:sz w:val="17"/>
              </w:rPr>
              <w:t xml:space="preserve">One higher-level interface guarantees GUI/CLI feature parity and keeps orchestration (e.g., "after import, refresh alerts and evaluate goals") in one place. This matches the lecture intent:</w:t>
            </w:r>
            <w:r>
              <w:rPr>
                <w:sz w:val="17"/>
              </w:rPr>
              <w:t xml:space="preserve"> </w:t>
            </w:r>
            <w:r>
              <w:rPr>
                <w:iCs/>
                <w:i/>
                <w:sz w:val="17"/>
              </w:rPr>
              <w:t xml:space="preserve">provide a unified interface to a set of subsystem interfaces</w:t>
            </w:r>
            <w:r>
              <w:rPr>
                <w:sz w:val="17"/>
              </w:rPr>
              <w:t xml:space="preserve">.</w:t>
            </w:r>
          </w:p>
        </w:tc>
      </w:tr>
      <w:tr>
        <w:tc>
          <w:tcPr>
            <w:tcW w:w="4038" w:type="dxa"/>
          </w:tcPr>
          <w:p>
            <w:pPr>
              <w:pStyle w:val="Compact"/>
              <w:jc w:val="left"/>
            </w:pPr>
            <w:r>
              <w:rPr>
                <w:bCs/>
                <w:b/>
                <w:sz w:val="17"/>
              </w:rPr>
              <w:t xml:space="preserve">Harder without it</w:t>
            </w:r>
          </w:p>
        </w:tc>
        <w:tc>
          <w:tcPr>
            <w:tcW w:w="9786" w:type="dxa"/>
          </w:tcPr>
          <w:p>
            <w:pPr>
              <w:pStyle w:val="Compact"/>
              <w:jc w:val="left"/>
            </w:pPr>
            <w:r>
              <w:rPr>
                <w:sz w:val="17"/>
              </w:rPr>
              <w:t xml:space="preserve">Each UI would know every service and repeat orchestration; any service change would break both UIs.</w:t>
            </w:r>
          </w:p>
        </w:tc>
      </w:tr>
      <w:tr>
        <w:tc>
          <w:tcPr>
            <w:tcW w:w="4038" w:type="dxa"/>
          </w:tcPr>
          <w:p>
            <w:pPr>
              <w:pStyle w:val="Compact"/>
              <w:jc w:val="left"/>
            </w:pPr>
            <w:r>
              <w:rPr>
                <w:bCs/>
                <w:b/>
                <w:sz w:val="17"/>
              </w:rPr>
              <w:t xml:space="preserve">Consequences</w:t>
            </w:r>
          </w:p>
        </w:tc>
        <w:tc>
          <w:tcPr>
            <w:tcW w:w="9786" w:type="dxa"/>
          </w:tcPr>
          <w:p>
            <w:pPr>
              <w:pStyle w:val="Compact"/>
              <w:jc w:val="left"/>
            </w:pPr>
            <w:r>
              <w:rPr>
                <w:sz w:val="17"/>
              </w:rPr>
              <w:t xml:space="preserve">+ Decouples clients from the subsystem and layers the system. + Tests can drive the whole app through one API. − As the lecture notes, a facade does not have to hide low-level functionality completely: tests and advanced code may still call services directly. − Risk of a "god object", mitigated by making the facade only delegate (no business logic).</w:t>
            </w:r>
          </w:p>
        </w:tc>
      </w:tr>
    </w:tbl>
    <w:bookmarkEnd w:id="88"/>
    <w:bookmarkStart w:id="89" w:name="p2--strategy"/>
    <w:p>
      <w:pPr>
        <w:pStyle w:val="Heading3"/>
      </w:pPr>
      <w:r>
        <w:t xml:space="preserve">P2 — Strategy</w:t>
      </w:r>
    </w:p>
    <w:tbl>
      <w:tblPr>
        <w:tblStyle w:val="Table"/>
        <w:tblLook w:firstRow="1" w:lastRow="0" w:firstColumn="0" w:lastColumn="0" w:noHBand="0" w:noVBand="0" w:val="0020"/>
        <w:jc w:val="start"/>
        <w:tblW w:w="13824" w:type="dxa"/>
        <w:tblLayout w:type="fixed"/>
      </w:tblPr>
      <w:tblGrid>
        <w:gridCol w:w="3049"/>
        <w:gridCol w:w="10775"/>
      </w:tblGrid>
      <w:tr>
        <w:trPr>
          <w:tblHeader w:val="true"/>
        </w:trPr>
        <w:tc>
          <w:tcPr>
            <w:tcW w:w="3049" w:type="dxa"/>
          </w:tcPr>
          <w:p>
            <w:pPr>
              <w:pStyle w:val="Compact"/>
              <w:jc w:val="left"/>
            </w:pPr>
            <w:r>
              <w:rPr>
                <w:sz w:val="17"/>
              </w:rPr>
              <w:t xml:space="preserve">Element</w:t>
            </w:r>
          </w:p>
        </w:tc>
        <w:tc>
          <w:tcPr>
            <w:tcW w:w="10775" w:type="dxa"/>
          </w:tcPr>
          <w:p>
            <w:pPr>
              <w:pStyle w:val="Compact"/>
              <w:jc w:val="left"/>
            </w:pPr>
            <w:r>
              <w:rPr>
                <w:sz w:val="17"/>
              </w:rPr>
              <w:t xml:space="preserve">Description</w:t>
            </w:r>
          </w:p>
        </w:tc>
      </w:tr>
      <w:tr>
        <w:tc>
          <w:tcPr>
            <w:tcW w:w="3049" w:type="dxa"/>
          </w:tcPr>
          <w:p>
            <w:pPr>
              <w:pStyle w:val="Compact"/>
              <w:jc w:val="left"/>
            </w:pPr>
            <w:r>
              <w:rPr>
                <w:bCs/>
                <w:b/>
                <w:sz w:val="17"/>
              </w:rPr>
              <w:t xml:space="preserve">Problem</w:t>
            </w:r>
          </w:p>
        </w:tc>
        <w:tc>
          <w:tcPr>
            <w:tcW w:w="10775" w:type="dxa"/>
          </w:tcPr>
          <w:p>
            <w:pPr>
              <w:pStyle w:val="Compact"/>
              <w:jc w:val="left"/>
            </w:pPr>
            <w:r>
              <w:rPr>
                <w:sz w:val="17"/>
              </w:rPr>
              <w:t xml:space="preserve">Categorization has several interchangeable algorithms (learned rules, keywords, LLM) that must be ordered, combined, disabled (offline), or replaced in tests.</w:t>
            </w:r>
          </w:p>
        </w:tc>
      </w:tr>
      <w:tr>
        <w:tc>
          <w:tcPr>
            <w:tcW w:w="3049" w:type="dxa"/>
          </w:tcPr>
          <w:p>
            <w:pPr>
              <w:pStyle w:val="Compact"/>
              <w:jc w:val="left"/>
            </w:pPr>
            <w:r>
              <w:rPr>
                <w:bCs/>
                <w:b/>
                <w:sz w:val="17"/>
              </w:rPr>
              <w:t xml:space="preserve">Solution</w:t>
            </w:r>
          </w:p>
        </w:tc>
        <w:tc>
          <w:tcPr>
            <w:tcW w:w="10775" w:type="dxa"/>
          </w:tcPr>
          <w:p>
            <w:pPr>
              <w:pStyle w:val="Compact"/>
              <w:jc w:val="left"/>
            </w:pPr>
            <w:r>
              <w:rPr>
                <w:rStyle w:val="VerbatimChar"/>
                <w:sz w:val="16"/>
              </w:rPr>
              <w:t xml:space="preserve">Categorizer</w:t>
            </w:r>
            <w:r>
              <w:rPr>
                <w:sz w:val="17"/>
              </w:rPr>
              <w:t xml:space="preserve"> </w:t>
            </w:r>
            <w:r>
              <w:rPr>
                <w:sz w:val="17"/>
              </w:rPr>
              <w:t xml:space="preserve">(Context) holds an ordered list of</w:t>
            </w:r>
            <w:r>
              <w:rPr>
                <w:sz w:val="17"/>
              </w:rPr>
              <w:t xml:space="preserve"> </w:t>
            </w:r>
            <w:r>
              <w:rPr>
                <w:rStyle w:val="VerbatimChar"/>
                <w:sz w:val="16"/>
              </w:rPr>
              <w:t xml:space="preserve">CategorizationStrategy</w:t>
            </w:r>
            <w:r>
              <w:rPr>
                <w:sz w:val="17"/>
              </w:rPr>
              <w:t xml:space="preserve"> </w:t>
            </w:r>
            <w:r>
              <w:rPr>
                <w:sz w:val="17"/>
              </w:rPr>
              <w:t xml:space="preserve">(Strategy);</w:t>
            </w:r>
            <w:r>
              <w:rPr>
                <w:sz w:val="17"/>
              </w:rPr>
              <w:t xml:space="preserve"> </w:t>
            </w:r>
            <w:r>
              <w:rPr>
                <w:rStyle w:val="VerbatimChar"/>
                <w:sz w:val="16"/>
              </w:rPr>
              <w:t xml:space="preserve">LearnedRuleStrategy</w:t>
            </w:r>
            <w:r>
              <w:rPr>
                <w:sz w:val="17"/>
              </w:rPr>
              <w:t xml:space="preserve">,</w:t>
            </w:r>
            <w:r>
              <w:rPr>
                <w:sz w:val="17"/>
              </w:rPr>
              <w:t xml:space="preserve"> </w:t>
            </w:r>
            <w:r>
              <w:rPr>
                <w:rStyle w:val="VerbatimChar"/>
                <w:sz w:val="16"/>
              </w:rPr>
              <w:t xml:space="preserve">KeywordRuleStrategy</w:t>
            </w:r>
            <w:r>
              <w:rPr>
                <w:sz w:val="17"/>
              </w:rPr>
              <w:t xml:space="preserve">,</w:t>
            </w:r>
            <w:r>
              <w:rPr>
                <w:sz w:val="17"/>
              </w:rPr>
              <w:t xml:space="preserve"> </w:t>
            </w:r>
            <w:r>
              <w:rPr>
                <w:rStyle w:val="VerbatimChar"/>
                <w:sz w:val="16"/>
              </w:rPr>
              <w:t xml:space="preserve">LLMCategorizationStrategy</w:t>
            </w:r>
            <w:r>
              <w:rPr>
                <w:sz w:val="17"/>
              </w:rPr>
              <w:t xml:space="preserve"> </w:t>
            </w:r>
            <w:r>
              <w:rPr>
                <w:sz w:val="17"/>
              </w:rPr>
              <w:t xml:space="preserve">(ConcreteStrategies).</w:t>
            </w:r>
          </w:p>
        </w:tc>
      </w:tr>
      <w:tr>
        <w:tc>
          <w:tcPr>
            <w:tcW w:w="3049" w:type="dxa"/>
          </w:tcPr>
          <w:p>
            <w:pPr>
              <w:pStyle w:val="Compact"/>
              <w:jc w:val="left"/>
            </w:pPr>
            <w:r>
              <w:rPr>
                <w:bCs/>
                <w:b/>
                <w:sz w:val="17"/>
              </w:rPr>
              <w:t xml:space="preserve">Why appropriate</w:t>
            </w:r>
          </w:p>
        </w:tc>
        <w:tc>
          <w:tcPr>
            <w:tcW w:w="10775" w:type="dxa"/>
          </w:tcPr>
          <w:p>
            <w:pPr>
              <w:pStyle w:val="Compact"/>
              <w:jc w:val="left"/>
            </w:pPr>
            <w:r>
              <w:rPr>
                <w:sz w:val="17"/>
              </w:rPr>
              <w:t xml:space="preserve">The priority chain is data (a list), so the LLM strategy can be dropped or reordered without code changes, and each strategy is testable alone.</w:t>
            </w:r>
          </w:p>
        </w:tc>
      </w:tr>
      <w:tr>
        <w:tc>
          <w:tcPr>
            <w:tcW w:w="3049" w:type="dxa"/>
          </w:tcPr>
          <w:p>
            <w:pPr>
              <w:pStyle w:val="Compact"/>
              <w:jc w:val="left"/>
            </w:pPr>
            <w:r>
              <w:rPr>
                <w:bCs/>
                <w:b/>
                <w:sz w:val="17"/>
              </w:rPr>
              <w:t xml:space="preserve">Harder without it</w:t>
            </w:r>
          </w:p>
        </w:tc>
        <w:tc>
          <w:tcPr>
            <w:tcW w:w="10775" w:type="dxa"/>
          </w:tcPr>
          <w:p>
            <w:pPr>
              <w:pStyle w:val="Compact"/>
              <w:jc w:val="left"/>
            </w:pPr>
            <w:r>
              <w:rPr>
                <w:sz w:val="17"/>
              </w:rPr>
              <w:t xml:space="preserve">One large if/elif method; the LLM path could not be mocked or disabled; adding a strategy would mean editing</w:t>
            </w:r>
            <w:r>
              <w:rPr>
                <w:sz w:val="17"/>
              </w:rPr>
              <w:t xml:space="preserve"> </w:t>
            </w:r>
            <w:r>
              <w:rPr>
                <w:rStyle w:val="VerbatimChar"/>
                <w:sz w:val="16"/>
              </w:rPr>
              <w:t xml:space="preserve">Categorizer</w:t>
            </w:r>
            <w:r>
              <w:rPr>
                <w:sz w:val="17"/>
              </w:rPr>
              <w:t xml:space="preserve">.</w:t>
            </w:r>
          </w:p>
        </w:tc>
      </w:tr>
      <w:tr>
        <w:tc>
          <w:tcPr>
            <w:tcW w:w="3049" w:type="dxa"/>
          </w:tcPr>
          <w:p>
            <w:pPr>
              <w:pStyle w:val="Compact"/>
              <w:jc w:val="left"/>
            </w:pPr>
            <w:r>
              <w:rPr>
                <w:bCs/>
                <w:b/>
                <w:sz w:val="17"/>
              </w:rPr>
              <w:t xml:space="preserve">Consequences</w:t>
            </w:r>
          </w:p>
        </w:tc>
        <w:tc>
          <w:tcPr>
            <w:tcW w:w="10775" w:type="dxa"/>
          </w:tcPr>
          <w:p>
            <w:pPr>
              <w:pStyle w:val="Compact"/>
              <w:jc w:val="left"/>
            </w:pPr>
            <w:r>
              <w:rPr>
                <w:sz w:val="17"/>
              </w:rPr>
              <w:t xml:space="preserve">+ Open/closed: new strategies need no changes elsewhere. − More small classes. − The order of the chain matters and must be configured deliberately (cheap deterministic strategies first, LLM last).</w:t>
            </w:r>
          </w:p>
        </w:tc>
      </w:tr>
    </w:tbl>
    <w:bookmarkEnd w:id="89"/>
    <w:bookmarkStart w:id="90" w:name="Xb965c7062e22162b7bee69e5afeaed1907992b9"/>
    <w:p>
      <w:pPr>
        <w:pStyle w:val="Heading3"/>
      </w:pPr>
      <w:r>
        <w:t xml:space="preserve">P3 — Adapter (object adapter, as defined in the lecture)</w:t>
      </w:r>
    </w:p>
    <w:tbl>
      <w:tblPr>
        <w:tblStyle w:val="Table"/>
        <w:tblLook w:firstRow="1" w:lastRow="0" w:firstColumn="0" w:lastColumn="0" w:noHBand="0" w:noVBand="0" w:val="0020"/>
        <w:jc w:val="start"/>
        <w:tblW w:w="13824" w:type="dxa"/>
        <w:tblLayout w:type="fixed"/>
      </w:tblPr>
      <w:tblGrid>
        <w:gridCol w:w="3100"/>
        <w:gridCol w:w="10724"/>
      </w:tblGrid>
      <w:tr>
        <w:trPr>
          <w:tblHeader w:val="true"/>
        </w:trPr>
        <w:tc>
          <w:tcPr>
            <w:tcW w:w="3100" w:type="dxa"/>
          </w:tcPr>
          <w:p>
            <w:pPr>
              <w:pStyle w:val="Compact"/>
              <w:jc w:val="left"/>
            </w:pPr>
            <w:r>
              <w:rPr>
                <w:sz w:val="17"/>
              </w:rPr>
              <w:t xml:space="preserve">Element</w:t>
            </w:r>
          </w:p>
        </w:tc>
        <w:tc>
          <w:tcPr>
            <w:tcW w:w="10724" w:type="dxa"/>
          </w:tcPr>
          <w:p>
            <w:pPr>
              <w:pStyle w:val="Compact"/>
              <w:jc w:val="left"/>
            </w:pPr>
            <w:r>
              <w:rPr>
                <w:sz w:val="17"/>
              </w:rPr>
              <w:t xml:space="preserve">Description</w:t>
            </w:r>
          </w:p>
        </w:tc>
      </w:tr>
      <w:tr>
        <w:tc>
          <w:tcPr>
            <w:tcW w:w="3100" w:type="dxa"/>
          </w:tcPr>
          <w:p>
            <w:pPr>
              <w:pStyle w:val="Compact"/>
              <w:jc w:val="left"/>
            </w:pPr>
            <w:r>
              <w:rPr>
                <w:bCs/>
                <w:b/>
                <w:sz w:val="17"/>
              </w:rPr>
              <w:t xml:space="preserve">Problem</w:t>
            </w:r>
          </w:p>
        </w:tc>
        <w:tc>
          <w:tcPr>
            <w:tcW w:w="10724" w:type="dxa"/>
          </w:tcPr>
          <w:p>
            <w:pPr>
              <w:pStyle w:val="Compact"/>
              <w:jc w:val="left"/>
            </w:pPr>
            <w:r>
              <w:rPr>
                <w:sz w:val="17"/>
              </w:rPr>
              <w:t xml:space="preserve">(a) Banks export CSV files with different column layouts. (b) LangChain4j's</w:t>
            </w:r>
            <w:r>
              <w:rPr>
                <w:sz w:val="17"/>
              </w:rPr>
              <w:t xml:space="preserve"> </w:t>
            </w:r>
            <w:r>
              <w:rPr>
                <w:rStyle w:val="VerbatimChar"/>
                <w:sz w:val="16"/>
              </w:rPr>
              <w:t xml:space="preserve">ChatModel</w:t>
            </w:r>
            <w:r>
              <w:rPr>
                <w:sz w:val="17"/>
              </w:rPr>
              <w:t xml:space="preserve"> </w:t>
            </w:r>
            <w:r>
              <w:rPr>
                <w:sz w:val="17"/>
              </w:rPr>
              <w:t xml:space="preserve">API is a framework interface, not the small, easily faked interface our agent code wants. In both cases we need unrelated interfaces to work together.</w:t>
            </w:r>
          </w:p>
        </w:tc>
      </w:tr>
      <w:tr>
        <w:tc>
          <w:tcPr>
            <w:tcW w:w="3100" w:type="dxa"/>
          </w:tcPr>
          <w:p>
            <w:pPr>
              <w:pStyle w:val="Compact"/>
              <w:jc w:val="left"/>
            </w:pPr>
            <w:r>
              <w:rPr>
                <w:bCs/>
                <w:b/>
                <w:sz w:val="17"/>
              </w:rPr>
              <w:t xml:space="preserve">Solution</w:t>
            </w:r>
          </w:p>
        </w:tc>
        <w:tc>
          <w:tcPr>
            <w:tcW w:w="10724" w:type="dxa"/>
          </w:tcPr>
          <w:p>
            <w:pPr>
              <w:pStyle w:val="Compact"/>
              <w:jc w:val="left"/>
            </w:pPr>
            <w:r>
              <w:rPr>
                <w:sz w:val="17"/>
              </w:rPr>
              <w:t xml:space="preserve">(a)</w:t>
            </w:r>
            <w:r>
              <w:rPr>
                <w:sz w:val="17"/>
              </w:rPr>
              <w:t xml:space="preserve"> </w:t>
            </w:r>
            <w:r>
              <w:rPr>
                <w:rStyle w:val="VerbatimChar"/>
                <w:sz w:val="16"/>
              </w:rPr>
              <w:t xml:space="preserve">BankCsvAdapter</w:t>
            </w:r>
            <w:r>
              <w:rPr>
                <w:sz w:val="17"/>
              </w:rPr>
              <w:t xml:space="preserve"> </w:t>
            </w:r>
            <w:r>
              <w:rPr>
                <w:sz w:val="17"/>
              </w:rPr>
              <w:t xml:space="preserve">(Target) with</w:t>
            </w:r>
            <w:r>
              <w:rPr>
                <w:sz w:val="17"/>
              </w:rPr>
              <w:t xml:space="preserve"> </w:t>
            </w:r>
            <w:r>
              <w:rPr>
                <w:rStyle w:val="VerbatimChar"/>
                <w:sz w:val="16"/>
              </w:rPr>
              <w:t xml:space="preserve">SignedAmountCsvAdapter</w:t>
            </w:r>
            <w:r>
              <w:rPr>
                <w:sz w:val="17"/>
              </w:rPr>
              <w:t xml:space="preserve"> </w:t>
            </w:r>
            <w:r>
              <w:rPr>
                <w:sz w:val="17"/>
              </w:rPr>
              <w:t xml:space="preserve">and</w:t>
            </w:r>
            <w:r>
              <w:rPr>
                <w:sz w:val="17"/>
              </w:rPr>
              <w:t xml:space="preserve"> </w:t>
            </w:r>
            <w:r>
              <w:rPr>
                <w:rStyle w:val="VerbatimChar"/>
                <w:sz w:val="16"/>
              </w:rPr>
              <w:t xml:space="preserve">DebitCreditCsvAdapter</w:t>
            </w:r>
            <w:r>
              <w:rPr>
                <w:sz w:val="17"/>
              </w:rPr>
              <w:t xml:space="preserve"> </w:t>
            </w:r>
            <w:r>
              <w:rPr>
                <w:sz w:val="17"/>
              </w:rPr>
              <w:t xml:space="preserve">(Adapters) that each</w:t>
            </w:r>
            <w:r>
              <w:rPr>
                <w:sz w:val="17"/>
              </w:rPr>
              <w:t xml:space="preserve"> </w:t>
            </w:r>
            <w:r>
              <w:rPr>
                <w:iCs/>
                <w:i/>
                <w:sz w:val="17"/>
              </w:rPr>
              <w:t xml:space="preserve">hold an Apache Commons CSV</w:t>
            </w:r>
            <w:r>
              <w:rPr>
                <w:iCs/>
                <w:i/>
                <w:sz w:val="17"/>
              </w:rPr>
              <w:t xml:space="preserve"> </w:t>
            </w:r>
            <w:r>
              <w:rPr>
                <w:rStyle w:val="VerbatimChar"/>
                <w:iCs/>
                <w:i/>
                <w:sz w:val="16"/>
              </w:rPr>
              <w:t xml:space="preserve">CSVParser</w:t>
            </w:r>
            <w:r>
              <w:rPr>
                <w:sz w:val="17"/>
              </w:rPr>
              <w:t xml:space="preserve"> </w:t>
            </w:r>
            <w:r>
              <w:rPr>
                <w:sz w:val="17"/>
              </w:rPr>
              <w:t xml:space="preserve">(Adaptee) and translate its bank-specific records into</w:t>
            </w:r>
            <w:r>
              <w:rPr>
                <w:sz w:val="17"/>
              </w:rPr>
              <w:t xml:space="preserve"> </w:t>
            </w:r>
            <w:r>
              <w:rPr>
                <w:rStyle w:val="VerbatimChar"/>
                <w:sz w:val="16"/>
              </w:rPr>
              <w:t xml:space="preserve">Transaction</w:t>
            </w:r>
            <w:r>
              <w:rPr>
                <w:sz w:val="17"/>
              </w:rPr>
              <w:t xml:space="preserve">;</w:t>
            </w:r>
            <w:r>
              <w:rPr>
                <w:sz w:val="17"/>
              </w:rPr>
              <w:t xml:space="preserve"> </w:t>
            </w:r>
            <w:r>
              <w:rPr>
                <w:rStyle w:val="VerbatimChar"/>
                <w:sz w:val="16"/>
              </w:rPr>
              <w:t xml:space="preserve">CsvImporter</w:t>
            </w:r>
            <w:r>
              <w:rPr>
                <w:sz w:val="17"/>
              </w:rPr>
              <w:t xml:space="preserve"> </w:t>
            </w:r>
            <w:r>
              <w:rPr>
                <w:sz w:val="17"/>
              </w:rPr>
              <w:t xml:space="preserve">(Client). (b)</w:t>
            </w:r>
            <w:r>
              <w:rPr>
                <w:sz w:val="17"/>
              </w:rPr>
              <w:t xml:space="preserve"> </w:t>
            </w:r>
            <w:r>
              <w:rPr>
                <w:rStyle w:val="VerbatimChar"/>
                <w:sz w:val="16"/>
              </w:rPr>
              <w:t xml:space="preserve">LLMProvider</w:t>
            </w:r>
            <w:r>
              <w:rPr>
                <w:sz w:val="17"/>
              </w:rPr>
              <w:t xml:space="preserve"> </w:t>
            </w:r>
            <w:r>
              <w:rPr>
                <w:sz w:val="17"/>
              </w:rPr>
              <w:t xml:space="preserve">(Target);</w:t>
            </w:r>
            <w:r>
              <w:rPr>
                <w:sz w:val="17"/>
              </w:rPr>
              <w:t xml:space="preserve"> </w:t>
            </w:r>
            <w:r>
              <w:rPr>
                <w:rStyle w:val="VerbatimChar"/>
                <w:sz w:val="16"/>
              </w:rPr>
              <w:t xml:space="preserve">ClaudeProvider</w:t>
            </w:r>
            <w:r>
              <w:rPr>
                <w:sz w:val="17"/>
              </w:rPr>
              <w:t xml:space="preserve"> </w:t>
            </w:r>
            <w:r>
              <w:rPr>
                <w:sz w:val="17"/>
              </w:rPr>
              <w:t xml:space="preserve">(Adapter)</w:t>
            </w:r>
            <w:r>
              <w:rPr>
                <w:sz w:val="17"/>
              </w:rPr>
              <w:t xml:space="preserve"> </w:t>
            </w:r>
            <w:r>
              <w:rPr>
                <w:iCs/>
                <w:i/>
                <w:sz w:val="17"/>
              </w:rPr>
              <w:t xml:space="preserve">holds a LangChain4j</w:t>
            </w:r>
            <w:r>
              <w:rPr>
                <w:iCs/>
                <w:i/>
                <w:sz w:val="17"/>
              </w:rPr>
              <w:t xml:space="preserve"> </w:t>
            </w:r>
            <w:r>
              <w:rPr>
                <w:rStyle w:val="VerbatimChar"/>
                <w:iCs/>
                <w:i/>
                <w:sz w:val="16"/>
              </w:rPr>
              <w:t xml:space="preserve">ChatModel</w:t>
            </w:r>
            <w:r>
              <w:rPr>
                <w:sz w:val="17"/>
              </w:rPr>
              <w:t xml:space="preserve"> </w:t>
            </w:r>
            <w:r>
              <w:rPr>
                <w:sz w:val="17"/>
              </w:rPr>
              <w:t xml:space="preserve">(concretely an</w:t>
            </w:r>
            <w:r>
              <w:rPr>
                <w:sz w:val="17"/>
              </w:rPr>
              <w:t xml:space="preserve"> </w:t>
            </w:r>
            <w:r>
              <w:rPr>
                <w:rStyle w:val="VerbatimChar"/>
                <w:sz w:val="16"/>
              </w:rPr>
              <w:t xml:space="preserve">AnthropicChatModel</w:t>
            </w:r>
            <w:r>
              <w:rPr>
                <w:sz w:val="17"/>
              </w:rPr>
              <w:t xml:space="preserve">, the Adaptee) and translates our</w:t>
            </w:r>
            <w:r>
              <w:rPr>
                <w:sz w:val="17"/>
              </w:rPr>
              <w:t xml:space="preserve"> </w:t>
            </w:r>
            <w:r>
              <w:rPr>
                <w:rStyle w:val="VerbatimChar"/>
                <w:sz w:val="16"/>
              </w:rPr>
              <w:t xml:space="preserve">LLMRequest</w:t>
            </w:r>
            <w:r>
              <w:rPr>
                <w:sz w:val="17"/>
              </w:rPr>
              <w:t xml:space="preserve"> </w:t>
            </w:r>
            <w:r>
              <w:rPr>
                <w:sz w:val="17"/>
              </w:rPr>
              <w:t xml:space="preserve">and</w:t>
            </w:r>
            <w:r>
              <w:rPr>
                <w:sz w:val="17"/>
              </w:rPr>
              <w:t xml:space="preserve"> </w:t>
            </w:r>
            <w:r>
              <w:rPr>
                <w:rStyle w:val="VerbatimChar"/>
                <w:sz w:val="16"/>
              </w:rPr>
              <w:t xml:space="preserve">LLMResponse</w:t>
            </w:r>
            <w:r>
              <w:rPr>
                <w:sz w:val="17"/>
              </w:rPr>
              <w:t xml:space="preserve">, including tool specifications and tool calls, to and from LangChain4j's</w:t>
            </w:r>
            <w:r>
              <w:rPr>
                <w:sz w:val="17"/>
              </w:rPr>
              <w:t xml:space="preserve"> </w:t>
            </w:r>
            <w:r>
              <w:rPr>
                <w:rStyle w:val="VerbatimChar"/>
                <w:sz w:val="16"/>
              </w:rPr>
              <w:t xml:space="preserve">ChatRequest</w:t>
            </w:r>
            <w:r>
              <w:rPr>
                <w:sz w:val="17"/>
              </w:rPr>
              <w:t xml:space="preserve">,</w:t>
            </w:r>
            <w:r>
              <w:rPr>
                <w:sz w:val="17"/>
              </w:rPr>
              <w:t xml:space="preserve"> </w:t>
            </w:r>
            <w:r>
              <w:rPr>
                <w:rStyle w:val="VerbatimChar"/>
                <w:sz w:val="16"/>
              </w:rPr>
              <w:t xml:space="preserve">ChatResponse</w:t>
            </w:r>
            <w:r>
              <w:rPr>
                <w:sz w:val="17"/>
              </w:rPr>
              <w:t xml:space="preserve">,</w:t>
            </w:r>
            <w:r>
              <w:rPr>
                <w:sz w:val="17"/>
              </w:rPr>
              <w:t xml:space="preserve"> </w:t>
            </w:r>
            <w:r>
              <w:rPr>
                <w:rStyle w:val="VerbatimChar"/>
                <w:sz w:val="16"/>
              </w:rPr>
              <w:t xml:space="preserve">ToolSpecification</w:t>
            </w:r>
            <w:r>
              <w:rPr>
                <w:sz w:val="17"/>
              </w:rPr>
              <w:t xml:space="preserve"> </w:t>
            </w:r>
            <w:r>
              <w:rPr>
                <w:sz w:val="17"/>
              </w:rPr>
              <w:t xml:space="preserve">and</w:t>
            </w:r>
            <w:r>
              <w:rPr>
                <w:sz w:val="17"/>
              </w:rPr>
              <w:t xml:space="preserve"> </w:t>
            </w:r>
            <w:r>
              <w:rPr>
                <w:rStyle w:val="VerbatimChar"/>
                <w:sz w:val="16"/>
              </w:rPr>
              <w:t xml:space="preserve">ToolExecutionRequest</w:t>
            </w:r>
            <w:r>
              <w:rPr>
                <w:sz w:val="17"/>
              </w:rPr>
              <w:t xml:space="preserve">;</w:t>
            </w:r>
            <w:r>
              <w:rPr>
                <w:sz w:val="17"/>
              </w:rPr>
              <w:t xml:space="preserve"> </w:t>
            </w:r>
            <w:r>
              <w:rPr>
                <w:rStyle w:val="VerbatimChar"/>
                <w:sz w:val="16"/>
              </w:rPr>
              <w:t xml:space="preserve">Planner</w:t>
            </w:r>
            <w:r>
              <w:rPr>
                <w:sz w:val="17"/>
              </w:rPr>
              <w:t xml:space="preserve"> </w:t>
            </w:r>
            <w:r>
              <w:rPr>
                <w:sz w:val="17"/>
              </w:rPr>
              <w:t xml:space="preserve">(Client).</w:t>
            </w:r>
          </w:p>
        </w:tc>
      </w:tr>
      <w:tr>
        <w:tc>
          <w:tcPr>
            <w:tcW w:w="3100" w:type="dxa"/>
          </w:tcPr>
          <w:p>
            <w:pPr>
              <w:pStyle w:val="Compact"/>
              <w:jc w:val="left"/>
            </w:pPr>
            <w:r>
              <w:rPr>
                <w:bCs/>
                <w:b/>
                <w:sz w:val="17"/>
              </w:rPr>
              <w:t xml:space="preserve">Why appropriate</w:t>
            </w:r>
          </w:p>
        </w:tc>
        <w:tc>
          <w:tcPr>
            <w:tcW w:w="10724" w:type="dxa"/>
          </w:tcPr>
          <w:p>
            <w:pPr>
              <w:pStyle w:val="Compact"/>
              <w:jc w:val="left"/>
            </w:pPr>
            <w:r>
              <w:rPr>
                <w:sz w:val="17"/>
              </w:rPr>
              <w:t xml:space="preserve">These are</w:t>
            </w:r>
            <w:r>
              <w:rPr>
                <w:sz w:val="17"/>
              </w:rPr>
              <w:t xml:space="preserve"> </w:t>
            </w:r>
            <w:r>
              <w:rPr>
                <w:iCs/>
                <w:i/>
                <w:sz w:val="17"/>
              </w:rPr>
              <w:t xml:space="preserve">object adapters</w:t>
            </w:r>
            <w:r>
              <w:rPr>
                <w:sz w:val="17"/>
              </w:rPr>
              <w:t xml:space="preserve"> </w:t>
            </w:r>
            <w:r>
              <w:rPr>
                <w:sz w:val="17"/>
              </w:rPr>
              <w:t xml:space="preserve">(composition, not multiple inheritance): the client and the adaptee are completely decoupled and only the adapter knows both. The rest of the system sees only</w:t>
            </w:r>
            <w:r>
              <w:rPr>
                <w:sz w:val="17"/>
              </w:rPr>
              <w:t xml:space="preserve"> </w:t>
            </w:r>
            <w:r>
              <w:rPr>
                <w:rStyle w:val="VerbatimChar"/>
                <w:sz w:val="16"/>
              </w:rPr>
              <w:t xml:space="preserve">Transaction</w:t>
            </w:r>
            <w:r>
              <w:rPr>
                <w:sz w:val="17"/>
              </w:rPr>
              <w:t xml:space="preserve"> </w:t>
            </w:r>
            <w:r>
              <w:rPr>
                <w:sz w:val="17"/>
              </w:rPr>
              <w:t xml:space="preserve">and</w:t>
            </w:r>
            <w:r>
              <w:rPr>
                <w:sz w:val="17"/>
              </w:rPr>
              <w:t xml:space="preserve"> </w:t>
            </w:r>
            <w:r>
              <w:rPr>
                <w:rStyle w:val="VerbatimChar"/>
                <w:sz w:val="16"/>
              </w:rPr>
              <w:t xml:space="preserve">LLMResponse</w:t>
            </w:r>
            <w:r>
              <w:rPr>
                <w:sz w:val="17"/>
              </w:rPr>
              <w:t xml:space="preserve">.</w:t>
            </w:r>
          </w:p>
        </w:tc>
      </w:tr>
      <w:tr>
        <w:tc>
          <w:tcPr>
            <w:tcW w:w="3100" w:type="dxa"/>
          </w:tcPr>
          <w:p>
            <w:pPr>
              <w:pStyle w:val="Compact"/>
              <w:jc w:val="left"/>
            </w:pPr>
            <w:r>
              <w:rPr>
                <w:bCs/>
                <w:b/>
                <w:sz w:val="17"/>
              </w:rPr>
              <w:t xml:space="preserve">Harder without it</w:t>
            </w:r>
          </w:p>
        </w:tc>
        <w:tc>
          <w:tcPr>
            <w:tcW w:w="10724" w:type="dxa"/>
          </w:tcPr>
          <w:p>
            <w:pPr>
              <w:pStyle w:val="Compact"/>
              <w:jc w:val="left"/>
            </w:pPr>
            <w:r>
              <w:rPr>
                <w:sz w:val="17"/>
              </w:rPr>
              <w:t xml:space="preserve">Layout-specific parsing would leak into</w:t>
            </w:r>
            <w:r>
              <w:rPr>
                <w:sz w:val="17"/>
              </w:rPr>
              <w:t xml:space="preserve"> </w:t>
            </w:r>
            <w:r>
              <w:rPr>
                <w:rStyle w:val="VerbatimChar"/>
                <w:sz w:val="16"/>
              </w:rPr>
              <w:t xml:space="preserve">TransactionService</w:t>
            </w:r>
            <w:r>
              <w:rPr>
                <w:sz w:val="17"/>
              </w:rPr>
              <w:t xml:space="preserve">; changing the LLM library or vendor would touch the planner and every LLM-using class.</w:t>
            </w:r>
          </w:p>
        </w:tc>
      </w:tr>
      <w:tr>
        <w:tc>
          <w:tcPr>
            <w:tcW w:w="3100" w:type="dxa"/>
          </w:tcPr>
          <w:p>
            <w:pPr>
              <w:pStyle w:val="Compact"/>
              <w:jc w:val="left"/>
            </w:pPr>
            <w:r>
              <w:rPr>
                <w:bCs/>
                <w:b/>
                <w:sz w:val="17"/>
              </w:rPr>
              <w:t xml:space="preserve">Consequences</w:t>
            </w:r>
          </w:p>
        </w:tc>
        <w:tc>
          <w:tcPr>
            <w:tcW w:w="10724" w:type="dxa"/>
          </w:tcPr>
          <w:p>
            <w:pPr>
              <w:pStyle w:val="Compact"/>
              <w:jc w:val="left"/>
            </w:pPr>
            <w:r>
              <w:rPr>
                <w:sz w:val="17"/>
              </w:rPr>
              <w:t xml:space="preserve">+ Client code is unchanged when a new bank layout or LLM vendor appears. − One extra class per source and one extra indirection per call.</w:t>
            </w:r>
          </w:p>
        </w:tc>
      </w:tr>
    </w:tbl>
    <w:bookmarkEnd w:id="90"/>
    <w:bookmarkStart w:id="91" w:name="p4--observer"/>
    <w:p>
      <w:pPr>
        <w:pStyle w:val="Heading3"/>
      </w:pPr>
      <w:r>
        <w:t xml:space="preserve">P4 — Observer</w:t>
      </w:r>
    </w:p>
    <w:tbl>
      <w:tblPr>
        <w:tblStyle w:val="Table"/>
        <w:tblLook w:firstRow="1" w:lastRow="0" w:firstColumn="0" w:lastColumn="0" w:noHBand="0" w:noVBand="0" w:val="0020"/>
        <w:jc w:val="start"/>
        <w:tblW w:w="13824" w:type="dxa"/>
        <w:tblLayout w:type="fixed"/>
      </w:tblPr>
      <w:tblGrid>
        <w:gridCol w:w="3134"/>
        <w:gridCol w:w="10690"/>
      </w:tblGrid>
      <w:tr>
        <w:trPr>
          <w:tblHeader w:val="true"/>
        </w:trPr>
        <w:tc>
          <w:tcPr>
            <w:tcW w:w="3134" w:type="dxa"/>
          </w:tcPr>
          <w:p>
            <w:pPr>
              <w:pStyle w:val="Compact"/>
              <w:jc w:val="left"/>
            </w:pPr>
            <w:r>
              <w:rPr>
                <w:sz w:val="17"/>
              </w:rPr>
              <w:t xml:space="preserve">Element</w:t>
            </w:r>
          </w:p>
        </w:tc>
        <w:tc>
          <w:tcPr>
            <w:tcW w:w="10690" w:type="dxa"/>
          </w:tcPr>
          <w:p>
            <w:pPr>
              <w:pStyle w:val="Compact"/>
              <w:jc w:val="left"/>
            </w:pPr>
            <w:r>
              <w:rPr>
                <w:sz w:val="17"/>
              </w:rPr>
              <w:t xml:space="preserve">Description</w:t>
            </w:r>
          </w:p>
        </w:tc>
      </w:tr>
      <w:tr>
        <w:tc>
          <w:tcPr>
            <w:tcW w:w="3134" w:type="dxa"/>
          </w:tcPr>
          <w:p>
            <w:pPr>
              <w:pStyle w:val="Compact"/>
              <w:jc w:val="left"/>
            </w:pPr>
            <w:r>
              <w:rPr>
                <w:bCs/>
                <w:b/>
                <w:sz w:val="17"/>
              </w:rPr>
              <w:t xml:space="preserve">Problem</w:t>
            </w:r>
          </w:p>
        </w:tc>
        <w:tc>
          <w:tcPr>
            <w:tcW w:w="10690" w:type="dxa"/>
          </w:tcPr>
          <w:p>
            <w:pPr>
              <w:pStyle w:val="Compact"/>
              <w:jc w:val="left"/>
            </w:pPr>
            <w:r>
              <w:rPr>
                <w:sz w:val="17"/>
              </w:rPr>
              <w:t xml:space="preserve">Budget, low-balance, and goal alerts must reach the GUI and CLI, but services must not depend on UI classes.</w:t>
            </w:r>
          </w:p>
        </w:tc>
      </w:tr>
      <w:tr>
        <w:tc>
          <w:tcPr>
            <w:tcW w:w="3134" w:type="dxa"/>
          </w:tcPr>
          <w:p>
            <w:pPr>
              <w:pStyle w:val="Compact"/>
              <w:jc w:val="left"/>
            </w:pPr>
            <w:r>
              <w:rPr>
                <w:bCs/>
                <w:b/>
                <w:sz w:val="17"/>
              </w:rPr>
              <w:t xml:space="preserve">Solution</w:t>
            </w:r>
          </w:p>
        </w:tc>
        <w:tc>
          <w:tcPr>
            <w:tcW w:w="10690" w:type="dxa"/>
          </w:tcPr>
          <w:p>
            <w:pPr>
              <w:pStyle w:val="Compact"/>
              <w:jc w:val="left"/>
            </w:pPr>
            <w:r>
              <w:rPr>
                <w:rStyle w:val="VerbatimChar"/>
                <w:sz w:val="16"/>
              </w:rPr>
              <w:t xml:space="preserve">AlertMonitor</w:t>
            </w:r>
            <w:r>
              <w:rPr>
                <w:sz w:val="17"/>
              </w:rPr>
              <w:t xml:space="preserve"> </w:t>
            </w:r>
            <w:r>
              <w:rPr>
                <w:sz w:val="17"/>
              </w:rPr>
              <w:t xml:space="preserve">(Subject);</w:t>
            </w:r>
            <w:r>
              <w:rPr>
                <w:sz w:val="17"/>
              </w:rPr>
              <w:t xml:space="preserve"> </w:t>
            </w:r>
            <w:r>
              <w:rPr>
                <w:rStyle w:val="VerbatimChar"/>
                <w:sz w:val="16"/>
              </w:rPr>
              <w:t xml:space="preserve">AlertListener</w:t>
            </w:r>
            <w:r>
              <w:rPr>
                <w:sz w:val="17"/>
              </w:rPr>
              <w:t xml:space="preserve"> </w:t>
            </w:r>
            <w:r>
              <w:rPr>
                <w:sz w:val="17"/>
              </w:rPr>
              <w:t xml:space="preserve">(Observer);</w:t>
            </w:r>
            <w:r>
              <w:rPr>
                <w:sz w:val="17"/>
              </w:rPr>
              <w:t xml:space="preserve"> </w:t>
            </w:r>
            <w:r>
              <w:rPr>
                <w:rStyle w:val="VerbatimChar"/>
                <w:sz w:val="16"/>
              </w:rPr>
              <w:t xml:space="preserve">DashboardView</w:t>
            </w:r>
            <w:r>
              <w:rPr>
                <w:sz w:val="17"/>
              </w:rPr>
              <w:t xml:space="preserve">,</w:t>
            </w:r>
            <w:r>
              <w:rPr>
                <w:sz w:val="17"/>
              </w:rPr>
              <w:t xml:space="preserve"> </w:t>
            </w:r>
            <w:r>
              <w:rPr>
                <w:rStyle w:val="VerbatimChar"/>
                <w:sz w:val="16"/>
              </w:rPr>
              <w:t xml:space="preserve">CliApp</w:t>
            </w:r>
            <w:r>
              <w:rPr>
                <w:sz w:val="17"/>
              </w:rPr>
              <w:t xml:space="preserve"> </w:t>
            </w:r>
            <w:r>
              <w:rPr>
                <w:sz w:val="17"/>
              </w:rPr>
              <w:t xml:space="preserve">(ConcreteObservers);</w:t>
            </w:r>
            <w:r>
              <w:rPr>
                <w:sz w:val="17"/>
              </w:rPr>
              <w:t xml:space="preserve"> </w:t>
            </w:r>
            <w:r>
              <w:rPr>
                <w:rStyle w:val="VerbatimChar"/>
                <w:sz w:val="16"/>
              </w:rPr>
              <w:t xml:space="preserve">Alert</w:t>
            </w:r>
            <w:r>
              <w:rPr>
                <w:sz w:val="17"/>
              </w:rPr>
              <w:t xml:space="preserve"> </w:t>
            </w:r>
            <w:r>
              <w:rPr>
                <w:sz w:val="17"/>
              </w:rPr>
              <w:t xml:space="preserve">(event payload).</w:t>
            </w:r>
            <w:r>
              <w:rPr>
                <w:sz w:val="17"/>
              </w:rPr>
              <w:t xml:space="preserve"> </w:t>
            </w:r>
            <w:r>
              <w:rPr>
                <w:rStyle w:val="VerbatimChar"/>
                <w:sz w:val="16"/>
              </w:rPr>
              <w:t xml:space="preserve">BudgetService</w:t>
            </w:r>
            <w:r>
              <w:rPr>
                <w:sz w:val="17"/>
              </w:rPr>
              <w:t xml:space="preserve">,</w:t>
            </w:r>
            <w:r>
              <w:rPr>
                <w:sz w:val="17"/>
              </w:rPr>
              <w:t xml:space="preserve"> </w:t>
            </w:r>
            <w:r>
              <w:rPr>
                <w:rStyle w:val="VerbatimChar"/>
                <w:sz w:val="16"/>
              </w:rPr>
              <w:t xml:space="preserve">AnalyticsService</w:t>
            </w:r>
            <w:r>
              <w:rPr>
                <w:sz w:val="17"/>
              </w:rPr>
              <w:t xml:space="preserve">, and</w:t>
            </w:r>
            <w:r>
              <w:rPr>
                <w:sz w:val="17"/>
              </w:rPr>
              <w:t xml:space="preserve"> </w:t>
            </w:r>
            <w:r>
              <w:rPr>
                <w:rStyle w:val="VerbatimChar"/>
                <w:sz w:val="16"/>
              </w:rPr>
              <w:t xml:space="preserve">GoalService</w:t>
            </w:r>
            <w:r>
              <w:rPr>
                <w:sz w:val="17"/>
              </w:rPr>
              <w:t xml:space="preserve"> </w:t>
            </w:r>
            <w:r>
              <w:rPr>
                <w:sz w:val="17"/>
              </w:rPr>
              <w:t xml:space="preserve">publish through the monitor.</w:t>
            </w:r>
          </w:p>
        </w:tc>
      </w:tr>
      <w:tr>
        <w:tc>
          <w:tcPr>
            <w:tcW w:w="3134" w:type="dxa"/>
          </w:tcPr>
          <w:p>
            <w:pPr>
              <w:pStyle w:val="Compact"/>
              <w:jc w:val="left"/>
            </w:pPr>
            <w:r>
              <w:rPr>
                <w:bCs/>
                <w:b/>
                <w:sz w:val="17"/>
              </w:rPr>
              <w:t xml:space="preserve">Why appropriate</w:t>
            </w:r>
          </w:p>
        </w:tc>
        <w:tc>
          <w:tcPr>
            <w:tcW w:w="10690" w:type="dxa"/>
          </w:tcPr>
          <w:p>
            <w:pPr>
              <w:pStyle w:val="Compact"/>
              <w:jc w:val="left"/>
            </w:pPr>
            <w:r>
              <w:rPr>
                <w:sz w:val="17"/>
              </w:rPr>
              <w:t xml:space="preserve">Alerts are event-driven and may have zero, one, or many receivers depending on which interface is running.</w:t>
            </w:r>
          </w:p>
        </w:tc>
      </w:tr>
      <w:tr>
        <w:tc>
          <w:tcPr>
            <w:tcW w:w="3134" w:type="dxa"/>
          </w:tcPr>
          <w:p>
            <w:pPr>
              <w:pStyle w:val="Compact"/>
              <w:jc w:val="left"/>
            </w:pPr>
            <w:r>
              <w:rPr>
                <w:bCs/>
                <w:b/>
                <w:sz w:val="17"/>
              </w:rPr>
              <w:t xml:space="preserve">Harder without it</w:t>
            </w:r>
          </w:p>
        </w:tc>
        <w:tc>
          <w:tcPr>
            <w:tcW w:w="10690" w:type="dxa"/>
          </w:tcPr>
          <w:p>
            <w:pPr>
              <w:pStyle w:val="Compact"/>
              <w:jc w:val="left"/>
            </w:pPr>
            <w:r>
              <w:rPr>
                <w:sz w:val="17"/>
              </w:rPr>
              <w:t xml:space="preserve">Services would call UI code directly (layer violation); a new receiver (e.g., a log file) would require editing services; alerts could not be unit-tested without a UI.</w:t>
            </w:r>
          </w:p>
        </w:tc>
      </w:tr>
      <w:tr>
        <w:tc>
          <w:tcPr>
            <w:tcW w:w="3134" w:type="dxa"/>
          </w:tcPr>
          <w:p>
            <w:pPr>
              <w:pStyle w:val="Compact"/>
              <w:jc w:val="left"/>
            </w:pPr>
            <w:r>
              <w:rPr>
                <w:bCs/>
                <w:b/>
                <w:sz w:val="17"/>
              </w:rPr>
              <w:t xml:space="preserve">Consequences</w:t>
            </w:r>
          </w:p>
        </w:tc>
        <w:tc>
          <w:tcPr>
            <w:tcW w:w="10690" w:type="dxa"/>
          </w:tcPr>
          <w:p>
            <w:pPr>
              <w:pStyle w:val="Compact"/>
              <w:jc w:val="left"/>
            </w:pPr>
            <w:r>
              <w:rPr>
                <w:sz w:val="17"/>
              </w:rPr>
              <w:t xml:space="preserve">+ Loose coupling between publishers and receivers. − Notification order is unspecified. − A misbehaving listener must not break the publisher, so</w:t>
            </w:r>
            <w:r>
              <w:rPr>
                <w:sz w:val="17"/>
              </w:rPr>
              <w:t xml:space="preserve"> </w:t>
            </w:r>
            <w:r>
              <w:rPr>
                <w:rStyle w:val="VerbatimChar"/>
                <w:sz w:val="16"/>
              </w:rPr>
              <w:t xml:space="preserve">AlertMonitor</w:t>
            </w:r>
            <w:r>
              <w:rPr>
                <w:sz w:val="17"/>
              </w:rPr>
              <w:t xml:space="preserve"> </w:t>
            </w:r>
            <w:r>
              <w:rPr>
                <w:sz w:val="17"/>
              </w:rPr>
              <w:t xml:space="preserve">catches and logs listener errors; listeners must be detached when their window closes.</w:t>
            </w:r>
          </w:p>
        </w:tc>
      </w:tr>
    </w:tbl>
    <w:bookmarkEnd w:id="91"/>
    <w:bookmarkStart w:id="92" w:name="p5--command"/>
    <w:p>
      <w:pPr>
        <w:pStyle w:val="Heading3"/>
      </w:pPr>
      <w:r>
        <w:t xml:space="preserve">P5 — Command</w:t>
      </w:r>
    </w:p>
    <w:tbl>
      <w:tblPr>
        <w:tblStyle w:val="Table"/>
        <w:tblLook w:firstRow="1" w:lastRow="0" w:firstColumn="0" w:lastColumn="0" w:noHBand="0" w:noVBand="0" w:val="0020"/>
        <w:jc w:val="start"/>
        <w:tblW w:w="13824" w:type="dxa"/>
        <w:tblLayout w:type="fixed"/>
      </w:tblPr>
      <w:tblGrid>
        <w:gridCol w:w="2981"/>
        <w:gridCol w:w="10843"/>
      </w:tblGrid>
      <w:tr>
        <w:trPr>
          <w:tblHeader w:val="true"/>
        </w:trPr>
        <w:tc>
          <w:tcPr>
            <w:tcW w:w="2981" w:type="dxa"/>
          </w:tcPr>
          <w:p>
            <w:pPr>
              <w:pStyle w:val="Compact"/>
              <w:jc w:val="left"/>
            </w:pPr>
            <w:r>
              <w:rPr>
                <w:sz w:val="17"/>
              </w:rPr>
              <w:t xml:space="preserve">Element</w:t>
            </w:r>
          </w:p>
        </w:tc>
        <w:tc>
          <w:tcPr>
            <w:tcW w:w="10843" w:type="dxa"/>
          </w:tcPr>
          <w:p>
            <w:pPr>
              <w:pStyle w:val="Compact"/>
              <w:jc w:val="left"/>
            </w:pPr>
            <w:r>
              <w:rPr>
                <w:sz w:val="17"/>
              </w:rPr>
              <w:t xml:space="preserve">Description</w:t>
            </w:r>
          </w:p>
        </w:tc>
      </w:tr>
      <w:tr>
        <w:tc>
          <w:tcPr>
            <w:tcW w:w="2981" w:type="dxa"/>
          </w:tcPr>
          <w:p>
            <w:pPr>
              <w:pStyle w:val="Compact"/>
              <w:jc w:val="left"/>
            </w:pPr>
            <w:r>
              <w:rPr>
                <w:bCs/>
                <w:b/>
                <w:sz w:val="17"/>
              </w:rPr>
              <w:t xml:space="preserve">Problem</w:t>
            </w:r>
          </w:p>
        </w:tc>
        <w:tc>
          <w:tcPr>
            <w:tcW w:w="10843" w:type="dxa"/>
          </w:tcPr>
          <w:p>
            <w:pPr>
              <w:pStyle w:val="Compact"/>
              <w:jc w:val="left"/>
            </w:pPr>
            <w:r>
              <w:rPr>
                <w:sz w:val="17"/>
              </w:rPr>
              <w:t xml:space="preserve">Category corrections and approved agent proposals modify user data and must be</w:t>
            </w:r>
            <w:r>
              <w:rPr>
                <w:sz w:val="17"/>
              </w:rPr>
              <w:t xml:space="preserve"> </w:t>
            </w:r>
            <w:r>
              <w:rPr>
                <w:bCs/>
                <w:b/>
                <w:sz w:val="17"/>
              </w:rPr>
              <w:t xml:space="preserve">undoable</w:t>
            </w:r>
            <w:r>
              <w:rPr>
                <w:sz w:val="17"/>
              </w:rPr>
              <w:t xml:space="preserve">, and a proposed change must exist as an object</w:t>
            </w:r>
            <w:r>
              <w:rPr>
                <w:sz w:val="17"/>
              </w:rPr>
              <w:t xml:space="preserve"> </w:t>
            </w:r>
            <w:r>
              <w:rPr>
                <w:iCs/>
                <w:i/>
                <w:sz w:val="17"/>
              </w:rPr>
              <w:t xml:space="preserve">before</w:t>
            </w:r>
            <w:r>
              <w:rPr>
                <w:sz w:val="17"/>
              </w:rPr>
              <w:t xml:space="preserve"> </w:t>
            </w:r>
            <w:r>
              <w:rPr>
                <w:sz w:val="17"/>
              </w:rPr>
              <w:t xml:space="preserve">it is applied.</w:t>
            </w:r>
          </w:p>
        </w:tc>
      </w:tr>
      <w:tr>
        <w:tc>
          <w:tcPr>
            <w:tcW w:w="2981" w:type="dxa"/>
          </w:tcPr>
          <w:p>
            <w:pPr>
              <w:pStyle w:val="Compact"/>
              <w:jc w:val="left"/>
            </w:pPr>
            <w:r>
              <w:rPr>
                <w:bCs/>
                <w:b/>
                <w:sz w:val="17"/>
              </w:rPr>
              <w:t xml:space="preserve">Solution</w:t>
            </w:r>
          </w:p>
        </w:tc>
        <w:tc>
          <w:tcPr>
            <w:tcW w:w="10843" w:type="dxa"/>
          </w:tcPr>
          <w:p>
            <w:pPr>
              <w:pStyle w:val="Compact"/>
              <w:jc w:val="left"/>
            </w:pPr>
            <w:r>
              <w:rPr>
                <w:rStyle w:val="VerbatimChar"/>
                <w:sz w:val="16"/>
              </w:rPr>
              <w:t xml:space="preserve">Command</w:t>
            </w:r>
            <w:r>
              <w:rPr>
                <w:sz w:val="17"/>
              </w:rPr>
              <w:t xml:space="preserve"> </w:t>
            </w:r>
            <w:r>
              <w:rPr>
                <w:sz w:val="17"/>
              </w:rPr>
              <w:t xml:space="preserve">(Command);</w:t>
            </w:r>
            <w:r>
              <w:rPr>
                <w:sz w:val="17"/>
              </w:rPr>
              <w:t xml:space="preserve"> </w:t>
            </w:r>
            <w:r>
              <w:rPr>
                <w:rStyle w:val="VerbatimChar"/>
                <w:sz w:val="16"/>
              </w:rPr>
              <w:t xml:space="preserve">RecategorizeCommand</w:t>
            </w:r>
            <w:r>
              <w:rPr>
                <w:sz w:val="17"/>
              </w:rPr>
              <w:t xml:space="preserve">,</w:t>
            </w:r>
            <w:r>
              <w:rPr>
                <w:sz w:val="17"/>
              </w:rPr>
              <w:t xml:space="preserve"> </w:t>
            </w:r>
            <w:r>
              <w:rPr>
                <w:rStyle w:val="VerbatimChar"/>
                <w:sz w:val="16"/>
              </w:rPr>
              <w:t xml:space="preserve">SetBudgetLimitCommand</w:t>
            </w:r>
            <w:r>
              <w:rPr>
                <w:sz w:val="17"/>
              </w:rPr>
              <w:t xml:space="preserve">,</w:t>
            </w:r>
            <w:r>
              <w:rPr>
                <w:sz w:val="17"/>
              </w:rPr>
              <w:t xml:space="preserve"> </w:t>
            </w:r>
            <w:r>
              <w:rPr>
                <w:rStyle w:val="VerbatimChar"/>
                <w:sz w:val="16"/>
              </w:rPr>
              <w:t xml:space="preserve">UpdateGoalContributionCommand</w:t>
            </w:r>
            <w:r>
              <w:rPr>
                <w:sz w:val="17"/>
              </w:rPr>
              <w:t xml:space="preserve">,</w:t>
            </w:r>
            <w:r>
              <w:rPr>
                <w:sz w:val="17"/>
              </w:rPr>
              <w:t xml:space="preserve"> </w:t>
            </w:r>
            <w:r>
              <w:rPr>
                <w:rStyle w:val="VerbatimChar"/>
                <w:sz w:val="16"/>
              </w:rPr>
              <w:t xml:space="preserve">FlagSubscriptionCommand</w:t>
            </w:r>
            <w:r>
              <w:rPr>
                <w:sz w:val="17"/>
              </w:rPr>
              <w:t xml:space="preserve"> </w:t>
            </w:r>
            <w:r>
              <w:rPr>
                <w:sz w:val="17"/>
              </w:rPr>
              <w:t xml:space="preserve">(ConcreteCommands);</w:t>
            </w:r>
            <w:r>
              <w:rPr>
                <w:sz w:val="17"/>
              </w:rPr>
              <w:t xml:space="preserve"> </w:t>
            </w:r>
            <w:r>
              <w:rPr>
                <w:rStyle w:val="VerbatimChar"/>
                <w:sz w:val="16"/>
              </w:rPr>
              <w:t xml:space="preserve">CommandHistory</w:t>
            </w:r>
            <w:r>
              <w:rPr>
                <w:sz w:val="17"/>
              </w:rPr>
              <w:t xml:space="preserve"> </w:t>
            </w:r>
            <w:r>
              <w:rPr>
                <w:sz w:val="17"/>
              </w:rPr>
              <w:t xml:space="preserve">(Invoker with undo/redo stacks);</w:t>
            </w:r>
            <w:r>
              <w:rPr>
                <w:sz w:val="17"/>
              </w:rPr>
              <w:t xml:space="preserve"> </w:t>
            </w:r>
            <w:r>
              <w:rPr>
                <w:rStyle w:val="VerbatimChar"/>
                <w:sz w:val="16"/>
              </w:rPr>
              <w:t xml:space="preserve">TransactionService</w:t>
            </w:r>
            <w:r>
              <w:rPr>
                <w:sz w:val="17"/>
              </w:rPr>
              <w:t xml:space="preserve">,</w:t>
            </w:r>
            <w:r>
              <w:rPr>
                <w:sz w:val="17"/>
              </w:rPr>
              <w:t xml:space="preserve"> </w:t>
            </w:r>
            <w:r>
              <w:rPr>
                <w:rStyle w:val="VerbatimChar"/>
                <w:sz w:val="16"/>
              </w:rPr>
              <w:t xml:space="preserve">BudgetService</w:t>
            </w:r>
            <w:r>
              <w:rPr>
                <w:sz w:val="17"/>
              </w:rPr>
              <w:t xml:space="preserve">,</w:t>
            </w:r>
            <w:r>
              <w:rPr>
                <w:sz w:val="17"/>
              </w:rPr>
              <w:t xml:space="preserve"> </w:t>
            </w:r>
            <w:r>
              <w:rPr>
                <w:rStyle w:val="VerbatimChar"/>
                <w:sz w:val="16"/>
              </w:rPr>
              <w:t xml:space="preserve">GoalService</w:t>
            </w:r>
            <w:r>
              <w:rPr>
                <w:sz w:val="17"/>
              </w:rPr>
              <w:t xml:space="preserve">,</w:t>
            </w:r>
            <w:r>
              <w:rPr>
                <w:sz w:val="17"/>
              </w:rPr>
              <w:t xml:space="preserve"> </w:t>
            </w:r>
            <w:r>
              <w:rPr>
                <w:rStyle w:val="VerbatimChar"/>
                <w:sz w:val="16"/>
              </w:rPr>
              <w:t xml:space="preserve">AnalyticsService</w:t>
            </w:r>
            <w:r>
              <w:rPr>
                <w:sz w:val="17"/>
              </w:rPr>
              <w:t xml:space="preserve">,</w:t>
            </w:r>
            <w:r>
              <w:rPr>
                <w:sz w:val="17"/>
              </w:rPr>
              <w:t xml:space="preserve"> </w:t>
            </w:r>
            <w:r>
              <w:rPr>
                <w:rStyle w:val="VerbatimChar"/>
                <w:sz w:val="16"/>
              </w:rPr>
              <w:t xml:space="preserve">LearnedRuleStrategy</w:t>
            </w:r>
            <w:r>
              <w:rPr>
                <w:sz w:val="17"/>
              </w:rPr>
              <w:t xml:space="preserve"> </w:t>
            </w:r>
            <w:r>
              <w:rPr>
                <w:sz w:val="17"/>
              </w:rPr>
              <w:t xml:space="preserve">(Receivers).</w:t>
            </w:r>
          </w:p>
        </w:tc>
      </w:tr>
      <w:tr>
        <w:tc>
          <w:tcPr>
            <w:tcW w:w="2981" w:type="dxa"/>
          </w:tcPr>
          <w:p>
            <w:pPr>
              <w:pStyle w:val="Compact"/>
              <w:jc w:val="left"/>
            </w:pPr>
            <w:r>
              <w:rPr>
                <w:bCs/>
                <w:b/>
                <w:sz w:val="17"/>
              </w:rPr>
              <w:t xml:space="preserve">Why appropriate</w:t>
            </w:r>
          </w:p>
        </w:tc>
        <w:tc>
          <w:tcPr>
            <w:tcW w:w="10843" w:type="dxa"/>
          </w:tcPr>
          <w:p>
            <w:pPr>
              <w:pStyle w:val="Compact"/>
              <w:jc w:val="left"/>
            </w:pPr>
            <w:r>
              <w:rPr>
                <w:sz w:val="17"/>
              </w:rPr>
              <w:t xml:space="preserve">The human-in-the-loop design (F13) needs "a change waiting for approval"; a Command is exactly that, and gives undo/redo (F02) for free.</w:t>
            </w:r>
          </w:p>
        </w:tc>
      </w:tr>
      <w:tr>
        <w:tc>
          <w:tcPr>
            <w:tcW w:w="2981" w:type="dxa"/>
          </w:tcPr>
          <w:p>
            <w:pPr>
              <w:pStyle w:val="Compact"/>
              <w:jc w:val="left"/>
            </w:pPr>
            <w:r>
              <w:rPr>
                <w:bCs/>
                <w:b/>
                <w:sz w:val="17"/>
              </w:rPr>
              <w:t xml:space="preserve">Harder without it</w:t>
            </w:r>
          </w:p>
        </w:tc>
        <w:tc>
          <w:tcPr>
            <w:tcW w:w="10843" w:type="dxa"/>
          </w:tcPr>
          <w:p>
            <w:pPr>
              <w:pStyle w:val="Compact"/>
              <w:jc w:val="left"/>
            </w:pPr>
            <w:r>
              <w:rPr>
                <w:sz w:val="17"/>
              </w:rPr>
              <w:t xml:space="preserve">No undo; each proposal type would need custom apply code; proposals could not be stored and executed later.</w:t>
            </w:r>
          </w:p>
        </w:tc>
      </w:tr>
      <w:tr>
        <w:tc>
          <w:tcPr>
            <w:tcW w:w="2981" w:type="dxa"/>
          </w:tcPr>
          <w:p>
            <w:pPr>
              <w:pStyle w:val="Compact"/>
              <w:jc w:val="left"/>
            </w:pPr>
            <w:r>
              <w:rPr>
                <w:bCs/>
                <w:b/>
                <w:sz w:val="17"/>
              </w:rPr>
              <w:t xml:space="preserve">Consequences</w:t>
            </w:r>
          </w:p>
        </w:tc>
        <w:tc>
          <w:tcPr>
            <w:tcW w:w="10843" w:type="dxa"/>
          </w:tcPr>
          <w:p>
            <w:pPr>
              <w:pStyle w:val="Compact"/>
              <w:jc w:val="left"/>
            </w:pPr>
            <w:r>
              <w:rPr>
                <w:sz w:val="17"/>
              </w:rPr>
              <w:t xml:space="preserve">+ Decouples the requester from the receiver; supports undo, redo, and logging. − One class per operation. − The undo stack must be bounded to avoid unbounded growth.</w:t>
            </w:r>
          </w:p>
        </w:tc>
      </w:tr>
    </w:tbl>
    <w:bookmarkEnd w:id="92"/>
    <w:bookmarkStart w:id="93" w:name="p6--state"/>
    <w:p>
      <w:pPr>
        <w:pStyle w:val="Heading3"/>
      </w:pPr>
      <w:r>
        <w:t xml:space="preserve">P6 — State</w:t>
      </w:r>
    </w:p>
    <w:tbl>
      <w:tblPr>
        <w:tblStyle w:val="Table"/>
        <w:tblLook w:firstRow="1" w:lastRow="0" w:firstColumn="0" w:lastColumn="0" w:noHBand="0" w:noVBand="0" w:val="0020"/>
        <w:jc w:val="start"/>
        <w:tblW w:w="13824" w:type="dxa"/>
        <w:tblLayout w:type="fixed"/>
      </w:tblPr>
      <w:tblGrid>
        <w:gridCol w:w="2981"/>
        <w:gridCol w:w="10843"/>
      </w:tblGrid>
      <w:tr>
        <w:trPr>
          <w:tblHeader w:val="true"/>
        </w:trPr>
        <w:tc>
          <w:tcPr>
            <w:tcW w:w="2981" w:type="dxa"/>
          </w:tcPr>
          <w:p>
            <w:pPr>
              <w:pStyle w:val="Compact"/>
              <w:jc w:val="left"/>
            </w:pPr>
            <w:r>
              <w:rPr>
                <w:sz w:val="17"/>
              </w:rPr>
              <w:t xml:space="preserve">Element</w:t>
            </w:r>
          </w:p>
        </w:tc>
        <w:tc>
          <w:tcPr>
            <w:tcW w:w="10843" w:type="dxa"/>
          </w:tcPr>
          <w:p>
            <w:pPr>
              <w:pStyle w:val="Compact"/>
              <w:jc w:val="left"/>
            </w:pPr>
            <w:r>
              <w:rPr>
                <w:sz w:val="17"/>
              </w:rPr>
              <w:t xml:space="preserve">Description</w:t>
            </w:r>
          </w:p>
        </w:tc>
      </w:tr>
      <w:tr>
        <w:tc>
          <w:tcPr>
            <w:tcW w:w="2981" w:type="dxa"/>
          </w:tcPr>
          <w:p>
            <w:pPr>
              <w:pStyle w:val="Compact"/>
              <w:jc w:val="left"/>
            </w:pPr>
            <w:r>
              <w:rPr>
                <w:bCs/>
                <w:b/>
                <w:sz w:val="17"/>
              </w:rPr>
              <w:t xml:space="preserve">Problem</w:t>
            </w:r>
          </w:p>
        </w:tc>
        <w:tc>
          <w:tcPr>
            <w:tcW w:w="10843" w:type="dxa"/>
          </w:tcPr>
          <w:p>
            <w:pPr>
              <w:pStyle w:val="Compact"/>
              <w:jc w:val="left"/>
            </w:pPr>
            <w:r>
              <w:rPr>
                <w:sz w:val="17"/>
              </w:rPr>
              <w:t xml:space="preserve">A proposal's allowed actions depend on its lifecycle: only</w:t>
            </w:r>
            <w:r>
              <w:rPr>
                <w:sz w:val="17"/>
              </w:rPr>
              <w:t xml:space="preserve"> </w:t>
            </w:r>
            <w:r>
              <w:rPr>
                <w:iCs/>
                <w:i/>
                <w:sz w:val="17"/>
              </w:rPr>
              <w:t xml:space="preserve">Pending</w:t>
            </w:r>
            <w:r>
              <w:rPr>
                <w:sz w:val="17"/>
              </w:rPr>
              <w:t xml:space="preserve"> </w:t>
            </w:r>
            <w:r>
              <w:rPr>
                <w:sz w:val="17"/>
              </w:rPr>
              <w:t xml:space="preserve">proposals can be approved, rejected, or expired.</w:t>
            </w:r>
          </w:p>
        </w:tc>
      </w:tr>
      <w:tr>
        <w:tc>
          <w:tcPr>
            <w:tcW w:w="2981" w:type="dxa"/>
          </w:tcPr>
          <w:p>
            <w:pPr>
              <w:pStyle w:val="Compact"/>
              <w:jc w:val="left"/>
            </w:pPr>
            <w:r>
              <w:rPr>
                <w:bCs/>
                <w:b/>
                <w:sz w:val="17"/>
              </w:rPr>
              <w:t xml:space="preserve">Solution</w:t>
            </w:r>
          </w:p>
        </w:tc>
        <w:tc>
          <w:tcPr>
            <w:tcW w:w="10843" w:type="dxa"/>
          </w:tcPr>
          <w:p>
            <w:pPr>
              <w:pStyle w:val="Compact"/>
              <w:jc w:val="left"/>
            </w:pPr>
            <w:r>
              <w:rPr>
                <w:rStyle w:val="VerbatimChar"/>
                <w:sz w:val="16"/>
              </w:rPr>
              <w:t xml:space="preserve">Proposal</w:t>
            </w:r>
            <w:r>
              <w:rPr>
                <w:sz w:val="17"/>
              </w:rPr>
              <w:t xml:space="preserve"> </w:t>
            </w:r>
            <w:r>
              <w:rPr>
                <w:sz w:val="17"/>
              </w:rPr>
              <w:t xml:space="preserve">(Context);</w:t>
            </w:r>
            <w:r>
              <w:rPr>
                <w:sz w:val="17"/>
              </w:rPr>
              <w:t xml:space="preserve"> </w:t>
            </w:r>
            <w:r>
              <w:rPr>
                <w:rStyle w:val="VerbatimChar"/>
                <w:sz w:val="16"/>
              </w:rPr>
              <w:t xml:space="preserve">ProposalState</w:t>
            </w:r>
            <w:r>
              <w:rPr>
                <w:sz w:val="17"/>
              </w:rPr>
              <w:t xml:space="preserve"> </w:t>
            </w:r>
            <w:r>
              <w:rPr>
                <w:sz w:val="17"/>
              </w:rPr>
              <w:t xml:space="preserve">(State);</w:t>
            </w:r>
            <w:r>
              <w:rPr>
                <w:sz w:val="17"/>
              </w:rPr>
              <w:t xml:space="preserve"> </w:t>
            </w:r>
            <w:r>
              <w:rPr>
                <w:rStyle w:val="VerbatimChar"/>
                <w:sz w:val="16"/>
              </w:rPr>
              <w:t xml:space="preserve">PendingState</w:t>
            </w:r>
            <w:r>
              <w:rPr>
                <w:sz w:val="17"/>
              </w:rPr>
              <w:t xml:space="preserve">,</w:t>
            </w:r>
            <w:r>
              <w:rPr>
                <w:sz w:val="17"/>
              </w:rPr>
              <w:t xml:space="preserve"> </w:t>
            </w:r>
            <w:r>
              <w:rPr>
                <w:rStyle w:val="VerbatimChar"/>
                <w:sz w:val="16"/>
              </w:rPr>
              <w:t xml:space="preserve">AppliedState</w:t>
            </w:r>
            <w:r>
              <w:rPr>
                <w:sz w:val="17"/>
              </w:rPr>
              <w:t xml:space="preserve">,</w:t>
            </w:r>
            <w:r>
              <w:rPr>
                <w:sz w:val="17"/>
              </w:rPr>
              <w:t xml:space="preserve"> </w:t>
            </w:r>
            <w:r>
              <w:rPr>
                <w:rStyle w:val="VerbatimChar"/>
                <w:sz w:val="16"/>
              </w:rPr>
              <w:t xml:space="preserve">RejectedState</w:t>
            </w:r>
            <w:r>
              <w:rPr>
                <w:sz w:val="17"/>
              </w:rPr>
              <w:t xml:space="preserve">,</w:t>
            </w:r>
            <w:r>
              <w:rPr>
                <w:sz w:val="17"/>
              </w:rPr>
              <w:t xml:space="preserve"> </w:t>
            </w:r>
            <w:r>
              <w:rPr>
                <w:rStyle w:val="VerbatimChar"/>
                <w:sz w:val="16"/>
              </w:rPr>
              <w:t xml:space="preserve">ExpiredState</w:t>
            </w:r>
            <w:r>
              <w:rPr>
                <w:sz w:val="17"/>
              </w:rPr>
              <w:t xml:space="preserve"> </w:t>
            </w:r>
            <w:r>
              <w:rPr>
                <w:sz w:val="17"/>
              </w:rPr>
              <w:t xml:space="preserve">(ConcreteStates).</w:t>
            </w:r>
          </w:p>
        </w:tc>
      </w:tr>
      <w:tr>
        <w:tc>
          <w:tcPr>
            <w:tcW w:w="2981" w:type="dxa"/>
          </w:tcPr>
          <w:p>
            <w:pPr>
              <w:pStyle w:val="Compact"/>
              <w:jc w:val="left"/>
            </w:pPr>
            <w:r>
              <w:rPr>
                <w:bCs/>
                <w:b/>
                <w:sz w:val="17"/>
              </w:rPr>
              <w:t xml:space="preserve">Why appropriate</w:t>
            </w:r>
          </w:p>
        </w:tc>
        <w:tc>
          <w:tcPr>
            <w:tcW w:w="10843" w:type="dxa"/>
          </w:tcPr>
          <w:p>
            <w:pPr>
              <w:pStyle w:val="Compact"/>
              <w:jc w:val="left"/>
            </w:pPr>
            <w:r>
              <w:rPr>
                <w:sz w:val="17"/>
              </w:rPr>
              <w:t xml:space="preserve">Each state class defines what is legal; illegal transitions throw</w:t>
            </w:r>
            <w:r>
              <w:rPr>
                <w:sz w:val="17"/>
              </w:rPr>
              <w:t xml:space="preserve"> </w:t>
            </w:r>
            <w:r>
              <w:rPr>
                <w:rStyle w:val="VerbatimChar"/>
                <w:sz w:val="16"/>
              </w:rPr>
              <w:t xml:space="preserve">IllegalStateTransitionException</w:t>
            </w:r>
            <w:r>
              <w:rPr>
                <w:sz w:val="17"/>
              </w:rPr>
              <w:t xml:space="preserve">. Approval logic lives in</w:t>
            </w:r>
            <w:r>
              <w:rPr>
                <w:sz w:val="17"/>
              </w:rPr>
              <w:t xml:space="preserve"> </w:t>
            </w:r>
            <w:r>
              <w:rPr>
                <w:rStyle w:val="VerbatimChar"/>
                <w:sz w:val="16"/>
              </w:rPr>
              <w:t xml:space="preserve">PendingState</w:t>
            </w:r>
            <w:r>
              <w:rPr>
                <w:sz w:val="17"/>
              </w:rPr>
              <w:t xml:space="preserve">, not scattered through services.</w:t>
            </w:r>
          </w:p>
        </w:tc>
      </w:tr>
      <w:tr>
        <w:tc>
          <w:tcPr>
            <w:tcW w:w="2981" w:type="dxa"/>
          </w:tcPr>
          <w:p>
            <w:pPr>
              <w:pStyle w:val="Compact"/>
              <w:jc w:val="left"/>
            </w:pPr>
            <w:r>
              <w:rPr>
                <w:bCs/>
                <w:b/>
                <w:sz w:val="17"/>
              </w:rPr>
              <w:t xml:space="preserve">Harder without it</w:t>
            </w:r>
          </w:p>
        </w:tc>
        <w:tc>
          <w:tcPr>
            <w:tcW w:w="10843" w:type="dxa"/>
          </w:tcPr>
          <w:p>
            <w:pPr>
              <w:pStyle w:val="Compact"/>
              <w:jc w:val="left"/>
            </w:pPr>
            <w:r>
              <w:rPr>
                <w:sz w:val="17"/>
              </w:rPr>
              <w:t xml:space="preserve">A status enum plus if-checks in</w:t>
            </w:r>
            <w:r>
              <w:rPr>
                <w:sz w:val="17"/>
              </w:rPr>
              <w:t xml:space="preserve"> </w:t>
            </w:r>
            <w:r>
              <w:rPr>
                <w:rStyle w:val="VerbatimChar"/>
                <w:sz w:val="16"/>
              </w:rPr>
              <w:t xml:space="preserve">ProposalService</w:t>
            </w:r>
            <w:r>
              <w:rPr>
                <w:sz w:val="17"/>
              </w:rPr>
              <w:t xml:space="preserve">; easy to double-apply a proposal; transition rules harder to test in isolation.</w:t>
            </w:r>
          </w:p>
        </w:tc>
      </w:tr>
      <w:tr>
        <w:tc>
          <w:tcPr>
            <w:tcW w:w="2981" w:type="dxa"/>
          </w:tcPr>
          <w:p>
            <w:pPr>
              <w:pStyle w:val="Compact"/>
              <w:jc w:val="left"/>
            </w:pPr>
            <w:r>
              <w:rPr>
                <w:bCs/>
                <w:b/>
                <w:sz w:val="17"/>
              </w:rPr>
              <w:t xml:space="preserve">Consequences</w:t>
            </w:r>
          </w:p>
        </w:tc>
        <w:tc>
          <w:tcPr>
            <w:tcW w:w="10843" w:type="dxa"/>
          </w:tcPr>
          <w:p>
            <w:pPr>
              <w:pStyle w:val="Compact"/>
              <w:jc w:val="left"/>
            </w:pPr>
            <w:r>
              <w:rPr>
                <w:sz w:val="17"/>
              </w:rPr>
              <w:t xml:space="preserve">+ Transition rules are localized and independently testable. − More classes for a small state machine; state objects carry no data, so one shared instance of each is enough.</w:t>
            </w:r>
          </w:p>
        </w:tc>
      </w:tr>
    </w:tbl>
    <w:bookmarkEnd w:id="93"/>
    <w:bookmarkStart w:id="94" w:name="p7--decorator"/>
    <w:p>
      <w:pPr>
        <w:pStyle w:val="Heading3"/>
      </w:pPr>
      <w:r>
        <w:t xml:space="preserve">P7 — Decorator</w:t>
      </w:r>
    </w:p>
    <w:tbl>
      <w:tblPr>
        <w:tblStyle w:val="Table"/>
        <w:tblLook w:firstRow="1" w:lastRow="0" w:firstColumn="0" w:lastColumn="0" w:noHBand="0" w:noVBand="0" w:val="0020"/>
        <w:jc w:val="start"/>
        <w:tblW w:w="13824" w:type="dxa"/>
        <w:tblLayout w:type="fixed"/>
      </w:tblPr>
      <w:tblGrid>
        <w:gridCol w:w="3032"/>
        <w:gridCol w:w="10792"/>
      </w:tblGrid>
      <w:tr>
        <w:trPr>
          <w:tblHeader w:val="true"/>
        </w:trPr>
        <w:tc>
          <w:tcPr>
            <w:tcW w:w="3032" w:type="dxa"/>
          </w:tcPr>
          <w:p>
            <w:pPr>
              <w:pStyle w:val="Compact"/>
              <w:jc w:val="left"/>
            </w:pPr>
            <w:r>
              <w:rPr>
                <w:sz w:val="17"/>
              </w:rPr>
              <w:t xml:space="preserve">Element</w:t>
            </w:r>
          </w:p>
        </w:tc>
        <w:tc>
          <w:tcPr>
            <w:tcW w:w="10792" w:type="dxa"/>
          </w:tcPr>
          <w:p>
            <w:pPr>
              <w:pStyle w:val="Compact"/>
              <w:jc w:val="left"/>
            </w:pPr>
            <w:r>
              <w:rPr>
                <w:sz w:val="17"/>
              </w:rPr>
              <w:t xml:space="preserve">Description</w:t>
            </w:r>
          </w:p>
        </w:tc>
      </w:tr>
      <w:tr>
        <w:tc>
          <w:tcPr>
            <w:tcW w:w="3032" w:type="dxa"/>
          </w:tcPr>
          <w:p>
            <w:pPr>
              <w:pStyle w:val="Compact"/>
              <w:jc w:val="left"/>
            </w:pPr>
            <w:r>
              <w:rPr>
                <w:bCs/>
                <w:b/>
                <w:sz w:val="17"/>
              </w:rPr>
              <w:t xml:space="preserve">Problem</w:t>
            </w:r>
          </w:p>
        </w:tc>
        <w:tc>
          <w:tcPr>
            <w:tcW w:w="10792" w:type="dxa"/>
          </w:tcPr>
          <w:p>
            <w:pPr>
              <w:pStyle w:val="Compact"/>
              <w:jc w:val="left"/>
            </w:pPr>
            <w:r>
              <w:rPr>
                <w:sz w:val="17"/>
              </w:rPr>
              <w:t xml:space="preserve">Cross-cutting LLM behaviour (retry with back-off, logging and token counting, later caching) must be added without changing planners, strategies, or the provider itself, and must be combinable. Subclassing would give a class explosion (the lecture's TextView example needs 15 subclasses for 3 borders × 2 scrollbars, but only 5 decorators).</w:t>
            </w:r>
          </w:p>
        </w:tc>
      </w:tr>
      <w:tr>
        <w:tc>
          <w:tcPr>
            <w:tcW w:w="3032" w:type="dxa"/>
          </w:tcPr>
          <w:p>
            <w:pPr>
              <w:pStyle w:val="Compact"/>
              <w:jc w:val="left"/>
            </w:pPr>
            <w:r>
              <w:rPr>
                <w:bCs/>
                <w:b/>
                <w:sz w:val="17"/>
              </w:rPr>
              <w:t xml:space="preserve">Solution</w:t>
            </w:r>
          </w:p>
        </w:tc>
        <w:tc>
          <w:tcPr>
            <w:tcW w:w="10792" w:type="dxa"/>
          </w:tcPr>
          <w:p>
            <w:pPr>
              <w:pStyle w:val="Compact"/>
              <w:jc w:val="left"/>
            </w:pPr>
            <w:r>
              <w:rPr>
                <w:rStyle w:val="VerbatimChar"/>
                <w:sz w:val="16"/>
              </w:rPr>
              <w:t xml:space="preserve">LLMProvider</w:t>
            </w:r>
            <w:r>
              <w:rPr>
                <w:sz w:val="17"/>
              </w:rPr>
              <w:t xml:space="preserve"> </w:t>
            </w:r>
            <w:r>
              <w:rPr>
                <w:sz w:val="17"/>
              </w:rPr>
              <w:t xml:space="preserve">(Component);</w:t>
            </w:r>
            <w:r>
              <w:rPr>
                <w:sz w:val="17"/>
              </w:rPr>
              <w:t xml:space="preserve"> </w:t>
            </w:r>
            <w:r>
              <w:rPr>
                <w:rStyle w:val="VerbatimChar"/>
                <w:sz w:val="16"/>
              </w:rPr>
              <w:t xml:space="preserve">ClaudeProvider</w:t>
            </w:r>
            <w:r>
              <w:rPr>
                <w:sz w:val="17"/>
              </w:rPr>
              <w:t xml:space="preserve">,</w:t>
            </w:r>
            <w:r>
              <w:rPr>
                <w:sz w:val="17"/>
              </w:rPr>
              <w:t xml:space="preserve"> </w:t>
            </w:r>
            <w:r>
              <w:rPr>
                <w:rStyle w:val="VerbatimChar"/>
                <w:sz w:val="16"/>
              </w:rPr>
              <w:t xml:space="preserve">MockLLMProvider</w:t>
            </w:r>
            <w:r>
              <w:rPr>
                <w:sz w:val="17"/>
              </w:rPr>
              <w:t xml:space="preserve"> </w:t>
            </w:r>
            <w:r>
              <w:rPr>
                <w:sz w:val="17"/>
              </w:rPr>
              <w:t xml:space="preserve">(ConcreteComponents);</w:t>
            </w:r>
            <w:r>
              <w:rPr>
                <w:sz w:val="17"/>
              </w:rPr>
              <w:t xml:space="preserve"> </w:t>
            </w:r>
            <w:r>
              <w:rPr>
                <w:rStyle w:val="VerbatimChar"/>
                <w:sz w:val="16"/>
              </w:rPr>
              <w:t xml:space="preserve">LLMProviderDecorator</w:t>
            </w:r>
            <w:r>
              <w:rPr>
                <w:sz w:val="17"/>
              </w:rPr>
              <w:t xml:space="preserve"> </w:t>
            </w:r>
            <w:r>
              <w:rPr>
                <w:sz w:val="17"/>
              </w:rPr>
              <w:t xml:space="preserve">(Decorator, same interface and wraps an inner provider);</w:t>
            </w:r>
            <w:r>
              <w:rPr>
                <w:sz w:val="17"/>
              </w:rPr>
              <w:t xml:space="preserve"> </w:t>
            </w:r>
            <w:r>
              <w:rPr>
                <w:rStyle w:val="VerbatimChar"/>
                <w:sz w:val="16"/>
              </w:rPr>
              <w:t xml:space="preserve">RetryingLLMProvider</w:t>
            </w:r>
            <w:r>
              <w:rPr>
                <w:sz w:val="17"/>
              </w:rPr>
              <w:t xml:space="preserve">,</w:t>
            </w:r>
            <w:r>
              <w:rPr>
                <w:sz w:val="17"/>
              </w:rPr>
              <w:t xml:space="preserve"> </w:t>
            </w:r>
            <w:r>
              <w:rPr>
                <w:rStyle w:val="VerbatimChar"/>
                <w:sz w:val="16"/>
              </w:rPr>
              <w:t xml:space="preserve">LoggingLLMProvider</w:t>
            </w:r>
            <w:r>
              <w:rPr>
                <w:sz w:val="17"/>
              </w:rPr>
              <w:t xml:space="preserve"> </w:t>
            </w:r>
            <w:r>
              <w:rPr>
                <w:sz w:val="17"/>
              </w:rPr>
              <w:t xml:space="preserve">(ConcreteDecorators).</w:t>
            </w:r>
          </w:p>
        </w:tc>
      </w:tr>
      <w:tr>
        <w:tc>
          <w:tcPr>
            <w:tcW w:w="3032" w:type="dxa"/>
          </w:tcPr>
          <w:p>
            <w:pPr>
              <w:pStyle w:val="Compact"/>
              <w:jc w:val="left"/>
            </w:pPr>
            <w:r>
              <w:rPr>
                <w:bCs/>
                <w:b/>
                <w:sz w:val="17"/>
              </w:rPr>
              <w:t xml:space="preserve">Why appropriate</w:t>
            </w:r>
          </w:p>
        </w:tc>
        <w:tc>
          <w:tcPr>
            <w:tcW w:w="10792" w:type="dxa"/>
          </w:tcPr>
          <w:p>
            <w:pPr>
              <w:pStyle w:val="Compact"/>
              <w:jc w:val="left"/>
            </w:pPr>
            <w:r>
              <w:rPr>
                <w:rStyle w:val="VerbatimChar"/>
                <w:sz w:val="16"/>
              </w:rPr>
              <w:t xml:space="preserve">Planner</w:t>
            </w:r>
            <w:r>
              <w:rPr>
                <w:sz w:val="17"/>
              </w:rPr>
              <w:t xml:space="preserve">,</w:t>
            </w:r>
            <w:r>
              <w:rPr>
                <w:sz w:val="17"/>
              </w:rPr>
              <w:t xml:space="preserve"> </w:t>
            </w:r>
            <w:r>
              <w:rPr>
                <w:rStyle w:val="VerbatimChar"/>
                <w:sz w:val="16"/>
              </w:rPr>
              <w:t xml:space="preserve">LLMCategorizationStrategy</w:t>
            </w:r>
            <w:r>
              <w:rPr>
                <w:sz w:val="17"/>
              </w:rPr>
              <w:t xml:space="preserve">, and</w:t>
            </w:r>
            <w:r>
              <w:rPr>
                <w:sz w:val="17"/>
              </w:rPr>
              <w:t xml:space="preserve"> </w:t>
            </w:r>
            <w:r>
              <w:rPr>
                <w:rStyle w:val="VerbatimChar"/>
                <w:sz w:val="16"/>
              </w:rPr>
              <w:t xml:space="preserve">ExplanationService</w:t>
            </w:r>
            <w:r>
              <w:rPr>
                <w:sz w:val="17"/>
              </w:rPr>
              <w:t xml:space="preserve"> </w:t>
            </w:r>
            <w:r>
              <w:rPr>
                <w:sz w:val="17"/>
              </w:rPr>
              <w:t xml:space="preserve">all get retry and logging for free, and the stack is assembled at run time. The lecture notes that Decorator suits</w:t>
            </w:r>
            <w:r>
              <w:rPr>
                <w:sz w:val="17"/>
              </w:rPr>
              <w:t xml:space="preserve"> </w:t>
            </w:r>
            <w:r>
              <w:rPr>
                <w:iCs/>
                <w:i/>
                <w:sz w:val="17"/>
              </w:rPr>
              <w:t xml:space="preserve">small</w:t>
            </w:r>
            <w:r>
              <w:rPr>
                <w:sz w:val="17"/>
              </w:rPr>
              <w:t xml:space="preserve"> </w:t>
            </w:r>
            <w:r>
              <w:rPr>
                <w:sz w:val="17"/>
              </w:rPr>
              <w:t xml:space="preserve">interfaces;</w:t>
            </w:r>
            <w:r>
              <w:rPr>
                <w:sz w:val="17"/>
              </w:rPr>
              <w:t xml:space="preserve"> </w:t>
            </w:r>
            <w:r>
              <w:rPr>
                <w:rStyle w:val="VerbatimChar"/>
                <w:sz w:val="16"/>
              </w:rPr>
              <w:t xml:space="preserve">LLMProvider</w:t>
            </w:r>
            <w:r>
              <w:rPr>
                <w:sz w:val="17"/>
              </w:rPr>
              <w:t xml:space="preserve"> </w:t>
            </w:r>
            <w:r>
              <w:rPr>
                <w:sz w:val="17"/>
              </w:rPr>
              <w:t xml:space="preserve">has a single method.</w:t>
            </w:r>
          </w:p>
        </w:tc>
      </w:tr>
      <w:tr>
        <w:tc>
          <w:tcPr>
            <w:tcW w:w="3032" w:type="dxa"/>
          </w:tcPr>
          <w:p>
            <w:pPr>
              <w:pStyle w:val="Compact"/>
              <w:jc w:val="left"/>
            </w:pPr>
            <w:r>
              <w:rPr>
                <w:bCs/>
                <w:b/>
                <w:sz w:val="17"/>
              </w:rPr>
              <w:t xml:space="preserve">Harder without it</w:t>
            </w:r>
          </w:p>
        </w:tc>
        <w:tc>
          <w:tcPr>
            <w:tcW w:w="10792" w:type="dxa"/>
          </w:tcPr>
          <w:p>
            <w:pPr>
              <w:pStyle w:val="Compact"/>
              <w:jc w:val="left"/>
            </w:pPr>
            <w:r>
              <w:rPr>
                <w:sz w:val="17"/>
              </w:rPr>
              <w:t xml:space="preserve">Retry code duplicated in every LLM caller; improving failure recovery later (Stage 3) would touch many classes.</w:t>
            </w:r>
          </w:p>
        </w:tc>
      </w:tr>
      <w:tr>
        <w:tc>
          <w:tcPr>
            <w:tcW w:w="3032" w:type="dxa"/>
          </w:tcPr>
          <w:p>
            <w:pPr>
              <w:pStyle w:val="Compact"/>
              <w:jc w:val="left"/>
            </w:pPr>
            <w:r>
              <w:rPr>
                <w:bCs/>
                <w:b/>
                <w:sz w:val="17"/>
              </w:rPr>
              <w:t xml:space="preserve">Consequences</w:t>
            </w:r>
          </w:p>
        </w:tc>
        <w:tc>
          <w:tcPr>
            <w:tcW w:w="10792" w:type="dxa"/>
          </w:tcPr>
          <w:p>
            <w:pPr>
              <w:pStyle w:val="Compact"/>
              <w:jc w:val="left"/>
            </w:pPr>
            <w:r>
              <w:rPr>
                <w:sz w:val="17"/>
              </w:rPr>
              <w:t xml:space="preserve">+ Behaviour can be added or removed without subclass explosion; decorators nest. − "Identity crisis": what the object finally does depends on the wrapping order (</w:t>
            </w:r>
            <w:r>
              <w:rPr>
                <w:rStyle w:val="VerbatimChar"/>
                <w:sz w:val="16"/>
              </w:rPr>
              <w:t xml:space="preserve">Logging(Retrying(...))</w:t>
            </w:r>
            <w:r>
              <w:rPr>
                <w:sz w:val="17"/>
              </w:rPr>
              <w:t xml:space="preserve"> </w:t>
            </w:r>
            <w:r>
              <w:rPr>
                <w:sz w:val="17"/>
              </w:rPr>
              <w:t xml:space="preserve">logs one logical call,</w:t>
            </w:r>
            <w:r>
              <w:rPr>
                <w:sz w:val="17"/>
              </w:rPr>
              <w:t xml:space="preserve"> </w:t>
            </w:r>
            <w:r>
              <w:rPr>
                <w:rStyle w:val="VerbatimChar"/>
                <w:sz w:val="16"/>
              </w:rPr>
              <w:t xml:space="preserve">Retrying(Logging(...))</w:t>
            </w:r>
            <w:r>
              <w:rPr>
                <w:sz w:val="17"/>
              </w:rPr>
              <w:t xml:space="preserve"> </w:t>
            </w:r>
            <w:r>
              <w:rPr>
                <w:sz w:val="17"/>
              </w:rPr>
              <w:t xml:space="preserve">logs every attempt). − If the LangChain4j model has a built-in retry setting, it is set to a single attempt so retries happen only in</w:t>
            </w:r>
            <w:r>
              <w:rPr>
                <w:sz w:val="17"/>
              </w:rPr>
              <w:t xml:space="preserve"> </w:t>
            </w:r>
            <w:r>
              <w:rPr>
                <w:rStyle w:val="VerbatimChar"/>
                <w:sz w:val="16"/>
              </w:rPr>
              <w:t xml:space="preserve">RetryingLLMProvider</w:t>
            </w:r>
            <w:r>
              <w:rPr>
                <w:sz w:val="17"/>
              </w:rPr>
              <w:t xml:space="preserve">.</w:t>
            </w:r>
          </w:p>
        </w:tc>
      </w:tr>
    </w:tbl>
    <w:bookmarkEnd w:id="94"/>
    <w:bookmarkStart w:id="95" w:name="p8--template-method"/>
    <w:p>
      <w:pPr>
        <w:pStyle w:val="Heading3"/>
      </w:pPr>
      <w:r>
        <w:t xml:space="preserve">P8 — Template Method</w:t>
      </w:r>
    </w:p>
    <w:tbl>
      <w:tblPr>
        <w:tblStyle w:val="Table"/>
        <w:tblLook w:firstRow="1" w:lastRow="0" w:firstColumn="0" w:lastColumn="0" w:noHBand="0" w:noVBand="0" w:val="0020"/>
        <w:jc w:val="start"/>
        <w:tblW w:w="13824" w:type="dxa"/>
        <w:tblLayout w:type="fixed"/>
      </w:tblPr>
      <w:tblGrid>
        <w:gridCol w:w="3185"/>
        <w:gridCol w:w="10639"/>
      </w:tblGrid>
      <w:tr>
        <w:trPr>
          <w:tblHeader w:val="true"/>
        </w:trPr>
        <w:tc>
          <w:tcPr>
            <w:tcW w:w="3185" w:type="dxa"/>
          </w:tcPr>
          <w:p>
            <w:pPr>
              <w:pStyle w:val="Compact"/>
              <w:jc w:val="left"/>
            </w:pPr>
            <w:r>
              <w:rPr>
                <w:sz w:val="17"/>
              </w:rPr>
              <w:t xml:space="preserve">Element</w:t>
            </w:r>
          </w:p>
        </w:tc>
        <w:tc>
          <w:tcPr>
            <w:tcW w:w="10639" w:type="dxa"/>
          </w:tcPr>
          <w:p>
            <w:pPr>
              <w:pStyle w:val="Compact"/>
              <w:jc w:val="left"/>
            </w:pPr>
            <w:r>
              <w:rPr>
                <w:sz w:val="17"/>
              </w:rPr>
              <w:t xml:space="preserve">Description</w:t>
            </w:r>
          </w:p>
        </w:tc>
      </w:tr>
      <w:tr>
        <w:tc>
          <w:tcPr>
            <w:tcW w:w="3185" w:type="dxa"/>
          </w:tcPr>
          <w:p>
            <w:pPr>
              <w:pStyle w:val="Compact"/>
              <w:jc w:val="left"/>
            </w:pPr>
            <w:r>
              <w:rPr>
                <w:bCs/>
                <w:b/>
                <w:sz w:val="17"/>
              </w:rPr>
              <w:t xml:space="preserve">Problem</w:t>
            </w:r>
          </w:p>
        </w:tc>
        <w:tc>
          <w:tcPr>
            <w:tcW w:w="10639" w:type="dxa"/>
          </w:tcPr>
          <w:p>
            <w:pPr>
              <w:pStyle w:val="Compact"/>
              <w:jc w:val="left"/>
            </w:pPr>
            <w:r>
              <w:rPr>
                <w:sz w:val="17"/>
              </w:rPr>
              <w:t xml:space="preserve">Report export has one fixed structure (header → summary → category table → review → footer) but three output formats.</w:t>
            </w:r>
          </w:p>
        </w:tc>
      </w:tr>
      <w:tr>
        <w:tc>
          <w:tcPr>
            <w:tcW w:w="3185" w:type="dxa"/>
          </w:tcPr>
          <w:p>
            <w:pPr>
              <w:pStyle w:val="Compact"/>
              <w:jc w:val="left"/>
            </w:pPr>
            <w:r>
              <w:rPr>
                <w:bCs/>
                <w:b/>
                <w:sz w:val="17"/>
              </w:rPr>
              <w:t xml:space="preserve">Solution</w:t>
            </w:r>
          </w:p>
        </w:tc>
        <w:tc>
          <w:tcPr>
            <w:tcW w:w="10639" w:type="dxa"/>
          </w:tcPr>
          <w:p>
            <w:pPr>
              <w:pStyle w:val="Compact"/>
              <w:jc w:val="left"/>
            </w:pPr>
            <w:r>
              <w:rPr>
                <w:rStyle w:val="VerbatimChar"/>
                <w:sz w:val="16"/>
              </w:rPr>
              <w:t xml:space="preserve">ReportExporter</w:t>
            </w:r>
            <w:r>
              <w:rPr>
                <w:sz w:val="17"/>
              </w:rPr>
              <w:t xml:space="preserve"> </w:t>
            </w:r>
            <w:r>
              <w:rPr>
                <w:sz w:val="17"/>
              </w:rPr>
              <w:t xml:space="preserve">(AbstractClass;</w:t>
            </w:r>
            <w:r>
              <w:rPr>
                <w:sz w:val="17"/>
              </w:rPr>
              <w:t xml:space="preserve"> </w:t>
            </w:r>
            <w:r>
              <w:rPr>
                <w:rStyle w:val="VerbatimChar"/>
                <w:sz w:val="16"/>
              </w:rPr>
              <w:t xml:space="preserve">export()</w:t>
            </w:r>
            <w:r>
              <w:rPr>
                <w:sz w:val="17"/>
              </w:rPr>
              <w:t xml:space="preserve"> </w:t>
            </w:r>
            <w:r>
              <w:rPr>
                <w:sz w:val="17"/>
              </w:rPr>
              <w:t xml:space="preserve">is the template method, declared</w:t>
            </w:r>
            <w:r>
              <w:rPr>
                <w:sz w:val="17"/>
              </w:rPr>
              <w:t xml:space="preserve"> </w:t>
            </w:r>
            <w:r>
              <w:rPr>
                <w:rStyle w:val="VerbatimChar"/>
                <w:sz w:val="16"/>
              </w:rPr>
              <w:t xml:space="preserve">final</w:t>
            </w:r>
            <w:r>
              <w:rPr>
                <w:sz w:val="17"/>
              </w:rPr>
              <w:t xml:space="preserve">);</w:t>
            </w:r>
            <w:r>
              <w:rPr>
                <w:sz w:val="17"/>
              </w:rPr>
              <w:t xml:space="preserve"> </w:t>
            </w:r>
            <w:r>
              <w:rPr>
                <w:rStyle w:val="VerbatimChar"/>
                <w:sz w:val="16"/>
              </w:rPr>
              <w:t xml:space="preserve">MarkdownExporter</w:t>
            </w:r>
            <w:r>
              <w:rPr>
                <w:sz w:val="17"/>
              </w:rPr>
              <w:t xml:space="preserve">,</w:t>
            </w:r>
            <w:r>
              <w:rPr>
                <w:sz w:val="17"/>
              </w:rPr>
              <w:t xml:space="preserve"> </w:t>
            </w:r>
            <w:r>
              <w:rPr>
                <w:rStyle w:val="VerbatimChar"/>
                <w:sz w:val="16"/>
              </w:rPr>
              <w:t xml:space="preserve">CsvExporter</w:t>
            </w:r>
            <w:r>
              <w:rPr>
                <w:sz w:val="17"/>
              </w:rPr>
              <w:t xml:space="preserve">,</w:t>
            </w:r>
            <w:r>
              <w:rPr>
                <w:sz w:val="17"/>
              </w:rPr>
              <w:t xml:space="preserve"> </w:t>
            </w:r>
            <w:r>
              <w:rPr>
                <w:rStyle w:val="VerbatimChar"/>
                <w:sz w:val="16"/>
              </w:rPr>
              <w:t xml:space="preserve">TextExporter</w:t>
            </w:r>
            <w:r>
              <w:rPr>
                <w:sz w:val="17"/>
              </w:rPr>
              <w:t xml:space="preserve"> </w:t>
            </w:r>
            <w:r>
              <w:rPr>
                <w:sz w:val="17"/>
              </w:rPr>
              <w:t xml:space="preserve">(ConcreteClasses implementing the abstract</w:t>
            </w:r>
            <w:r>
              <w:rPr>
                <w:sz w:val="17"/>
              </w:rPr>
              <w:t xml:space="preserve"> </w:t>
            </w:r>
            <w:r>
              <w:rPr>
                <w:rStyle w:val="VerbatimChar"/>
                <w:sz w:val="16"/>
              </w:rPr>
              <w:t xml:space="preserve">write_…</w:t>
            </w:r>
            <w:r>
              <w:rPr>
                <w:sz w:val="17"/>
              </w:rPr>
              <w:t xml:space="preserve"> </w:t>
            </w:r>
            <w:r>
              <w:rPr>
                <w:sz w:val="17"/>
              </w:rPr>
              <w:t xml:space="preserve">steps).</w:t>
            </w:r>
          </w:p>
        </w:tc>
      </w:tr>
      <w:tr>
        <w:tc>
          <w:tcPr>
            <w:tcW w:w="3185" w:type="dxa"/>
          </w:tcPr>
          <w:p>
            <w:pPr>
              <w:pStyle w:val="Compact"/>
              <w:jc w:val="left"/>
            </w:pPr>
            <w:r>
              <w:rPr>
                <w:bCs/>
                <w:b/>
                <w:sz w:val="17"/>
              </w:rPr>
              <w:t xml:space="preserve">Why appropriate</w:t>
            </w:r>
          </w:p>
        </w:tc>
        <w:tc>
          <w:tcPr>
            <w:tcW w:w="10639" w:type="dxa"/>
          </w:tcPr>
          <w:p>
            <w:pPr>
              <w:pStyle w:val="Compact"/>
              <w:jc w:val="left"/>
            </w:pPr>
            <w:r>
              <w:rPr>
                <w:sz w:val="17"/>
              </w:rPr>
              <w:t xml:space="preserve">The section order is defined once, so every format is consistent; a new format only supplies the formatting steps.</w:t>
            </w:r>
          </w:p>
        </w:tc>
      </w:tr>
      <w:tr>
        <w:tc>
          <w:tcPr>
            <w:tcW w:w="3185" w:type="dxa"/>
          </w:tcPr>
          <w:p>
            <w:pPr>
              <w:pStyle w:val="Compact"/>
              <w:jc w:val="left"/>
            </w:pPr>
            <w:r>
              <w:rPr>
                <w:bCs/>
                <w:b/>
                <w:sz w:val="17"/>
              </w:rPr>
              <w:t xml:space="preserve">Harder without it</w:t>
            </w:r>
          </w:p>
        </w:tc>
        <w:tc>
          <w:tcPr>
            <w:tcW w:w="10639" w:type="dxa"/>
          </w:tcPr>
          <w:p>
            <w:pPr>
              <w:pStyle w:val="Compact"/>
              <w:jc w:val="left"/>
            </w:pPr>
            <w:r>
              <w:rPr>
                <w:sz w:val="17"/>
              </w:rPr>
              <w:t xml:space="preserve">Three copies of the same sequence that can drift apart; adding a format means copying a whole exporter.</w:t>
            </w:r>
          </w:p>
        </w:tc>
      </w:tr>
      <w:tr>
        <w:tc>
          <w:tcPr>
            <w:tcW w:w="3185" w:type="dxa"/>
          </w:tcPr>
          <w:p>
            <w:pPr>
              <w:pStyle w:val="Compact"/>
              <w:jc w:val="left"/>
            </w:pPr>
            <w:r>
              <w:rPr>
                <w:bCs/>
                <w:b/>
                <w:sz w:val="17"/>
              </w:rPr>
              <w:t xml:space="preserve">Consequences</w:t>
            </w:r>
          </w:p>
        </w:tc>
        <w:tc>
          <w:tcPr>
            <w:tcW w:w="10639" w:type="dxa"/>
          </w:tcPr>
          <w:p>
            <w:pPr>
              <w:pStyle w:val="Compact"/>
              <w:jc w:val="left"/>
            </w:pPr>
            <w:r>
              <w:rPr>
                <w:sz w:val="17"/>
              </w:rPr>
              <w:t xml:space="preserve">+ No duplicated skeleton. − Based on inheritance, so subclasses are tied to the base class and must implement every step.</w:t>
            </w:r>
          </w:p>
        </w:tc>
      </w:tr>
    </w:tbl>
    <w:bookmarkEnd w:id="95"/>
    <w:bookmarkStart w:id="96" w:name="X193214648e6b36e390b7af71808bef4577638a1"/>
    <w:p>
      <w:pPr>
        <w:pStyle w:val="Heading3"/>
      </w:pPr>
      <w:r>
        <w:t xml:space="preserve">P9 — Factory (as defined in the lecture: return one of several subclasses depending on the data given)</w:t>
      </w:r>
    </w:p>
    <w:tbl>
      <w:tblPr>
        <w:tblStyle w:val="Table"/>
        <w:tblLook w:firstRow="1" w:lastRow="0" w:firstColumn="0" w:lastColumn="0" w:noHBand="0" w:noVBand="0" w:val="0020"/>
        <w:jc w:val="start"/>
        <w:tblW w:w="13824" w:type="dxa"/>
        <w:tblLayout w:type="fixed"/>
      </w:tblPr>
      <w:tblGrid>
        <w:gridCol w:w="2981"/>
        <w:gridCol w:w="10843"/>
      </w:tblGrid>
      <w:tr>
        <w:trPr>
          <w:tblHeader w:val="true"/>
        </w:trPr>
        <w:tc>
          <w:tcPr>
            <w:tcW w:w="2981" w:type="dxa"/>
          </w:tcPr>
          <w:p>
            <w:pPr>
              <w:pStyle w:val="Compact"/>
              <w:jc w:val="left"/>
            </w:pPr>
            <w:r>
              <w:rPr>
                <w:sz w:val="17"/>
              </w:rPr>
              <w:t xml:space="preserve">Element</w:t>
            </w:r>
          </w:p>
        </w:tc>
        <w:tc>
          <w:tcPr>
            <w:tcW w:w="10843" w:type="dxa"/>
          </w:tcPr>
          <w:p>
            <w:pPr>
              <w:pStyle w:val="Compact"/>
              <w:jc w:val="left"/>
            </w:pPr>
            <w:r>
              <w:rPr>
                <w:sz w:val="17"/>
              </w:rPr>
              <w:t xml:space="preserve">Description</w:t>
            </w:r>
          </w:p>
        </w:tc>
      </w:tr>
      <w:tr>
        <w:tc>
          <w:tcPr>
            <w:tcW w:w="2981" w:type="dxa"/>
          </w:tcPr>
          <w:p>
            <w:pPr>
              <w:pStyle w:val="Compact"/>
              <w:jc w:val="left"/>
            </w:pPr>
            <w:r>
              <w:rPr>
                <w:bCs/>
                <w:b/>
                <w:sz w:val="17"/>
              </w:rPr>
              <w:t xml:space="preserve">Problem</w:t>
            </w:r>
          </w:p>
        </w:tc>
        <w:tc>
          <w:tcPr>
            <w:tcW w:w="10843" w:type="dxa"/>
          </w:tcPr>
          <w:p>
            <w:pPr>
              <w:pStyle w:val="Compact"/>
              <w:jc w:val="left"/>
            </w:pPr>
            <w:r>
              <w:rPr>
                <w:sz w:val="17"/>
              </w:rPr>
              <w:t xml:space="preserve">Clients should not need to know which concrete class to create: which exporter for a format, and which</w:t>
            </w:r>
            <w:r>
              <w:rPr>
                <w:sz w:val="17"/>
              </w:rPr>
              <w:t xml:space="preserve"> </w:t>
            </w:r>
            <w:r>
              <w:rPr>
                <w:rStyle w:val="VerbatimChar"/>
                <w:sz w:val="16"/>
              </w:rPr>
              <w:t xml:space="preserve">Command</w:t>
            </w:r>
            <w:r>
              <w:rPr>
                <w:sz w:val="17"/>
              </w:rPr>
              <w:t xml:space="preserve"> </w:t>
            </w:r>
            <w:r>
              <w:rPr>
                <w:sz w:val="17"/>
              </w:rPr>
              <w:t xml:space="preserve">for a proposal type.</w:t>
            </w:r>
          </w:p>
        </w:tc>
      </w:tr>
      <w:tr>
        <w:tc>
          <w:tcPr>
            <w:tcW w:w="2981" w:type="dxa"/>
          </w:tcPr>
          <w:p>
            <w:pPr>
              <w:pStyle w:val="Compact"/>
              <w:jc w:val="left"/>
            </w:pPr>
            <w:r>
              <w:rPr>
                <w:bCs/>
                <w:b/>
                <w:sz w:val="17"/>
              </w:rPr>
              <w:t xml:space="preserve">Solution</w:t>
            </w:r>
          </w:p>
        </w:tc>
        <w:tc>
          <w:tcPr>
            <w:tcW w:w="10843" w:type="dxa"/>
          </w:tcPr>
          <w:p>
            <w:pPr>
              <w:pStyle w:val="Compact"/>
              <w:jc w:val="left"/>
            </w:pPr>
            <w:r>
              <w:rPr>
                <w:sz w:val="17"/>
              </w:rPr>
              <w:t xml:space="preserve">(a)</w:t>
            </w:r>
            <w:r>
              <w:rPr>
                <w:sz w:val="17"/>
              </w:rPr>
              <w:t xml:space="preserve"> </w:t>
            </w:r>
            <w:r>
              <w:rPr>
                <w:rStyle w:val="VerbatimChar"/>
                <w:sz w:val="16"/>
              </w:rPr>
              <w:t xml:space="preserve">ReportService.exporterFor(fmt)</w:t>
            </w:r>
            <w:r>
              <w:rPr>
                <w:sz w:val="17"/>
              </w:rPr>
              <w:t xml:space="preserve"> </w:t>
            </w:r>
            <w:r>
              <w:rPr>
                <w:sz w:val="17"/>
              </w:rPr>
              <w:t xml:space="preserve">returns a</w:t>
            </w:r>
            <w:r>
              <w:rPr>
                <w:sz w:val="17"/>
              </w:rPr>
              <w:t xml:space="preserve"> </w:t>
            </w:r>
            <w:r>
              <w:rPr>
                <w:rStyle w:val="VerbatimChar"/>
                <w:sz w:val="16"/>
              </w:rPr>
              <w:t xml:space="preserve">MarkdownExporter</w:t>
            </w:r>
            <w:r>
              <w:rPr>
                <w:sz w:val="17"/>
              </w:rPr>
              <w:t xml:space="preserve">,</w:t>
            </w:r>
            <w:r>
              <w:rPr>
                <w:sz w:val="17"/>
              </w:rPr>
              <w:t xml:space="preserve"> </w:t>
            </w:r>
            <w:r>
              <w:rPr>
                <w:rStyle w:val="VerbatimChar"/>
                <w:sz w:val="16"/>
              </w:rPr>
              <w:t xml:space="preserve">CsvExporter</w:t>
            </w:r>
            <w:r>
              <w:rPr>
                <w:sz w:val="17"/>
              </w:rPr>
              <w:t xml:space="preserve">, or</w:t>
            </w:r>
            <w:r>
              <w:rPr>
                <w:sz w:val="17"/>
              </w:rPr>
              <w:t xml:space="preserve"> </w:t>
            </w:r>
            <w:r>
              <w:rPr>
                <w:rStyle w:val="VerbatimChar"/>
                <w:sz w:val="16"/>
              </w:rPr>
              <w:t xml:space="preserve">TextExporter</w:t>
            </w:r>
            <w:r>
              <w:rPr>
                <w:sz w:val="17"/>
              </w:rPr>
              <w:t xml:space="preserve"> </w:t>
            </w:r>
            <w:r>
              <w:rPr>
                <w:sz w:val="17"/>
              </w:rPr>
              <w:t xml:space="preserve">(all</w:t>
            </w:r>
            <w:r>
              <w:rPr>
                <w:sz w:val="17"/>
              </w:rPr>
              <w:t xml:space="preserve"> </w:t>
            </w:r>
            <w:r>
              <w:rPr>
                <w:rStyle w:val="VerbatimChar"/>
                <w:sz w:val="16"/>
              </w:rPr>
              <w:t xml:space="preserve">ReportExporter</w:t>
            </w:r>
            <w:r>
              <w:rPr>
                <w:sz w:val="17"/>
              </w:rPr>
              <w:t xml:space="preserve">s). (b)</w:t>
            </w:r>
            <w:r>
              <w:rPr>
                <w:sz w:val="17"/>
              </w:rPr>
              <w:t xml:space="preserve"> </w:t>
            </w:r>
            <w:r>
              <w:rPr>
                <w:rStyle w:val="VerbatimChar"/>
                <w:sz w:val="16"/>
              </w:rPr>
              <w:t xml:space="preserve">CommandFactory.create(draft)</w:t>
            </w:r>
            <w:r>
              <w:rPr>
                <w:sz w:val="17"/>
              </w:rPr>
              <w:t xml:space="preserve"> </w:t>
            </w:r>
            <w:r>
              <w:rPr>
                <w:sz w:val="17"/>
              </w:rPr>
              <w:t xml:space="preserve">returns a</w:t>
            </w:r>
            <w:r>
              <w:rPr>
                <w:sz w:val="17"/>
              </w:rPr>
              <w:t xml:space="preserve"> </w:t>
            </w:r>
            <w:r>
              <w:rPr>
                <w:rStyle w:val="VerbatimChar"/>
                <w:sz w:val="16"/>
              </w:rPr>
              <w:t xml:space="preserve">SetBudgetLimitCommand</w:t>
            </w:r>
            <w:r>
              <w:rPr>
                <w:sz w:val="17"/>
              </w:rPr>
              <w:t xml:space="preserve">,</w:t>
            </w:r>
            <w:r>
              <w:rPr>
                <w:sz w:val="17"/>
              </w:rPr>
              <w:t xml:space="preserve"> </w:t>
            </w:r>
            <w:r>
              <w:rPr>
                <w:rStyle w:val="VerbatimChar"/>
                <w:sz w:val="16"/>
              </w:rPr>
              <w:t xml:space="preserve">UpdateGoalContributionCommand</w:t>
            </w:r>
            <w:r>
              <w:rPr>
                <w:sz w:val="17"/>
              </w:rPr>
              <w:t xml:space="preserve">, or</w:t>
            </w:r>
            <w:r>
              <w:rPr>
                <w:sz w:val="17"/>
              </w:rPr>
              <w:t xml:space="preserve"> </w:t>
            </w:r>
            <w:r>
              <w:rPr>
                <w:rStyle w:val="VerbatimChar"/>
                <w:sz w:val="16"/>
              </w:rPr>
              <w:t xml:space="preserve">FlagSubscriptionCommand</w:t>
            </w:r>
            <w:r>
              <w:rPr>
                <w:sz w:val="17"/>
              </w:rPr>
              <w:t xml:space="preserve"> </w:t>
            </w:r>
            <w:r>
              <w:rPr>
                <w:sz w:val="17"/>
              </w:rPr>
              <w:t xml:space="preserve">(all</w:t>
            </w:r>
            <w:r>
              <w:rPr>
                <w:sz w:val="17"/>
              </w:rPr>
              <w:t xml:space="preserve"> </w:t>
            </w:r>
            <w:r>
              <w:rPr>
                <w:rStyle w:val="VerbatimChar"/>
                <w:sz w:val="16"/>
              </w:rPr>
              <w:t xml:space="preserve">Command</w:t>
            </w:r>
            <w:r>
              <w:rPr>
                <w:sz w:val="17"/>
              </w:rPr>
              <w:t xml:space="preserve">s) depending on</w:t>
            </w:r>
            <w:r>
              <w:rPr>
                <w:sz w:val="17"/>
              </w:rPr>
              <w:t xml:space="preserve"> </w:t>
            </w:r>
            <w:r>
              <w:rPr>
                <w:rStyle w:val="VerbatimChar"/>
                <w:sz w:val="16"/>
              </w:rPr>
              <w:t xml:space="preserve">draft.type</w:t>
            </w:r>
            <w:r>
              <w:rPr>
                <w:sz w:val="17"/>
              </w:rPr>
              <w:t xml:space="preserve">.</w:t>
            </w:r>
          </w:p>
        </w:tc>
      </w:tr>
      <w:tr>
        <w:tc>
          <w:tcPr>
            <w:tcW w:w="2981" w:type="dxa"/>
          </w:tcPr>
          <w:p>
            <w:pPr>
              <w:pStyle w:val="Compact"/>
              <w:jc w:val="left"/>
            </w:pPr>
            <w:r>
              <w:rPr>
                <w:bCs/>
                <w:b/>
                <w:sz w:val="17"/>
              </w:rPr>
              <w:t xml:space="preserve">Why appropriate</w:t>
            </w:r>
          </w:p>
        </w:tc>
        <w:tc>
          <w:tcPr>
            <w:tcW w:w="10843" w:type="dxa"/>
          </w:tcPr>
          <w:p>
            <w:pPr>
              <w:pStyle w:val="Compact"/>
              <w:jc w:val="left"/>
            </w:pPr>
            <w:r>
              <w:rPr>
                <w:sz w:val="17"/>
              </w:rPr>
              <w:t xml:space="preserve">The knowledge of "which class gets created" is localized in one place (single responsibility), and callers depend only on the abstract product (</w:t>
            </w:r>
            <w:r>
              <w:rPr>
                <w:rStyle w:val="VerbatimChar"/>
                <w:sz w:val="16"/>
              </w:rPr>
              <w:t xml:space="preserve">ReportExporter</w:t>
            </w:r>
            <w:r>
              <w:rPr>
                <w:sz w:val="17"/>
              </w:rPr>
              <w:t xml:space="preserve">,</w:t>
            </w:r>
            <w:r>
              <w:rPr>
                <w:sz w:val="17"/>
              </w:rPr>
              <w:t xml:space="preserve"> </w:t>
            </w:r>
            <w:r>
              <w:rPr>
                <w:rStyle w:val="VerbatimChar"/>
                <w:sz w:val="16"/>
              </w:rPr>
              <w:t xml:space="preserve">Command</w:t>
            </w:r>
            <w:r>
              <w:rPr>
                <w:sz w:val="17"/>
              </w:rPr>
              <w:t xml:space="preserve">).</w:t>
            </w:r>
          </w:p>
        </w:tc>
      </w:tr>
      <w:tr>
        <w:tc>
          <w:tcPr>
            <w:tcW w:w="2981" w:type="dxa"/>
          </w:tcPr>
          <w:p>
            <w:pPr>
              <w:pStyle w:val="Compact"/>
              <w:jc w:val="left"/>
            </w:pPr>
            <w:r>
              <w:rPr>
                <w:bCs/>
                <w:b/>
                <w:sz w:val="17"/>
              </w:rPr>
              <w:t xml:space="preserve">Harder without it</w:t>
            </w:r>
          </w:p>
        </w:tc>
        <w:tc>
          <w:tcPr>
            <w:tcW w:w="10843" w:type="dxa"/>
          </w:tcPr>
          <w:p>
            <w:pPr>
              <w:pStyle w:val="Compact"/>
              <w:jc w:val="left"/>
            </w:pPr>
            <w:r>
              <w:rPr>
                <w:rStyle w:val="VerbatimChar"/>
                <w:sz w:val="16"/>
              </w:rPr>
              <w:t xml:space="preserve">ProposalService</w:t>
            </w:r>
            <w:r>
              <w:rPr>
                <w:sz w:val="17"/>
              </w:rPr>
              <w:t xml:space="preserve"> </w:t>
            </w:r>
            <w:r>
              <w:rPr>
                <w:sz w:val="17"/>
              </w:rPr>
              <w:t xml:space="preserve">and</w:t>
            </w:r>
            <w:r>
              <w:rPr>
                <w:sz w:val="17"/>
              </w:rPr>
              <w:t xml:space="preserve"> </w:t>
            </w:r>
            <w:r>
              <w:rPr>
                <w:rStyle w:val="VerbatimChar"/>
                <w:sz w:val="16"/>
              </w:rPr>
              <w:t xml:space="preserve">ReportService</w:t>
            </w:r>
            <w:r>
              <w:rPr>
                <w:sz w:val="17"/>
              </w:rPr>
              <w:t xml:space="preserve"> </w:t>
            </w:r>
            <w:r>
              <w:rPr>
                <w:sz w:val="17"/>
              </w:rPr>
              <w:t xml:space="preserve">would contain construction</w:t>
            </w:r>
            <w:r>
              <w:rPr>
                <w:sz w:val="17"/>
              </w:rPr>
              <w:t xml:space="preserve"> </w:t>
            </w:r>
            <w:r>
              <w:rPr>
                <w:rStyle w:val="VerbatimChar"/>
                <w:sz w:val="16"/>
              </w:rPr>
              <w:t xml:space="preserve">if</w:t>
            </w:r>
            <w:r>
              <w:rPr>
                <w:sz w:val="17"/>
              </w:rPr>
              <w:t xml:space="preserve">/</w:t>
            </w:r>
            <w:r>
              <w:rPr>
                <w:rStyle w:val="VerbatimChar"/>
                <w:sz w:val="16"/>
              </w:rPr>
              <w:t xml:space="preserve">elif</w:t>
            </w:r>
            <w:r>
              <w:rPr>
                <w:sz w:val="17"/>
              </w:rPr>
              <w:t xml:space="preserve"> </w:t>
            </w:r>
            <w:r>
              <w:rPr>
                <w:sz w:val="17"/>
              </w:rPr>
              <w:t xml:space="preserve">chains mixed with their real logic; adding a proposal type or export format would change them.</w:t>
            </w:r>
          </w:p>
        </w:tc>
      </w:tr>
      <w:tr>
        <w:tc>
          <w:tcPr>
            <w:tcW w:w="2981" w:type="dxa"/>
          </w:tcPr>
          <w:p>
            <w:pPr>
              <w:pStyle w:val="Compact"/>
              <w:jc w:val="left"/>
            </w:pPr>
            <w:r>
              <w:rPr>
                <w:bCs/>
                <w:b/>
                <w:sz w:val="17"/>
              </w:rPr>
              <w:t xml:space="preserve">Consequences</w:t>
            </w:r>
          </w:p>
        </w:tc>
        <w:tc>
          <w:tcPr>
            <w:tcW w:w="10843" w:type="dxa"/>
          </w:tcPr>
          <w:p>
            <w:pPr>
              <w:pStyle w:val="Compact"/>
              <w:jc w:val="left"/>
            </w:pPr>
            <w:r>
              <w:rPr>
                <w:sz w:val="17"/>
              </w:rPr>
              <w:t xml:space="preserve">+ Open/closed for new products; creation code in one place. − Extra classes; in Java the branching can be a</w:t>
            </w:r>
            <w:r>
              <w:rPr>
                <w:sz w:val="17"/>
              </w:rPr>
              <w:t xml:space="preserve"> </w:t>
            </w:r>
            <w:r>
              <w:rPr>
                <w:rStyle w:val="VerbatimChar"/>
                <w:sz w:val="16"/>
              </w:rPr>
              <w:t xml:space="preserve">switch</w:t>
            </w:r>
            <w:r>
              <w:rPr>
                <w:sz w:val="17"/>
              </w:rPr>
              <w:t xml:space="preserve"> </w:t>
            </w:r>
            <w:r>
              <w:rPr>
                <w:sz w:val="17"/>
              </w:rPr>
              <w:t xml:space="preserve">expression or a</w:t>
            </w:r>
            <w:r>
              <w:rPr>
                <w:sz w:val="17"/>
              </w:rPr>
              <w:t xml:space="preserve"> </w:t>
            </w:r>
            <w:r>
              <w:rPr>
                <w:rStyle w:val="VerbatimChar"/>
                <w:sz w:val="16"/>
              </w:rPr>
              <w:t xml:space="preserve">Map</w:t>
            </w:r>
            <w:r>
              <w:rPr>
                <w:sz w:val="17"/>
              </w:rPr>
              <w:t xml:space="preserve"> </w:t>
            </w:r>
            <w:r>
              <w:rPr>
                <w:sz w:val="17"/>
              </w:rPr>
              <w:t xml:space="preserve">from type to constructor to keep the factory short.</w:t>
            </w:r>
          </w:p>
        </w:tc>
      </w:tr>
    </w:tbl>
    <w:bookmarkEnd w:id="96"/>
    <w:bookmarkStart w:id="97" w:name="also-considered"/>
    <w:p>
      <w:pPr>
        <w:pStyle w:val="Heading3"/>
      </w:pPr>
      <w:r>
        <w:t xml:space="preserve">Also considered</w:t>
      </w:r>
    </w:p>
    <w:p>
      <w:pPr>
        <w:numPr>
          <w:ilvl w:val="0"/>
          <w:numId w:val="1005"/>
        </w:numPr>
        <w:pStyle w:val="Compact"/>
      </w:pPr>
      <w:r>
        <w:rPr>
          <w:bCs/>
          <w:b/>
        </w:rPr>
        <w:t xml:space="preserve">Prototype (used in a lightweight way).</w:t>
      </w:r>
      <w:r>
        <w:t xml:space="preserve"> </w:t>
      </w:r>
      <w:r>
        <w:rPr>
          <w:rStyle w:val="VerbatimChar"/>
        </w:rPr>
        <w:t xml:space="preserve">ScenarioSimulator</w:t>
      </w:r>
      <w:r>
        <w:t xml:space="preserve"> </w:t>
      </w:r>
      <w:r>
        <w:t xml:space="preserve">must evaluate several what-if variants of the same baseline. Building</w:t>
      </w:r>
      <w:r>
        <w:t xml:space="preserve"> </w:t>
      </w:r>
      <w:r>
        <w:rPr>
          <w:rStyle w:val="VerbatimChar"/>
        </w:rPr>
        <w:t xml:space="preserve">ForecastInputs</w:t>
      </w:r>
      <w:r>
        <w:t xml:space="preserve"> </w:t>
      </w:r>
      <w:r>
        <w:t xml:space="preserve">is comparatively expensive (database queries plus recurring-payment detection), so the simulator builds it once and calls</w:t>
      </w:r>
      <w:r>
        <w:t xml:space="preserve"> </w:t>
      </w:r>
      <w:r>
        <w:rPr>
          <w:rStyle w:val="VerbatimChar"/>
        </w:rPr>
        <w:t xml:space="preserve">ForecastInputs.deepCopy()</w:t>
      </w:r>
      <w:r>
        <w:t xml:space="preserve">, a</w:t>
      </w:r>
      <w:r>
        <w:t xml:space="preserve"> </w:t>
      </w:r>
      <w:r>
        <w:rPr>
          <w:bCs/>
          <w:b/>
        </w:rPr>
        <w:t xml:space="preserve">deep copy</w:t>
      </w:r>
      <w:r>
        <w:t xml:space="preserve"> </w:t>
      </w:r>
      <w:r>
        <w:t xml:space="preserve">(a copy constructor that also copies the mutable lists), for each variant. The lecture's shallow-versus-deep warning applies directly: a shallow copy would let a scenario change mutate the baseline, which is exactly the kind of bug the Stage 3 unit tests will target.</w:t>
      </w:r>
    </w:p>
    <w:p>
      <w:pPr>
        <w:numPr>
          <w:ilvl w:val="0"/>
          <w:numId w:val="1005"/>
        </w:numPr>
        <w:pStyle w:val="Compact"/>
      </w:pPr>
      <w:r>
        <w:rPr>
          <w:bCs/>
          <w:b/>
        </w:rPr>
        <w:t xml:space="preserve">Singleton (deliberately not used).</w:t>
      </w:r>
      <w:r>
        <w:t xml:space="preserve"> </w:t>
      </w:r>
      <w:r>
        <w:rPr>
          <w:rStyle w:val="VerbatimChar"/>
        </w:rPr>
        <w:t xml:space="preserve">AlertMonitor</w:t>
      </w:r>
      <w:r>
        <w:t xml:space="preserve"> </w:t>
      </w:r>
      <w:r>
        <w:t xml:space="preserve">and the</w:t>
      </w:r>
      <w:r>
        <w:t xml:space="preserve"> </w:t>
      </w:r>
      <w:r>
        <w:rPr>
          <w:rStyle w:val="VerbatimChar"/>
        </w:rPr>
        <w:t xml:space="preserve">LLMProvider</w:t>
      </w:r>
      <w:r>
        <w:t xml:space="preserve"> </w:t>
      </w:r>
      <w:r>
        <w:t xml:space="preserve">chain each exist once, but they are created once in a composition root and injected. A Singleton's global access point would make tests share state and would hide dependencies.</w:t>
      </w:r>
    </w:p>
    <w:p>
      <w:r>
        <w:pict>
          <v:rect style="width:0;height:1.5pt" o:hralign="center" o:hrstd="t" o:hr="t"/>
        </w:pict>
      </w:r>
    </w:p>
    <w:bookmarkEnd w:id="97"/>
    <w:bookmarkEnd w:id="98"/>
    <w:bookmarkStart w:id="103" w:name="X98ceaed315979a46ffe72fdcfa04fd3afa6636c"/>
    <w:p>
      <w:pPr>
        <w:pStyle w:val="Heading2"/>
      </w:pPr>
      <w:r>
        <w:t xml:space="preserve">5. Use-Case Diagram</w:t>
      </w:r>
    </w:p>
    <w:p>
      <w:pPr>
        <w:pStyle w:val="FirstParagraph"/>
      </w:pPr>
      <w:r>
        <w:rPr>
          <w:bCs/>
          <w:b/>
        </w:rPr>
        <w:t xml:space="preserve">Actors</w:t>
      </w:r>
      <w:r>
        <w:t xml:space="preserve"> </w:t>
      </w:r>
      <w:r>
        <w:t xml:space="preserve">(a role played with respect to the system; an actor is</w:t>
      </w:r>
      <w:r>
        <w:t xml:space="preserve"> </w:t>
      </w:r>
      <w:r>
        <w:rPr>
          <w:iCs/>
          <w:i/>
        </w:rPr>
        <w:t xml:space="preserve">not</w:t>
      </w:r>
      <w:r>
        <w:t xml:space="preserve"> </w:t>
      </w:r>
      <w:r>
        <w:t xml:space="preserve">part of the system):</w:t>
      </w:r>
      <w:r>
        <w:t xml:space="preserve"> </w:t>
      </w:r>
      <w:r>
        <w:rPr>
          <w:bCs/>
          <w:b/>
        </w:rPr>
        <w:t xml:space="preserve">User</w:t>
      </w:r>
      <w:r>
        <w:t xml:space="preserve"> </w:t>
      </w:r>
      <w:r>
        <w:t xml:space="preserve">(primary, human);</w:t>
      </w:r>
      <w:r>
        <w:t xml:space="preserve"> </w:t>
      </w:r>
      <w:r>
        <w:rPr>
          <w:bCs/>
          <w:b/>
        </w:rPr>
        <w:t xml:space="preserve">LLM Service</w:t>
      </w:r>
      <w:r>
        <w:t xml:space="preserve"> </w:t>
      </w:r>
      <w:r>
        <w:t xml:space="preserve">(Claude API, secondary system actor used by the agent and by hybrid features);</w:t>
      </w:r>
      <w:r>
        <w:t xml:space="preserve"> </w:t>
      </w:r>
      <w:r>
        <w:rPr>
          <w:bCs/>
          <w:b/>
        </w:rPr>
        <w:t xml:space="preserve">File System</w:t>
      </w:r>
      <w:r>
        <w:t xml:space="preserve"> </w:t>
      </w:r>
      <w:r>
        <w:t xml:space="preserve">(CSV inputs and exported reports). WealthSei has no administrator role; it is a single-user local application. The</w:t>
      </w:r>
      <w:r>
        <w:t xml:space="preserve"> </w:t>
      </w:r>
      <w:r>
        <w:rPr>
          <w:bCs/>
          <w:b/>
        </w:rPr>
        <w:t xml:space="preserve">system boundary</w:t>
      </w:r>
      <w:r>
        <w:t xml:space="preserve"> </w:t>
      </w:r>
      <w:r>
        <w:t xml:space="preserve">is the rectangle labelled</w:t>
      </w:r>
      <w:r>
        <w:t xml:space="preserve"> </w:t>
      </w:r>
      <w:r>
        <w:rPr>
          <w:iCs/>
          <w:i/>
        </w:rPr>
        <w:t xml:space="preserve">WealthSei</w:t>
      </w:r>
      <w:r>
        <w:t xml:space="preserve">.</w:t>
      </w:r>
    </w:p>
    <w:p>
      <w:pPr>
        <w:pStyle w:val="BodyText"/>
      </w:pPr>
      <w:r>
        <w:rPr>
          <w:bCs/>
          <w:b/>
        </w:rPr>
        <w:t xml:space="preserve">Relationships, following the lecture:</w:t>
      </w:r>
    </w:p>
    <w:p>
      <w:pPr>
        <w:numPr>
          <w:ilvl w:val="0"/>
          <w:numId w:val="1006"/>
        </w:numPr>
        <w:pStyle w:val="Compact"/>
      </w:pPr>
      <w:r>
        <w:rPr>
          <w:bCs/>
          <w:b/>
        </w:rPr>
        <w:t xml:space="preserve">«include»</w:t>
      </w:r>
      <w:r>
        <w:t xml:space="preserve">: the arrow goes from the</w:t>
      </w:r>
      <w:r>
        <w:t xml:space="preserve"> </w:t>
      </w:r>
      <w:r>
        <w:rPr>
          <w:iCs/>
          <w:i/>
        </w:rPr>
        <w:t xml:space="preserve">base</w:t>
      </w:r>
      <w:r>
        <w:t xml:space="preserve"> </w:t>
      </w:r>
      <w:r>
        <w:t xml:space="preserve">use case to the</w:t>
      </w:r>
      <w:r>
        <w:t xml:space="preserve"> </w:t>
      </w:r>
      <w:r>
        <w:rPr>
          <w:iCs/>
          <w:i/>
        </w:rPr>
        <w:t xml:space="preserve">included</w:t>
      </w:r>
      <w:r>
        <w:t xml:space="preserve"> </w:t>
      </w:r>
      <w:r>
        <w:t xml:space="preserve">one. The included behaviour is required, and the base is not complete without it. UC01 includes UC02 (categorization); UC10 includes UC06 (habits and score); UC08 and UC10 include UC14 (creating proposals).</w:t>
      </w:r>
    </w:p>
    <w:p>
      <w:pPr>
        <w:numPr>
          <w:ilvl w:val="0"/>
          <w:numId w:val="1006"/>
        </w:numPr>
        <w:pStyle w:val="Compact"/>
      </w:pPr>
      <w:r>
        <w:rPr>
          <w:bCs/>
          <w:b/>
        </w:rPr>
        <w:t xml:space="preserve">«extend»</w:t>
      </w:r>
      <w:r>
        <w:t xml:space="preserve">: the arrow goes from the</w:t>
      </w:r>
      <w:r>
        <w:t xml:space="preserve"> </w:t>
      </w:r>
      <w:r>
        <w:rPr>
          <w:iCs/>
          <w:i/>
        </w:rPr>
        <w:t xml:space="preserve">extending</w:t>
      </w:r>
      <w:r>
        <w:t xml:space="preserve"> </w:t>
      </w:r>
      <w:r>
        <w:t xml:space="preserve">use case to the</w:t>
      </w:r>
      <w:r>
        <w:t xml:space="preserve"> </w:t>
      </w:r>
      <w:r>
        <w:rPr>
          <w:iCs/>
          <w:i/>
        </w:rPr>
        <w:t xml:space="preserve">base</w:t>
      </w:r>
      <w:r>
        <w:t xml:space="preserve">. The behaviour is optional and the base can stand on its own. UC14 extends UC07 and UC09; the extension point is</w:t>
      </w:r>
      <w:r>
        <w:t xml:space="preserve"> </w:t>
      </w:r>
      <w:r>
        <w:rPr>
          <w:iCs/>
          <w:i/>
        </w:rPr>
        <w:t xml:space="preserve">after result displayed</w:t>
      </w:r>
      <w:r>
        <w:t xml:space="preserve"> </w:t>
      </w:r>
      <w:r>
        <w:t xml:space="preserve">(the user chooses to save the suggestions as proposals).</w:t>
      </w:r>
    </w:p>
    <w:p>
      <w:pPr>
        <w:pStyle w:val="FirstParagraph"/>
      </w:pPr>
      <w:r>
        <w:drawing>
          <wp:inline>
            <wp:extent cx="8775700" cy="14626166"/>
            <wp:effectExtent b="0" l="0" r="0" t="0"/>
            <wp:docPr descr="Fig 5 — Use-case diagram" title="" id="100" name="Picture"/>
            <a:graphic>
              <a:graphicData uri="http://schemas.openxmlformats.org/drawingml/2006/picture">
                <pic:pic>
                  <pic:nvPicPr>
                    <pic:cNvPr descr="diagrams/png/Fig_5_Use_Case_Diagram.png" id="101" name="Picture"/>
                    <pic:cNvPicPr>
                      <a:picLocks noChangeArrowheads="1" noChangeAspect="1"/>
                    </pic:cNvPicPr>
                  </pic:nvPicPr>
                  <pic:blipFill>
                    <a:blip r:embed="rId99"/>
                    <a:stretch>
                      <a:fillRect/>
                    </a:stretch>
                  </pic:blipFill>
                  <pic:spPr bwMode="auto">
                    <a:xfrm>
                      <a:off x="0" y="0"/>
                      <a:ext cx="8775700" cy="14626166"/>
                    </a:xfrm>
                    <a:prstGeom prst="rect">
                      <a:avLst/>
                    </a:prstGeom>
                    <a:noFill/>
                    <a:ln w="9525">
                      <a:noFill/>
                      <a:headEnd/>
                      <a:tailEnd/>
                    </a:ln>
                  </pic:spPr>
                </pic:pic>
              </a:graphicData>
            </a:graphic>
          </wp:inline>
        </w:drawing>
      </w:r>
    </w:p>
    <w:p>
      <w:pPr>
        <w:pStyle w:val="BodyText"/>
      </w:pPr>
      <w:r>
        <w:rPr>
          <w:iCs/>
          <w:i/>
        </w:rPr>
        <w:t xml:space="preserve">Image:</w:t>
      </w:r>
      <w:r>
        <w:t xml:space="preserve"> </w:t>
      </w:r>
      <w:hyperlink r:id="rId102">
        <w:r>
          <w:rPr>
            <w:rStyle w:val="VerbatimChar"/>
          </w:rPr>
          <w:t xml:space="preserve">Fig_5_Use_Case_Diagram.png</w:t>
        </w:r>
      </w:hyperlink>
    </w:p>
    <w:p>
      <w:pPr>
        <w:pStyle w:val="BodyText"/>
      </w:pPr>
      <w:r>
        <w:rPr>
          <w:bCs/>
          <w:b/>
        </w:rPr>
        <w:t xml:space="preserve">Coverage:</w:t>
      </w:r>
      <w:r>
        <w:t xml:space="preserve"> </w:t>
      </w:r>
      <w:r>
        <w:t xml:space="preserve">F01→UC01 · F02→UC02 · F03→UC03 · F04→UC04 · F05→UC05 · F06, F07→UC06 · F08→UC07 · F09→UC08 · F10→UC09 · F11→UC10 · F12→UC11 · F13→UC12, UC14 · F14→UC13.</w:t>
      </w:r>
    </w:p>
    <w:p>
      <w:r>
        <w:pict>
          <v:rect style="width:0;height:1.5pt" o:hralign="center" o:hrstd="t" o:hr="t"/>
        </w:pict>
      </w:r>
    </w:p>
    <w:bookmarkEnd w:id="103"/>
    <w:bookmarkStart w:id="118" w:name="X9e31a7b661f804f1bcf47dd211e1d65931ce38d"/>
    <w:p>
      <w:pPr>
        <w:pStyle w:val="Heading2"/>
      </w:pPr>
      <w:r>
        <w:t xml:space="preserve">6. Use-Case Descriptions</w:t>
      </w:r>
    </w:p>
    <w:p>
      <w:pPr>
        <w:pStyle w:val="FirstParagraph"/>
      </w:pPr>
      <w:r>
        <w:t xml:space="preserve">Every use case can be performed from the GUI or from the CLI (Appendix B); steps below say "the UI" for either.</w:t>
      </w:r>
    </w:p>
    <w:bookmarkStart w:id="104" w:name="uc01--import-or-add-transactions"/>
    <w:p>
      <w:pPr>
        <w:pStyle w:val="Heading3"/>
      </w:pPr>
      <w:r>
        <w:t xml:space="preserve">UC01 — Import or Add Transactions</w:t>
      </w:r>
    </w:p>
    <w:tbl>
      <w:tblPr>
        <w:tblStyle w:val="Table"/>
        <w:tblLook w:firstRow="1" w:lastRow="0" w:firstColumn="0" w:lastColumn="0" w:noHBand="0" w:noVBand="0" w:val="0020"/>
        <w:jc w:val="start"/>
        <w:tblW w:w="13824" w:type="dxa"/>
        <w:tblLayout w:type="fixed"/>
      </w:tblPr>
      <w:tblGrid>
        <w:gridCol w:w="3784"/>
        <w:gridCol w:w="10040"/>
      </w:tblGrid>
      <w:tr>
        <w:trPr>
          <w:tblHeader w:val="true"/>
        </w:trPr>
        <w:tc>
          <w:tcPr>
            <w:tcW w:w="3784" w:type="dxa"/>
          </w:tcPr>
          <w:p>
            <w:pPr>
              <w:pStyle w:val="Compact"/>
              <w:jc w:val="left"/>
            </w:pPr>
            <w:r>
              <w:rPr>
                <w:sz w:val="17"/>
              </w:rPr>
              <w:t xml:space="preserve">Field</w:t>
            </w:r>
          </w:p>
        </w:tc>
        <w:tc>
          <w:tcPr>
            <w:tcW w:w="10040" w:type="dxa"/>
          </w:tcPr>
          <w:p>
            <w:pPr>
              <w:pStyle w:val="Compact"/>
              <w:jc w:val="left"/>
            </w:pPr>
            <w:r>
              <w:rPr>
                <w:sz w:val="17"/>
              </w:rPr>
              <w:t xml:space="preserve">Description</w:t>
            </w:r>
          </w:p>
        </w:tc>
      </w:tr>
      <w:tr>
        <w:tc>
          <w:tcPr>
            <w:tcW w:w="3784" w:type="dxa"/>
          </w:tcPr>
          <w:p>
            <w:pPr>
              <w:pStyle w:val="Compact"/>
              <w:jc w:val="left"/>
            </w:pPr>
            <w:r>
              <w:rPr>
                <w:bCs/>
                <w:b/>
                <w:sz w:val="17"/>
              </w:rPr>
              <w:t xml:space="preserve">ID / Name</w:t>
            </w:r>
          </w:p>
        </w:tc>
        <w:tc>
          <w:tcPr>
            <w:tcW w:w="10040" w:type="dxa"/>
          </w:tcPr>
          <w:p>
            <w:pPr>
              <w:pStyle w:val="Compact"/>
              <w:jc w:val="left"/>
            </w:pPr>
            <w:r>
              <w:rPr>
                <w:sz w:val="17"/>
              </w:rPr>
              <w:t xml:space="preserve">UC01 — Import or Add Transactions</w:t>
            </w:r>
          </w:p>
        </w:tc>
      </w:tr>
      <w:tr>
        <w:tc>
          <w:tcPr>
            <w:tcW w:w="3784" w:type="dxa"/>
          </w:tcPr>
          <w:p>
            <w:pPr>
              <w:pStyle w:val="Compact"/>
              <w:jc w:val="left"/>
            </w:pPr>
            <w:r>
              <w:rPr>
                <w:bCs/>
                <w:b/>
                <w:sz w:val="17"/>
              </w:rPr>
              <w:t xml:space="preserve">Actors</w:t>
            </w:r>
          </w:p>
        </w:tc>
        <w:tc>
          <w:tcPr>
            <w:tcW w:w="10040" w:type="dxa"/>
          </w:tcPr>
          <w:p>
            <w:pPr>
              <w:pStyle w:val="Compact"/>
              <w:jc w:val="left"/>
            </w:pPr>
            <w:r>
              <w:rPr>
                <w:sz w:val="17"/>
              </w:rPr>
              <w:t xml:space="preserve">User (primary); File System</w:t>
            </w:r>
          </w:p>
        </w:tc>
      </w:tr>
      <w:tr>
        <w:tc>
          <w:tcPr>
            <w:tcW w:w="3784" w:type="dxa"/>
          </w:tcPr>
          <w:p>
            <w:pPr>
              <w:pStyle w:val="Compact"/>
              <w:jc w:val="left"/>
            </w:pPr>
            <w:r>
              <w:rPr>
                <w:bCs/>
                <w:b/>
                <w:sz w:val="17"/>
              </w:rPr>
              <w:t xml:space="preserve">Goal</w:t>
            </w:r>
          </w:p>
        </w:tc>
        <w:tc>
          <w:tcPr>
            <w:tcW w:w="10040" w:type="dxa"/>
          </w:tcPr>
          <w:p>
            <w:pPr>
              <w:pStyle w:val="Compact"/>
              <w:jc w:val="left"/>
            </w:pPr>
            <w:r>
              <w:rPr>
                <w:sz w:val="17"/>
              </w:rPr>
              <w:t xml:space="preserve">Get transactions into WealthSei, categorized and de-duplicated, from a bank CSV or by adding one by hand.</w:t>
            </w:r>
          </w:p>
        </w:tc>
      </w:tr>
      <w:tr>
        <w:tc>
          <w:tcPr>
            <w:tcW w:w="3784" w:type="dxa"/>
          </w:tcPr>
          <w:p>
            <w:pPr>
              <w:pStyle w:val="Compact"/>
              <w:jc w:val="left"/>
            </w:pPr>
            <w:r>
              <w:rPr>
                <w:bCs/>
                <w:b/>
                <w:sz w:val="17"/>
              </w:rPr>
              <w:t xml:space="preserve">Preconditions</w:t>
            </w:r>
          </w:p>
        </w:tc>
        <w:tc>
          <w:tcPr>
            <w:tcW w:w="10040" w:type="dxa"/>
          </w:tcPr>
          <w:p>
            <w:pPr>
              <w:pStyle w:val="Compact"/>
              <w:jc w:val="left"/>
            </w:pPr>
            <w:r>
              <w:rPr>
                <w:sz w:val="17"/>
              </w:rPr>
              <w:t xml:space="preserve">Application is running; the user has a CSV export or a transaction to enter.</w:t>
            </w:r>
          </w:p>
        </w:tc>
      </w:tr>
      <w:tr>
        <w:tc>
          <w:tcPr>
            <w:tcW w:w="3784" w:type="dxa"/>
          </w:tcPr>
          <w:p>
            <w:pPr>
              <w:pStyle w:val="Compact"/>
              <w:jc w:val="left"/>
            </w:pPr>
            <w:r>
              <w:rPr>
                <w:bCs/>
                <w:b/>
                <w:sz w:val="17"/>
              </w:rPr>
              <w:t xml:space="preserve">Trigger</w:t>
            </w:r>
          </w:p>
        </w:tc>
        <w:tc>
          <w:tcPr>
            <w:tcW w:w="10040" w:type="dxa"/>
          </w:tcPr>
          <w:p>
            <w:pPr>
              <w:pStyle w:val="Compact"/>
              <w:jc w:val="left"/>
            </w:pPr>
            <w:r>
              <w:rPr>
                <w:sz w:val="17"/>
              </w:rPr>
              <w:t xml:space="preserve">User chooses</w:t>
            </w:r>
            <w:r>
              <w:rPr>
                <w:sz w:val="17"/>
              </w:rPr>
              <w:t xml:space="preserve"> </w:t>
            </w:r>
            <w:r>
              <w:rPr>
                <w:bCs/>
                <w:b/>
                <w:sz w:val="17"/>
              </w:rPr>
              <w:t xml:space="preserve">Import CSV</w:t>
            </w:r>
            <w:r>
              <w:rPr>
                <w:sz w:val="17"/>
              </w:rPr>
              <w:t xml:space="preserve"> </w:t>
            </w:r>
            <w:r>
              <w:rPr>
                <w:sz w:val="17"/>
              </w:rPr>
              <w:t xml:space="preserve">(or runs</w:t>
            </w:r>
            <w:r>
              <w:rPr>
                <w:sz w:val="17"/>
              </w:rPr>
              <w:t xml:space="preserve"> </w:t>
            </w:r>
            <w:r>
              <w:rPr>
                <w:rStyle w:val="VerbatimChar"/>
                <w:sz w:val="16"/>
              </w:rPr>
              <w:t xml:space="preserve">import &lt;file&gt;</w:t>
            </w:r>
            <w:r>
              <w:rPr>
                <w:sz w:val="17"/>
              </w:rPr>
              <w:t xml:space="preserve">), or chooses</w:t>
            </w:r>
            <w:r>
              <w:rPr>
                <w:sz w:val="17"/>
              </w:rPr>
              <w:t xml:space="preserve"> </w:t>
            </w:r>
            <w:r>
              <w:rPr>
                <w:bCs/>
                <w:b/>
                <w:sz w:val="17"/>
              </w:rPr>
              <w:t xml:space="preserve">Add Transaction</w:t>
            </w:r>
            <w:r>
              <w:rPr>
                <w:sz w:val="17"/>
              </w:rPr>
              <w:t xml:space="preserve"> </w:t>
            </w:r>
            <w:r>
              <w:rPr>
                <w:sz w:val="17"/>
              </w:rPr>
              <w:t xml:space="preserve">(or runs</w:t>
            </w:r>
            <w:r>
              <w:rPr>
                <w:sz w:val="17"/>
              </w:rPr>
              <w:t xml:space="preserve"> </w:t>
            </w:r>
            <w:r>
              <w:rPr>
                <w:rStyle w:val="VerbatimChar"/>
                <w:sz w:val="16"/>
              </w:rPr>
              <w:t xml:space="preserve">add-tx</w:t>
            </w:r>
            <w:r>
              <w:rPr>
                <w:sz w:val="17"/>
              </w:rPr>
              <w:t xml:space="preserve">).</w:t>
            </w:r>
          </w:p>
        </w:tc>
      </w:tr>
      <w:tr>
        <w:tc>
          <w:tcPr>
            <w:tcW w:w="3784" w:type="dxa"/>
          </w:tcPr>
          <w:p>
            <w:pPr>
              <w:pStyle w:val="Compact"/>
              <w:jc w:val="left"/>
            </w:pPr>
            <w:r>
              <w:rPr>
                <w:bCs/>
                <w:b/>
                <w:sz w:val="17"/>
              </w:rPr>
              <w:t xml:space="preserve">Main success scenario</w:t>
            </w:r>
          </w:p>
        </w:tc>
        <w:tc>
          <w:tcPr>
            <w:tcW w:w="10040" w:type="dxa"/>
          </w:tcPr>
          <w:p>
            <w:pPr>
              <w:pStyle w:val="Compact"/>
              <w:jc w:val="left"/>
            </w:pPr>
            <w:r>
              <w:rPr>
                <w:sz w:val="17"/>
              </w:rPr>
              <w:t xml:space="preserve">1. User selects a CSV file.</w:t>
            </w:r>
            <w:r>
              <w:rPr>
                <w:sz w:val="17"/>
              </w:rPr>
              <w:t xml:space="preserve">2. System reads the header and selects a matching adapter.</w:t>
            </w:r>
            <w:r>
              <w:rPr>
                <w:sz w:val="17"/>
              </w:rPr>
              <w:t xml:space="preserve">3. System converts each record to a</w:t>
            </w:r>
            <w:r>
              <w:rPr>
                <w:sz w:val="17"/>
              </w:rPr>
              <w:t xml:space="preserve"> </w:t>
            </w:r>
            <w:r>
              <w:rPr>
                <w:rStyle w:val="VerbatimChar"/>
                <w:sz w:val="16"/>
              </w:rPr>
              <w:t xml:space="preserve">Transaction</w:t>
            </w:r>
            <w:r>
              <w:rPr>
                <w:sz w:val="17"/>
              </w:rPr>
              <w:t xml:space="preserve">.</w:t>
            </w:r>
            <w:r>
              <w:rPr>
                <w:sz w:val="17"/>
              </w:rPr>
              <w:t xml:space="preserve">4. System removes duplicates.</w:t>
            </w:r>
            <w:r>
              <w:rPr>
                <w:sz w:val="17"/>
              </w:rPr>
              <w:t xml:space="preserve">5. System categorizes new transactions (UC02).</w:t>
            </w:r>
            <w:r>
              <w:rPr>
                <w:sz w:val="17"/>
              </w:rPr>
              <w:t xml:space="preserve">6. System saves them.</w:t>
            </w:r>
            <w:r>
              <w:rPr>
                <w:sz w:val="17"/>
              </w:rPr>
              <w:t xml:space="preserve">7. System refreshes budget alerts and goal status.</w:t>
            </w:r>
            <w:r>
              <w:rPr>
                <w:sz w:val="17"/>
              </w:rPr>
              <w:t xml:space="preserve">8. System shows an import summary.</w:t>
            </w:r>
          </w:p>
        </w:tc>
      </w:tr>
      <w:tr>
        <w:tc>
          <w:tcPr>
            <w:tcW w:w="3784" w:type="dxa"/>
          </w:tcPr>
          <w:p>
            <w:pPr>
              <w:pStyle w:val="Compact"/>
              <w:jc w:val="left"/>
            </w:pPr>
            <w:r>
              <w:rPr>
                <w:bCs/>
                <w:b/>
                <w:sz w:val="17"/>
              </w:rPr>
              <w:t xml:space="preserve">Alternative / exception flows</w:t>
            </w:r>
          </w:p>
        </w:tc>
        <w:tc>
          <w:tcPr>
            <w:tcW w:w="10040" w:type="dxa"/>
          </w:tcPr>
          <w:p>
            <w:pPr>
              <w:pStyle w:val="Compact"/>
              <w:jc w:val="left"/>
            </w:pPr>
            <w:r>
              <w:rPr>
                <w:sz w:val="17"/>
              </w:rPr>
              <w:t xml:space="preserve">2a. Unknown layout or unreadable file: show error, save nothing.</w:t>
            </w:r>
            <w:r>
              <w:rPr>
                <w:sz w:val="17"/>
              </w:rPr>
              <w:t xml:space="preserve">3a. Invalid record: skip it and list it in the summary.</w:t>
            </w:r>
            <w:r>
              <w:rPr>
                <w:sz w:val="17"/>
              </w:rPr>
              <w:t xml:space="preserve">4a. All rows are duplicates: report "0 new transactions".</w:t>
            </w:r>
            <w:r>
              <w:rPr>
                <w:iCs/>
                <w:i/>
                <w:sz w:val="17"/>
              </w:rPr>
              <w:t xml:space="preserve">Alternative flow B (manual entry):</w:t>
            </w:r>
            <w:r>
              <w:rPr>
                <w:sz w:val="17"/>
              </w:rPr>
              <w:t xml:space="preserve"> </w:t>
            </w:r>
            <w:r>
              <w:rPr>
                <w:sz w:val="17"/>
              </w:rPr>
              <w:t xml:space="preserve">B1. User fills in date, amount, merchant, optional category and income or expense.</w:t>
            </w:r>
            <w:r>
              <w:rPr>
                <w:sz w:val="17"/>
              </w:rPr>
              <w:t xml:space="preserve">B2. System validates the entry.</w:t>
            </w:r>
            <w:r>
              <w:rPr>
                <w:sz w:val="17"/>
              </w:rPr>
              <w:t xml:space="preserve">B3. System categorizes it if no category was chosen (UC02).</w:t>
            </w:r>
            <w:r>
              <w:rPr>
                <w:sz w:val="17"/>
              </w:rPr>
              <w:t xml:space="preserve">B4. System saves it and refreshes alerts and goal status.</w:t>
            </w:r>
            <w:r>
              <w:rPr>
                <w:sz w:val="17"/>
              </w:rPr>
              <w:t xml:space="preserve">B2a. Invalid entry (zero amount, empty merchant, future date): show the error and save nothing.</w:t>
            </w:r>
          </w:p>
        </w:tc>
      </w:tr>
      <w:tr>
        <w:tc>
          <w:tcPr>
            <w:tcW w:w="3784" w:type="dxa"/>
          </w:tcPr>
          <w:p>
            <w:pPr>
              <w:pStyle w:val="Compact"/>
              <w:jc w:val="left"/>
            </w:pPr>
            <w:r>
              <w:rPr>
                <w:bCs/>
                <w:b/>
                <w:sz w:val="17"/>
              </w:rPr>
              <w:t xml:space="preserve">Postconditions</w:t>
            </w:r>
          </w:p>
        </w:tc>
        <w:tc>
          <w:tcPr>
            <w:tcW w:w="10040" w:type="dxa"/>
          </w:tcPr>
          <w:p>
            <w:pPr>
              <w:pStyle w:val="Compact"/>
              <w:jc w:val="left"/>
            </w:pPr>
            <w:r>
              <w:rPr>
                <w:sz w:val="17"/>
              </w:rPr>
              <w:t xml:space="preserve">New transactions are stored and categorized; alerts and goal statuses are up to date.</w:t>
            </w:r>
          </w:p>
        </w:tc>
      </w:tr>
      <w:tr>
        <w:tc>
          <w:tcPr>
            <w:tcW w:w="3784" w:type="dxa"/>
          </w:tcPr>
          <w:p>
            <w:pPr>
              <w:pStyle w:val="Compact"/>
              <w:jc w:val="left"/>
            </w:pPr>
            <w:r>
              <w:rPr>
                <w:bCs/>
                <w:b/>
                <w:sz w:val="17"/>
              </w:rPr>
              <w:t xml:space="preserve">Related features</w:t>
            </w:r>
          </w:p>
        </w:tc>
        <w:tc>
          <w:tcPr>
            <w:tcW w:w="10040" w:type="dxa"/>
          </w:tcPr>
          <w:p>
            <w:pPr>
              <w:pStyle w:val="Compact"/>
              <w:jc w:val="left"/>
            </w:pPr>
            <w:r>
              <w:rPr>
                <w:sz w:val="17"/>
              </w:rPr>
              <w:t xml:space="preserve">F01 (includes F02)</w:t>
            </w:r>
          </w:p>
        </w:tc>
      </w:tr>
    </w:tbl>
    <w:bookmarkEnd w:id="104"/>
    <w:bookmarkStart w:id="105" w:name="X2ba787d23d5de218bb59a3bc2a8209d05468d55"/>
    <w:p>
      <w:pPr>
        <w:pStyle w:val="Heading3"/>
      </w:pPr>
      <w:r>
        <w:t xml:space="preserve">UC02 — Categorize and Correct Transactions</w:t>
      </w:r>
    </w:p>
    <w:tbl>
      <w:tblPr>
        <w:tblStyle w:val="Table"/>
        <w:tblLook w:firstRow="1" w:lastRow="0" w:firstColumn="0" w:lastColumn="0" w:noHBand="0" w:noVBand="0" w:val="0020"/>
        <w:jc w:val="start"/>
        <w:tblW w:w="13824" w:type="dxa"/>
        <w:tblLayout w:type="fixed"/>
      </w:tblPr>
      <w:tblGrid>
        <w:gridCol w:w="4041"/>
        <w:gridCol w:w="9783"/>
      </w:tblGrid>
      <w:tr>
        <w:trPr>
          <w:tblHeader w:val="true"/>
        </w:trPr>
        <w:tc>
          <w:tcPr>
            <w:tcW w:w="4041" w:type="dxa"/>
          </w:tcPr>
          <w:p>
            <w:pPr>
              <w:pStyle w:val="Compact"/>
              <w:jc w:val="left"/>
            </w:pPr>
            <w:r>
              <w:rPr>
                <w:sz w:val="17"/>
              </w:rPr>
              <w:t xml:space="preserve">Field</w:t>
            </w:r>
          </w:p>
        </w:tc>
        <w:tc>
          <w:tcPr>
            <w:tcW w:w="9783" w:type="dxa"/>
          </w:tcPr>
          <w:p>
            <w:pPr>
              <w:pStyle w:val="Compact"/>
              <w:jc w:val="left"/>
            </w:pPr>
            <w:r>
              <w:rPr>
                <w:sz w:val="17"/>
              </w:rPr>
              <w:t xml:space="preserve">Description</w:t>
            </w:r>
          </w:p>
        </w:tc>
      </w:tr>
      <w:tr>
        <w:tc>
          <w:tcPr>
            <w:tcW w:w="4041" w:type="dxa"/>
          </w:tcPr>
          <w:p>
            <w:pPr>
              <w:pStyle w:val="Compact"/>
              <w:jc w:val="left"/>
            </w:pPr>
            <w:r>
              <w:rPr>
                <w:bCs/>
                <w:b/>
                <w:sz w:val="17"/>
              </w:rPr>
              <w:t xml:space="preserve">ID / Name</w:t>
            </w:r>
          </w:p>
        </w:tc>
        <w:tc>
          <w:tcPr>
            <w:tcW w:w="9783" w:type="dxa"/>
          </w:tcPr>
          <w:p>
            <w:pPr>
              <w:pStyle w:val="Compact"/>
              <w:jc w:val="left"/>
            </w:pPr>
            <w:r>
              <w:rPr>
                <w:sz w:val="17"/>
              </w:rPr>
              <w:t xml:space="preserve">UC02 — Categorize and Correct Transactions</w:t>
            </w:r>
          </w:p>
        </w:tc>
      </w:tr>
      <w:tr>
        <w:tc>
          <w:tcPr>
            <w:tcW w:w="4041" w:type="dxa"/>
          </w:tcPr>
          <w:p>
            <w:pPr>
              <w:pStyle w:val="Compact"/>
              <w:jc w:val="left"/>
            </w:pPr>
            <w:r>
              <w:rPr>
                <w:bCs/>
                <w:b/>
                <w:sz w:val="17"/>
              </w:rPr>
              <w:t xml:space="preserve">Actors</w:t>
            </w:r>
          </w:p>
        </w:tc>
        <w:tc>
          <w:tcPr>
            <w:tcW w:w="9783" w:type="dxa"/>
          </w:tcPr>
          <w:p>
            <w:pPr>
              <w:pStyle w:val="Compact"/>
              <w:jc w:val="left"/>
            </w:pPr>
            <w:r>
              <w:rPr>
                <w:sz w:val="17"/>
              </w:rPr>
              <w:t xml:space="preserve">User (primary); LLM Service (secondary, fallback only)</w:t>
            </w:r>
          </w:p>
        </w:tc>
      </w:tr>
      <w:tr>
        <w:tc>
          <w:tcPr>
            <w:tcW w:w="4041" w:type="dxa"/>
          </w:tcPr>
          <w:p>
            <w:pPr>
              <w:pStyle w:val="Compact"/>
              <w:jc w:val="left"/>
            </w:pPr>
            <w:r>
              <w:rPr>
                <w:bCs/>
                <w:b/>
                <w:sz w:val="17"/>
              </w:rPr>
              <w:t xml:space="preserve">Goal</w:t>
            </w:r>
          </w:p>
        </w:tc>
        <w:tc>
          <w:tcPr>
            <w:tcW w:w="9783" w:type="dxa"/>
          </w:tcPr>
          <w:p>
            <w:pPr>
              <w:pStyle w:val="Compact"/>
              <w:jc w:val="left"/>
            </w:pPr>
            <w:r>
              <w:rPr>
                <w:sz w:val="17"/>
              </w:rPr>
              <w:t xml:space="preserve">Ensure every transaction has the right category, and teach the system from corrections.</w:t>
            </w:r>
          </w:p>
        </w:tc>
      </w:tr>
      <w:tr>
        <w:tc>
          <w:tcPr>
            <w:tcW w:w="4041" w:type="dxa"/>
          </w:tcPr>
          <w:p>
            <w:pPr>
              <w:pStyle w:val="Compact"/>
              <w:jc w:val="left"/>
            </w:pPr>
            <w:r>
              <w:rPr>
                <w:bCs/>
                <w:b/>
                <w:sz w:val="17"/>
              </w:rPr>
              <w:t xml:space="preserve">Preconditions</w:t>
            </w:r>
          </w:p>
        </w:tc>
        <w:tc>
          <w:tcPr>
            <w:tcW w:w="9783" w:type="dxa"/>
          </w:tcPr>
          <w:p>
            <w:pPr>
              <w:pStyle w:val="Compact"/>
              <w:jc w:val="left"/>
            </w:pPr>
            <w:r>
              <w:rPr>
                <w:sz w:val="17"/>
              </w:rPr>
              <w:t xml:space="preserve">Transactions exist.</w:t>
            </w:r>
          </w:p>
        </w:tc>
      </w:tr>
      <w:tr>
        <w:tc>
          <w:tcPr>
            <w:tcW w:w="4041" w:type="dxa"/>
          </w:tcPr>
          <w:p>
            <w:pPr>
              <w:pStyle w:val="Compact"/>
              <w:jc w:val="left"/>
            </w:pPr>
            <w:r>
              <w:rPr>
                <w:bCs/>
                <w:b/>
                <w:sz w:val="17"/>
              </w:rPr>
              <w:t xml:space="preserve">Trigger</w:t>
            </w:r>
          </w:p>
        </w:tc>
        <w:tc>
          <w:tcPr>
            <w:tcW w:w="9783" w:type="dxa"/>
          </w:tcPr>
          <w:p>
            <w:pPr>
              <w:pStyle w:val="Compact"/>
              <w:jc w:val="left"/>
            </w:pPr>
            <w:r>
              <w:rPr>
                <w:sz w:val="17"/>
              </w:rPr>
              <w:t xml:space="preserve">Automatic during import, or user changes a category, or user clicks</w:t>
            </w:r>
            <w:r>
              <w:rPr>
                <w:sz w:val="17"/>
              </w:rPr>
              <w:t xml:space="preserve"> </w:t>
            </w:r>
            <w:r>
              <w:rPr>
                <w:bCs/>
                <w:b/>
                <w:sz w:val="17"/>
              </w:rPr>
              <w:t xml:space="preserve">Undo</w:t>
            </w:r>
            <w:r>
              <w:rPr>
                <w:sz w:val="17"/>
              </w:rPr>
              <w:t xml:space="preserve">.</w:t>
            </w:r>
          </w:p>
        </w:tc>
      </w:tr>
      <w:tr>
        <w:tc>
          <w:tcPr>
            <w:tcW w:w="4041" w:type="dxa"/>
          </w:tcPr>
          <w:p>
            <w:pPr>
              <w:pStyle w:val="Compact"/>
              <w:jc w:val="left"/>
            </w:pPr>
            <w:r>
              <w:rPr>
                <w:bCs/>
                <w:b/>
                <w:sz w:val="17"/>
              </w:rPr>
              <w:t xml:space="preserve">Main success scenario</w:t>
            </w:r>
          </w:p>
        </w:tc>
        <w:tc>
          <w:tcPr>
            <w:tcW w:w="9783" w:type="dxa"/>
          </w:tcPr>
          <w:p>
            <w:pPr>
              <w:pStyle w:val="Compact"/>
              <w:jc w:val="left"/>
            </w:pPr>
            <w:r>
              <w:rPr>
                <w:sz w:val="17"/>
              </w:rPr>
              <w:t xml:space="preserve">1. System tries learned rules, then keyword rules, then the LLM.</w:t>
            </w:r>
            <w:r>
              <w:rPr>
                <w:sz w:val="17"/>
              </w:rPr>
              <w:t xml:space="preserve">2. System stores the category.</w:t>
            </w:r>
            <w:r>
              <w:rPr>
                <w:sz w:val="17"/>
              </w:rPr>
              <w:t xml:space="preserve">3. User selects a different category for a transaction.</w:t>
            </w:r>
            <w:r>
              <w:rPr>
                <w:sz w:val="17"/>
              </w:rPr>
              <w:t xml:space="preserve">4. System applies the change and stores a learned rule for that merchant.</w:t>
            </w:r>
            <w:r>
              <w:rPr>
                <w:sz w:val="17"/>
              </w:rPr>
              <w:t xml:space="preserve">5. User may click</w:t>
            </w:r>
            <w:r>
              <w:rPr>
                <w:sz w:val="17"/>
              </w:rPr>
              <w:t xml:space="preserve"> </w:t>
            </w:r>
            <w:r>
              <w:rPr>
                <w:bCs/>
                <w:b/>
                <w:sz w:val="17"/>
              </w:rPr>
              <w:t xml:space="preserve">Undo</w:t>
            </w:r>
            <w:r>
              <w:rPr>
                <w:sz w:val="17"/>
              </w:rPr>
              <w:t xml:space="preserve">; system restores the previous category and removes the rule.</w:t>
            </w:r>
          </w:p>
        </w:tc>
      </w:tr>
      <w:tr>
        <w:tc>
          <w:tcPr>
            <w:tcW w:w="4041" w:type="dxa"/>
          </w:tcPr>
          <w:p>
            <w:pPr>
              <w:pStyle w:val="Compact"/>
              <w:jc w:val="left"/>
            </w:pPr>
            <w:r>
              <w:rPr>
                <w:bCs/>
                <w:b/>
                <w:sz w:val="17"/>
              </w:rPr>
              <w:t xml:space="preserve">Alternative / exception flows</w:t>
            </w:r>
          </w:p>
        </w:tc>
        <w:tc>
          <w:tcPr>
            <w:tcW w:w="9783" w:type="dxa"/>
          </w:tcPr>
          <w:p>
            <w:pPr>
              <w:pStyle w:val="Compact"/>
              <w:jc w:val="left"/>
            </w:pPr>
            <w:r>
              <w:rPr>
                <w:sz w:val="17"/>
              </w:rPr>
              <w:t xml:space="preserve">1a. LLM unavailable or invalid answer: mark</w:t>
            </w:r>
            <w:r>
              <w:rPr>
                <w:sz w:val="17"/>
              </w:rPr>
              <w:t xml:space="preserve"> </w:t>
            </w:r>
            <w:r>
              <w:rPr>
                <w:rStyle w:val="VerbatimChar"/>
                <w:sz w:val="16"/>
              </w:rPr>
              <w:t xml:space="preserve">UNCATEGORIZED</w:t>
            </w:r>
            <w:r>
              <w:rPr>
                <w:sz w:val="17"/>
              </w:rPr>
              <w:t xml:space="preserve"> </w:t>
            </w:r>
            <w:r>
              <w:rPr>
                <w:sz w:val="17"/>
              </w:rPr>
              <w:t xml:space="preserve">for manual review.</w:t>
            </w:r>
            <w:r>
              <w:rPr>
                <w:sz w:val="17"/>
              </w:rPr>
              <w:t xml:space="preserve">3a. Unknown transaction id: show error.</w:t>
            </w:r>
            <w:r>
              <w:rPr>
                <w:sz w:val="17"/>
              </w:rPr>
              <w:t xml:space="preserve">5a. Nothing to undo: show message.</w:t>
            </w:r>
          </w:p>
        </w:tc>
      </w:tr>
      <w:tr>
        <w:tc>
          <w:tcPr>
            <w:tcW w:w="4041" w:type="dxa"/>
          </w:tcPr>
          <w:p>
            <w:pPr>
              <w:pStyle w:val="Compact"/>
              <w:jc w:val="left"/>
            </w:pPr>
            <w:r>
              <w:rPr>
                <w:bCs/>
                <w:b/>
                <w:sz w:val="17"/>
              </w:rPr>
              <w:t xml:space="preserve">Postconditions</w:t>
            </w:r>
          </w:p>
        </w:tc>
        <w:tc>
          <w:tcPr>
            <w:tcW w:w="9783" w:type="dxa"/>
          </w:tcPr>
          <w:p>
            <w:pPr>
              <w:pStyle w:val="Compact"/>
              <w:jc w:val="left"/>
            </w:pPr>
            <w:r>
              <w:rPr>
                <w:sz w:val="17"/>
              </w:rPr>
              <w:t xml:space="preserve">Categories are updated; learned rules reflect the latest correction.</w:t>
            </w:r>
          </w:p>
        </w:tc>
      </w:tr>
      <w:tr>
        <w:tc>
          <w:tcPr>
            <w:tcW w:w="4041" w:type="dxa"/>
          </w:tcPr>
          <w:p>
            <w:pPr>
              <w:pStyle w:val="Compact"/>
              <w:jc w:val="left"/>
            </w:pPr>
            <w:r>
              <w:rPr>
                <w:bCs/>
                <w:b/>
                <w:sz w:val="17"/>
              </w:rPr>
              <w:t xml:space="preserve">Related features</w:t>
            </w:r>
          </w:p>
        </w:tc>
        <w:tc>
          <w:tcPr>
            <w:tcW w:w="9783" w:type="dxa"/>
          </w:tcPr>
          <w:p>
            <w:pPr>
              <w:pStyle w:val="Compact"/>
              <w:jc w:val="left"/>
            </w:pPr>
            <w:r>
              <w:rPr>
                <w:sz w:val="17"/>
              </w:rPr>
              <w:t xml:space="preserve">F02</w:t>
            </w:r>
          </w:p>
        </w:tc>
      </w:tr>
    </w:tbl>
    <w:bookmarkEnd w:id="105"/>
    <w:bookmarkStart w:id="106" w:name="Xa7fba2f6f13aa09c6b6a6b7697f273c54f1c098"/>
    <w:p>
      <w:pPr>
        <w:pStyle w:val="Heading3"/>
      </w:pPr>
      <w:r>
        <w:t xml:space="preserve">UC03 — Manage Budget and Plan, and View Alerts</w:t>
      </w:r>
    </w:p>
    <w:tbl>
      <w:tblPr>
        <w:tblStyle w:val="Table"/>
        <w:tblLook w:firstRow="1" w:lastRow="0" w:firstColumn="0" w:lastColumn="0" w:noHBand="0" w:noVBand="0" w:val="0020"/>
        <w:jc w:val="start"/>
        <w:tblW w:w="13824" w:type="dxa"/>
        <w:tblLayout w:type="fixed"/>
      </w:tblPr>
      <w:tblGrid>
        <w:gridCol w:w="4065"/>
        <w:gridCol w:w="9759"/>
      </w:tblGrid>
      <w:tr>
        <w:trPr>
          <w:tblHeader w:val="true"/>
        </w:trPr>
        <w:tc>
          <w:tcPr>
            <w:tcW w:w="4065" w:type="dxa"/>
          </w:tcPr>
          <w:p>
            <w:pPr>
              <w:pStyle w:val="Compact"/>
              <w:jc w:val="left"/>
            </w:pPr>
            <w:r>
              <w:rPr>
                <w:sz w:val="17"/>
              </w:rPr>
              <w:t xml:space="preserve">Field</w:t>
            </w:r>
          </w:p>
        </w:tc>
        <w:tc>
          <w:tcPr>
            <w:tcW w:w="9759" w:type="dxa"/>
          </w:tcPr>
          <w:p>
            <w:pPr>
              <w:pStyle w:val="Compact"/>
              <w:jc w:val="left"/>
            </w:pPr>
            <w:r>
              <w:rPr>
                <w:sz w:val="17"/>
              </w:rPr>
              <w:t xml:space="preserve">Description</w:t>
            </w:r>
          </w:p>
        </w:tc>
      </w:tr>
      <w:tr>
        <w:tc>
          <w:tcPr>
            <w:tcW w:w="4065" w:type="dxa"/>
          </w:tcPr>
          <w:p>
            <w:pPr>
              <w:pStyle w:val="Compact"/>
              <w:jc w:val="left"/>
            </w:pPr>
            <w:r>
              <w:rPr>
                <w:bCs/>
                <w:b/>
                <w:sz w:val="17"/>
              </w:rPr>
              <w:t xml:space="preserve">ID / Name</w:t>
            </w:r>
          </w:p>
        </w:tc>
        <w:tc>
          <w:tcPr>
            <w:tcW w:w="9759" w:type="dxa"/>
          </w:tcPr>
          <w:p>
            <w:pPr>
              <w:pStyle w:val="Compact"/>
              <w:jc w:val="left"/>
            </w:pPr>
            <w:r>
              <w:rPr>
                <w:sz w:val="17"/>
              </w:rPr>
              <w:t xml:space="preserve">UC03 — Manage Budget and Plan, and View Alerts</w:t>
            </w:r>
          </w:p>
        </w:tc>
      </w:tr>
      <w:tr>
        <w:tc>
          <w:tcPr>
            <w:tcW w:w="4065" w:type="dxa"/>
          </w:tcPr>
          <w:p>
            <w:pPr>
              <w:pStyle w:val="Compact"/>
              <w:jc w:val="left"/>
            </w:pPr>
            <w:r>
              <w:rPr>
                <w:bCs/>
                <w:b/>
                <w:sz w:val="17"/>
              </w:rPr>
              <w:t xml:space="preserve">Actors</w:t>
            </w:r>
          </w:p>
        </w:tc>
        <w:tc>
          <w:tcPr>
            <w:tcW w:w="9759" w:type="dxa"/>
          </w:tcPr>
          <w:p>
            <w:pPr>
              <w:pStyle w:val="Compact"/>
              <w:jc w:val="left"/>
            </w:pPr>
            <w:r>
              <w:rPr>
                <w:sz w:val="17"/>
              </w:rPr>
              <w:t xml:space="preserve">User (primary)</w:t>
            </w:r>
          </w:p>
        </w:tc>
      </w:tr>
      <w:tr>
        <w:tc>
          <w:tcPr>
            <w:tcW w:w="4065" w:type="dxa"/>
          </w:tcPr>
          <w:p>
            <w:pPr>
              <w:pStyle w:val="Compact"/>
              <w:jc w:val="left"/>
            </w:pPr>
            <w:r>
              <w:rPr>
                <w:bCs/>
                <w:b/>
                <w:sz w:val="17"/>
              </w:rPr>
              <w:t xml:space="preserve">Goal</w:t>
            </w:r>
          </w:p>
        </w:tc>
        <w:tc>
          <w:tcPr>
            <w:tcW w:w="9759" w:type="dxa"/>
          </w:tcPr>
          <w:p>
            <w:pPr>
              <w:pStyle w:val="Compact"/>
              <w:jc w:val="left"/>
            </w:pPr>
            <w:r>
              <w:rPr>
                <w:sz w:val="17"/>
              </w:rPr>
              <w:t xml:space="preserve">Describe income, balance, bills and planned expenses, set spending limits, and be warned when approaching or exceeding them.</w:t>
            </w:r>
          </w:p>
        </w:tc>
      </w:tr>
      <w:tr>
        <w:tc>
          <w:tcPr>
            <w:tcW w:w="4065" w:type="dxa"/>
          </w:tcPr>
          <w:p>
            <w:pPr>
              <w:pStyle w:val="Compact"/>
              <w:jc w:val="left"/>
            </w:pPr>
            <w:r>
              <w:rPr>
                <w:bCs/>
                <w:b/>
                <w:sz w:val="17"/>
              </w:rPr>
              <w:t xml:space="preserve">Preconditions</w:t>
            </w:r>
          </w:p>
        </w:tc>
        <w:tc>
          <w:tcPr>
            <w:tcW w:w="9759" w:type="dxa"/>
          </w:tcPr>
          <w:p>
            <w:pPr>
              <w:pStyle w:val="Compact"/>
              <w:jc w:val="left"/>
            </w:pPr>
            <w:r>
              <w:rPr>
                <w:sz w:val="17"/>
              </w:rPr>
              <w:t xml:space="preserve">At least one category exists.</w:t>
            </w:r>
          </w:p>
        </w:tc>
      </w:tr>
      <w:tr>
        <w:tc>
          <w:tcPr>
            <w:tcW w:w="4065" w:type="dxa"/>
          </w:tcPr>
          <w:p>
            <w:pPr>
              <w:pStyle w:val="Compact"/>
              <w:jc w:val="left"/>
            </w:pPr>
            <w:r>
              <w:rPr>
                <w:bCs/>
                <w:b/>
                <w:sz w:val="17"/>
              </w:rPr>
              <w:t xml:space="preserve">Trigger</w:t>
            </w:r>
          </w:p>
        </w:tc>
        <w:tc>
          <w:tcPr>
            <w:tcW w:w="9759" w:type="dxa"/>
          </w:tcPr>
          <w:p>
            <w:pPr>
              <w:pStyle w:val="Compact"/>
              <w:jc w:val="left"/>
            </w:pPr>
            <w:r>
              <w:rPr>
                <w:sz w:val="17"/>
              </w:rPr>
              <w:t xml:space="preserve">User edits the plan or budget limits, or new transactions arrive.</w:t>
            </w:r>
          </w:p>
        </w:tc>
      </w:tr>
      <w:tr>
        <w:tc>
          <w:tcPr>
            <w:tcW w:w="4065" w:type="dxa"/>
          </w:tcPr>
          <w:p>
            <w:pPr>
              <w:pStyle w:val="Compact"/>
              <w:jc w:val="left"/>
            </w:pPr>
            <w:r>
              <w:rPr>
                <w:bCs/>
                <w:b/>
                <w:sz w:val="17"/>
              </w:rPr>
              <w:t xml:space="preserve">Main success scenario</w:t>
            </w:r>
          </w:p>
        </w:tc>
        <w:tc>
          <w:tcPr>
            <w:tcW w:w="9759" w:type="dxa"/>
          </w:tcPr>
          <w:p>
            <w:pPr>
              <w:pStyle w:val="Compact"/>
              <w:jc w:val="left"/>
            </w:pPr>
            <w:r>
              <w:rPr>
                <w:sz w:val="17"/>
              </w:rPr>
              <w:t xml:space="preserve">1. User enters or updates the plan: income sources, current balance, fixed bills, planned expenses and the safety buffer.</w:t>
            </w:r>
            <w:r>
              <w:rPr>
                <w:sz w:val="17"/>
              </w:rPr>
              <w:t xml:space="preserve">2. System validates and saves the plan.</w:t>
            </w:r>
            <w:r>
              <w:rPr>
                <w:sz w:val="17"/>
              </w:rPr>
              <w:t xml:space="preserve">3. User enters limits for a month.</w:t>
            </w:r>
            <w:r>
              <w:rPr>
                <w:sz w:val="17"/>
              </w:rPr>
              <w:t xml:space="preserve">4. System validates and saves them.</w:t>
            </w:r>
            <w:r>
              <w:rPr>
                <w:sz w:val="17"/>
              </w:rPr>
              <w:t xml:space="preserve">5. System computes spent, limit and percentage per category.</w:t>
            </w:r>
            <w:r>
              <w:rPr>
                <w:sz w:val="17"/>
              </w:rPr>
              <w:t xml:space="preserve">6. System publishes alerts for categories at 80% or over 100%.</w:t>
            </w:r>
            <w:r>
              <w:rPr>
                <w:sz w:val="17"/>
              </w:rPr>
              <w:t xml:space="preserve">7. UI shows the plan, progress bars and alerts.</w:t>
            </w:r>
          </w:p>
        </w:tc>
      </w:tr>
      <w:tr>
        <w:tc>
          <w:tcPr>
            <w:tcW w:w="4065" w:type="dxa"/>
          </w:tcPr>
          <w:p>
            <w:pPr>
              <w:pStyle w:val="Compact"/>
              <w:jc w:val="left"/>
            </w:pPr>
            <w:r>
              <w:rPr>
                <w:bCs/>
                <w:b/>
                <w:sz w:val="17"/>
              </w:rPr>
              <w:t xml:space="preserve">Alternative / exception flows</w:t>
            </w:r>
          </w:p>
        </w:tc>
        <w:tc>
          <w:tcPr>
            <w:tcW w:w="9759" w:type="dxa"/>
          </w:tcPr>
          <w:p>
            <w:pPr>
              <w:pStyle w:val="Compact"/>
              <w:jc w:val="left"/>
            </w:pPr>
            <w:r>
              <w:rPr>
                <w:sz w:val="17"/>
              </w:rPr>
              <w:t xml:space="preserve">2a. Negative or non-numeric amount, missing pay date, unknown frequency, or balance date in the future: reject with a message.</w:t>
            </w:r>
            <w:r>
              <w:rPr>
                <w:sz w:val="17"/>
              </w:rPr>
              <w:t xml:space="preserve">4a. Negative or non-numeric limit: reject with a message.</w:t>
            </w:r>
            <w:r>
              <w:rPr>
                <w:sz w:val="17"/>
              </w:rPr>
              <w:t xml:space="preserve">5a. Spending in a category without a budget: show as "unbudgeted".</w:t>
            </w:r>
          </w:p>
        </w:tc>
      </w:tr>
      <w:tr>
        <w:tc>
          <w:tcPr>
            <w:tcW w:w="4065" w:type="dxa"/>
          </w:tcPr>
          <w:p>
            <w:pPr>
              <w:pStyle w:val="Compact"/>
              <w:jc w:val="left"/>
            </w:pPr>
            <w:r>
              <w:rPr>
                <w:bCs/>
                <w:b/>
                <w:sz w:val="17"/>
              </w:rPr>
              <w:t xml:space="preserve">Postconditions</w:t>
            </w:r>
          </w:p>
        </w:tc>
        <w:tc>
          <w:tcPr>
            <w:tcW w:w="9759" w:type="dxa"/>
          </w:tcPr>
          <w:p>
            <w:pPr>
              <w:pStyle w:val="Compact"/>
              <w:jc w:val="left"/>
            </w:pPr>
            <w:r>
              <w:rPr>
                <w:sz w:val="17"/>
              </w:rPr>
              <w:t xml:space="preserve">Plan and budget are saved; alerts are delivered to all registered listeners; forecasts use the new plan.</w:t>
            </w:r>
          </w:p>
        </w:tc>
      </w:tr>
      <w:tr>
        <w:tc>
          <w:tcPr>
            <w:tcW w:w="4065" w:type="dxa"/>
          </w:tcPr>
          <w:p>
            <w:pPr>
              <w:pStyle w:val="Compact"/>
              <w:jc w:val="left"/>
            </w:pPr>
            <w:r>
              <w:rPr>
                <w:bCs/>
                <w:b/>
                <w:sz w:val="17"/>
              </w:rPr>
              <w:t xml:space="preserve">Related features</w:t>
            </w:r>
          </w:p>
        </w:tc>
        <w:tc>
          <w:tcPr>
            <w:tcW w:w="9759" w:type="dxa"/>
          </w:tcPr>
          <w:p>
            <w:pPr>
              <w:pStyle w:val="Compact"/>
              <w:jc w:val="left"/>
            </w:pPr>
            <w:r>
              <w:rPr>
                <w:sz w:val="17"/>
              </w:rPr>
              <w:t xml:space="preserve">F03</w:t>
            </w:r>
          </w:p>
        </w:tc>
      </w:tr>
    </w:tbl>
    <w:bookmarkEnd w:id="106"/>
    <w:bookmarkStart w:id="107" w:name="uc04--view-recurring-payments"/>
    <w:p>
      <w:pPr>
        <w:pStyle w:val="Heading3"/>
      </w:pPr>
      <w:r>
        <w:t xml:space="preserve">UC04 — View Recurring Payments</w:t>
      </w:r>
    </w:p>
    <w:tbl>
      <w:tblPr>
        <w:tblStyle w:val="Table"/>
        <w:tblLook w:firstRow="1" w:lastRow="0" w:firstColumn="0" w:lastColumn="0" w:noHBand="0" w:noVBand="0" w:val="0020"/>
        <w:jc w:val="start"/>
        <w:tblW w:w="13824" w:type="dxa"/>
        <w:tblLayout w:type="fixed"/>
      </w:tblPr>
      <w:tblGrid>
        <w:gridCol w:w="4041"/>
        <w:gridCol w:w="9783"/>
      </w:tblGrid>
      <w:tr>
        <w:trPr>
          <w:tblHeader w:val="true"/>
        </w:trPr>
        <w:tc>
          <w:tcPr>
            <w:tcW w:w="4041" w:type="dxa"/>
          </w:tcPr>
          <w:p>
            <w:pPr>
              <w:pStyle w:val="Compact"/>
              <w:jc w:val="left"/>
            </w:pPr>
            <w:r>
              <w:rPr>
                <w:sz w:val="17"/>
              </w:rPr>
              <w:t xml:space="preserve">Field</w:t>
            </w:r>
          </w:p>
        </w:tc>
        <w:tc>
          <w:tcPr>
            <w:tcW w:w="9783" w:type="dxa"/>
          </w:tcPr>
          <w:p>
            <w:pPr>
              <w:pStyle w:val="Compact"/>
              <w:jc w:val="left"/>
            </w:pPr>
            <w:r>
              <w:rPr>
                <w:sz w:val="17"/>
              </w:rPr>
              <w:t xml:space="preserve">Description</w:t>
            </w:r>
          </w:p>
        </w:tc>
      </w:tr>
      <w:tr>
        <w:tc>
          <w:tcPr>
            <w:tcW w:w="4041" w:type="dxa"/>
          </w:tcPr>
          <w:p>
            <w:pPr>
              <w:pStyle w:val="Compact"/>
              <w:jc w:val="left"/>
            </w:pPr>
            <w:r>
              <w:rPr>
                <w:bCs/>
                <w:b/>
                <w:sz w:val="17"/>
              </w:rPr>
              <w:t xml:space="preserve">ID / Name</w:t>
            </w:r>
          </w:p>
        </w:tc>
        <w:tc>
          <w:tcPr>
            <w:tcW w:w="9783" w:type="dxa"/>
          </w:tcPr>
          <w:p>
            <w:pPr>
              <w:pStyle w:val="Compact"/>
              <w:jc w:val="left"/>
            </w:pPr>
            <w:r>
              <w:rPr>
                <w:sz w:val="17"/>
              </w:rPr>
              <w:t xml:space="preserve">UC04 — View Recurring Payments</w:t>
            </w:r>
          </w:p>
        </w:tc>
      </w:tr>
      <w:tr>
        <w:tc>
          <w:tcPr>
            <w:tcW w:w="4041" w:type="dxa"/>
          </w:tcPr>
          <w:p>
            <w:pPr>
              <w:pStyle w:val="Compact"/>
              <w:jc w:val="left"/>
            </w:pPr>
            <w:r>
              <w:rPr>
                <w:bCs/>
                <w:b/>
                <w:sz w:val="17"/>
              </w:rPr>
              <w:t xml:space="preserve">Actors</w:t>
            </w:r>
          </w:p>
        </w:tc>
        <w:tc>
          <w:tcPr>
            <w:tcW w:w="9783" w:type="dxa"/>
          </w:tcPr>
          <w:p>
            <w:pPr>
              <w:pStyle w:val="Compact"/>
              <w:jc w:val="left"/>
            </w:pPr>
            <w:r>
              <w:rPr>
                <w:sz w:val="17"/>
              </w:rPr>
              <w:t xml:space="preserve">User (primary); LLM Service (summary text)</w:t>
            </w:r>
          </w:p>
        </w:tc>
      </w:tr>
      <w:tr>
        <w:tc>
          <w:tcPr>
            <w:tcW w:w="4041" w:type="dxa"/>
          </w:tcPr>
          <w:p>
            <w:pPr>
              <w:pStyle w:val="Compact"/>
              <w:jc w:val="left"/>
            </w:pPr>
            <w:r>
              <w:rPr>
                <w:bCs/>
                <w:b/>
                <w:sz w:val="17"/>
              </w:rPr>
              <w:t xml:space="preserve">Goal</w:t>
            </w:r>
          </w:p>
        </w:tc>
        <w:tc>
          <w:tcPr>
            <w:tcW w:w="9783" w:type="dxa"/>
          </w:tcPr>
          <w:p>
            <w:pPr>
              <w:pStyle w:val="Compact"/>
              <w:jc w:val="left"/>
            </w:pPr>
            <w:r>
              <w:rPr>
                <w:sz w:val="17"/>
              </w:rPr>
              <w:t xml:space="preserve">See subscriptions and other recurring costs.</w:t>
            </w:r>
          </w:p>
        </w:tc>
      </w:tr>
      <w:tr>
        <w:tc>
          <w:tcPr>
            <w:tcW w:w="4041" w:type="dxa"/>
          </w:tcPr>
          <w:p>
            <w:pPr>
              <w:pStyle w:val="Compact"/>
              <w:jc w:val="left"/>
            </w:pPr>
            <w:r>
              <w:rPr>
                <w:bCs/>
                <w:b/>
                <w:sz w:val="17"/>
              </w:rPr>
              <w:t xml:space="preserve">Preconditions</w:t>
            </w:r>
          </w:p>
        </w:tc>
        <w:tc>
          <w:tcPr>
            <w:tcW w:w="9783" w:type="dxa"/>
          </w:tcPr>
          <w:p>
            <w:pPr>
              <w:pStyle w:val="Compact"/>
              <w:jc w:val="left"/>
            </w:pPr>
            <w:r>
              <w:rPr>
                <w:sz w:val="17"/>
              </w:rPr>
              <w:t xml:space="preserve">Transaction history exists.</w:t>
            </w:r>
          </w:p>
        </w:tc>
      </w:tr>
      <w:tr>
        <w:tc>
          <w:tcPr>
            <w:tcW w:w="4041" w:type="dxa"/>
          </w:tcPr>
          <w:p>
            <w:pPr>
              <w:pStyle w:val="Compact"/>
              <w:jc w:val="left"/>
            </w:pPr>
            <w:r>
              <w:rPr>
                <w:bCs/>
                <w:b/>
                <w:sz w:val="17"/>
              </w:rPr>
              <w:t xml:space="preserve">Trigger</w:t>
            </w:r>
          </w:p>
        </w:tc>
        <w:tc>
          <w:tcPr>
            <w:tcW w:w="9783" w:type="dxa"/>
          </w:tcPr>
          <w:p>
            <w:pPr>
              <w:pStyle w:val="Compact"/>
              <w:jc w:val="left"/>
            </w:pPr>
            <w:r>
              <w:rPr>
                <w:sz w:val="17"/>
              </w:rPr>
              <w:t xml:space="preserve">User opens the Recurring panel (or runs</w:t>
            </w:r>
            <w:r>
              <w:rPr>
                <w:sz w:val="17"/>
              </w:rPr>
              <w:t xml:space="preserve"> </w:t>
            </w:r>
            <w:r>
              <w:rPr>
                <w:rStyle w:val="VerbatimChar"/>
                <w:sz w:val="16"/>
              </w:rPr>
              <w:t xml:space="preserve">recurring</w:t>
            </w:r>
            <w:r>
              <w:rPr>
                <w:sz w:val="17"/>
              </w:rPr>
              <w:t xml:space="preserve">).</w:t>
            </w:r>
          </w:p>
        </w:tc>
      </w:tr>
      <w:tr>
        <w:tc>
          <w:tcPr>
            <w:tcW w:w="4041" w:type="dxa"/>
          </w:tcPr>
          <w:p>
            <w:pPr>
              <w:pStyle w:val="Compact"/>
              <w:jc w:val="left"/>
            </w:pPr>
            <w:r>
              <w:rPr>
                <w:bCs/>
                <w:b/>
                <w:sz w:val="17"/>
              </w:rPr>
              <w:t xml:space="preserve">Main success scenario</w:t>
            </w:r>
          </w:p>
        </w:tc>
        <w:tc>
          <w:tcPr>
            <w:tcW w:w="9783" w:type="dxa"/>
          </w:tcPr>
          <w:p>
            <w:pPr>
              <w:pStyle w:val="Compact"/>
              <w:jc w:val="left"/>
            </w:pPr>
            <w:r>
              <w:rPr>
                <w:sz w:val="17"/>
              </w:rPr>
              <w:t xml:space="preserve">1. System detects recurring patterns.</w:t>
            </w:r>
            <w:r>
              <w:rPr>
                <w:sz w:val="17"/>
              </w:rPr>
              <w:t xml:space="preserve">2. System computes total monthly recurring cost.</w:t>
            </w:r>
            <w:r>
              <w:rPr>
                <w:sz w:val="17"/>
              </w:rPr>
              <w:t xml:space="preserve">3. System requests a plain-language summary.</w:t>
            </w:r>
            <w:r>
              <w:rPr>
                <w:sz w:val="17"/>
              </w:rPr>
              <w:t xml:space="preserve">4. UI shows the list and summary.</w:t>
            </w:r>
            <w:r>
              <w:rPr>
                <w:sz w:val="17"/>
              </w:rPr>
              <w:t xml:space="preserve">5. User may flag an item for review.</w:t>
            </w:r>
          </w:p>
        </w:tc>
      </w:tr>
      <w:tr>
        <w:tc>
          <w:tcPr>
            <w:tcW w:w="4041" w:type="dxa"/>
          </w:tcPr>
          <w:p>
            <w:pPr>
              <w:pStyle w:val="Compact"/>
              <w:jc w:val="left"/>
            </w:pPr>
            <w:r>
              <w:rPr>
                <w:bCs/>
                <w:b/>
                <w:sz w:val="17"/>
              </w:rPr>
              <w:t xml:space="preserve">Alternative / exception flows</w:t>
            </w:r>
          </w:p>
        </w:tc>
        <w:tc>
          <w:tcPr>
            <w:tcW w:w="9783" w:type="dxa"/>
          </w:tcPr>
          <w:p>
            <w:pPr>
              <w:pStyle w:val="Compact"/>
              <w:jc w:val="left"/>
            </w:pPr>
            <w:r>
              <w:rPr>
                <w:sz w:val="17"/>
              </w:rPr>
              <w:t xml:space="preserve">1a. Fewer than 3 occurrences: "not enough history".</w:t>
            </w:r>
            <w:r>
              <w:rPr>
                <w:sz w:val="17"/>
              </w:rPr>
              <w:t xml:space="preserve">3a. LLM unavailable: use template text.</w:t>
            </w:r>
          </w:p>
        </w:tc>
      </w:tr>
      <w:tr>
        <w:tc>
          <w:tcPr>
            <w:tcW w:w="4041" w:type="dxa"/>
          </w:tcPr>
          <w:p>
            <w:pPr>
              <w:pStyle w:val="Compact"/>
              <w:jc w:val="left"/>
            </w:pPr>
            <w:r>
              <w:rPr>
                <w:bCs/>
                <w:b/>
                <w:sz w:val="17"/>
              </w:rPr>
              <w:t xml:space="preserve">Postconditions</w:t>
            </w:r>
          </w:p>
        </w:tc>
        <w:tc>
          <w:tcPr>
            <w:tcW w:w="9783" w:type="dxa"/>
          </w:tcPr>
          <w:p>
            <w:pPr>
              <w:pStyle w:val="Compact"/>
              <w:jc w:val="left"/>
            </w:pPr>
            <w:r>
              <w:rPr>
                <w:sz w:val="17"/>
              </w:rPr>
              <w:t xml:space="preserve">Recurring list displayed; flags stored.</w:t>
            </w:r>
          </w:p>
        </w:tc>
      </w:tr>
      <w:tr>
        <w:tc>
          <w:tcPr>
            <w:tcW w:w="4041" w:type="dxa"/>
          </w:tcPr>
          <w:p>
            <w:pPr>
              <w:pStyle w:val="Compact"/>
              <w:jc w:val="left"/>
            </w:pPr>
            <w:r>
              <w:rPr>
                <w:bCs/>
                <w:b/>
                <w:sz w:val="17"/>
              </w:rPr>
              <w:t xml:space="preserve">Related features</w:t>
            </w:r>
          </w:p>
        </w:tc>
        <w:tc>
          <w:tcPr>
            <w:tcW w:w="9783" w:type="dxa"/>
          </w:tcPr>
          <w:p>
            <w:pPr>
              <w:pStyle w:val="Compact"/>
              <w:jc w:val="left"/>
            </w:pPr>
            <w:r>
              <w:rPr>
                <w:sz w:val="17"/>
              </w:rPr>
              <w:t xml:space="preserve">F04</w:t>
            </w:r>
          </w:p>
        </w:tc>
      </w:tr>
    </w:tbl>
    <w:bookmarkEnd w:id="107"/>
    <w:bookmarkStart w:id="108" w:name="uc05--view-safe-to-spend-and-forecast"/>
    <w:p>
      <w:pPr>
        <w:pStyle w:val="Heading3"/>
      </w:pPr>
      <w:r>
        <w:t xml:space="preserve">UC05 — View Safe-to-Spend and Forecast</w:t>
      </w:r>
    </w:p>
    <w:tbl>
      <w:tblPr>
        <w:tblStyle w:val="Table"/>
        <w:tblLook w:firstRow="1" w:lastRow="0" w:firstColumn="0" w:lastColumn="0" w:noHBand="0" w:noVBand="0" w:val="0020"/>
        <w:jc w:val="start"/>
        <w:tblW w:w="13824" w:type="dxa"/>
        <w:tblLayout w:type="fixed"/>
      </w:tblPr>
      <w:tblGrid>
        <w:gridCol w:w="4018"/>
        <w:gridCol w:w="9806"/>
      </w:tblGrid>
      <w:tr>
        <w:trPr>
          <w:tblHeader w:val="true"/>
        </w:trPr>
        <w:tc>
          <w:tcPr>
            <w:tcW w:w="4018" w:type="dxa"/>
          </w:tcPr>
          <w:p>
            <w:pPr>
              <w:pStyle w:val="Compact"/>
              <w:jc w:val="left"/>
            </w:pPr>
            <w:r>
              <w:rPr>
                <w:sz w:val="17"/>
              </w:rPr>
              <w:t xml:space="preserve">Field</w:t>
            </w:r>
          </w:p>
        </w:tc>
        <w:tc>
          <w:tcPr>
            <w:tcW w:w="9806" w:type="dxa"/>
          </w:tcPr>
          <w:p>
            <w:pPr>
              <w:pStyle w:val="Compact"/>
              <w:jc w:val="left"/>
            </w:pPr>
            <w:r>
              <w:rPr>
                <w:sz w:val="17"/>
              </w:rPr>
              <w:t xml:space="preserve">Description</w:t>
            </w:r>
          </w:p>
        </w:tc>
      </w:tr>
      <w:tr>
        <w:tc>
          <w:tcPr>
            <w:tcW w:w="4018" w:type="dxa"/>
          </w:tcPr>
          <w:p>
            <w:pPr>
              <w:pStyle w:val="Compact"/>
              <w:jc w:val="left"/>
            </w:pPr>
            <w:r>
              <w:rPr>
                <w:bCs/>
                <w:b/>
                <w:sz w:val="17"/>
              </w:rPr>
              <w:t xml:space="preserve">ID / Name</w:t>
            </w:r>
          </w:p>
        </w:tc>
        <w:tc>
          <w:tcPr>
            <w:tcW w:w="9806" w:type="dxa"/>
          </w:tcPr>
          <w:p>
            <w:pPr>
              <w:pStyle w:val="Compact"/>
              <w:jc w:val="left"/>
            </w:pPr>
            <w:r>
              <w:rPr>
                <w:sz w:val="17"/>
              </w:rPr>
              <w:t xml:space="preserve">UC05 — View Safe-to-Spend and Forecast</w:t>
            </w:r>
          </w:p>
        </w:tc>
      </w:tr>
      <w:tr>
        <w:tc>
          <w:tcPr>
            <w:tcW w:w="4018" w:type="dxa"/>
          </w:tcPr>
          <w:p>
            <w:pPr>
              <w:pStyle w:val="Compact"/>
              <w:jc w:val="left"/>
            </w:pPr>
            <w:r>
              <w:rPr>
                <w:bCs/>
                <w:b/>
                <w:sz w:val="17"/>
              </w:rPr>
              <w:t xml:space="preserve">Actors</w:t>
            </w:r>
          </w:p>
        </w:tc>
        <w:tc>
          <w:tcPr>
            <w:tcW w:w="9806" w:type="dxa"/>
          </w:tcPr>
          <w:p>
            <w:pPr>
              <w:pStyle w:val="Compact"/>
              <w:jc w:val="left"/>
            </w:pPr>
            <w:r>
              <w:rPr>
                <w:sz w:val="17"/>
              </w:rPr>
              <w:t xml:space="preserve">User (primary); LLM Service (explanation text)</w:t>
            </w:r>
          </w:p>
        </w:tc>
      </w:tr>
      <w:tr>
        <w:tc>
          <w:tcPr>
            <w:tcW w:w="4018" w:type="dxa"/>
          </w:tcPr>
          <w:p>
            <w:pPr>
              <w:pStyle w:val="Compact"/>
              <w:jc w:val="left"/>
            </w:pPr>
            <w:r>
              <w:rPr>
                <w:bCs/>
                <w:b/>
                <w:sz w:val="17"/>
              </w:rPr>
              <w:t xml:space="preserve">Goal</w:t>
            </w:r>
          </w:p>
        </w:tc>
        <w:tc>
          <w:tcPr>
            <w:tcW w:w="9806" w:type="dxa"/>
          </w:tcPr>
          <w:p>
            <w:pPr>
              <w:pStyle w:val="Compact"/>
              <w:jc w:val="left"/>
            </w:pPr>
            <w:r>
              <w:rPr>
                <w:sz w:val="17"/>
              </w:rPr>
              <w:t xml:space="preserve">Know how much can be spent today and whether the balance will dip too low.</w:t>
            </w:r>
          </w:p>
        </w:tc>
      </w:tr>
      <w:tr>
        <w:tc>
          <w:tcPr>
            <w:tcW w:w="4018" w:type="dxa"/>
          </w:tcPr>
          <w:p>
            <w:pPr>
              <w:pStyle w:val="Compact"/>
              <w:jc w:val="left"/>
            </w:pPr>
            <w:r>
              <w:rPr>
                <w:bCs/>
                <w:b/>
                <w:sz w:val="17"/>
              </w:rPr>
              <w:t xml:space="preserve">Preconditions</w:t>
            </w:r>
          </w:p>
        </w:tc>
        <w:tc>
          <w:tcPr>
            <w:tcW w:w="9806" w:type="dxa"/>
          </w:tcPr>
          <w:p>
            <w:pPr>
              <w:pStyle w:val="Compact"/>
              <w:jc w:val="left"/>
            </w:pPr>
            <w:r>
              <w:rPr>
                <w:sz w:val="17"/>
              </w:rPr>
              <w:t xml:space="preserve">A plan (income and current balance) or imported transactions exist.</w:t>
            </w:r>
          </w:p>
        </w:tc>
      </w:tr>
      <w:tr>
        <w:tc>
          <w:tcPr>
            <w:tcW w:w="4018" w:type="dxa"/>
          </w:tcPr>
          <w:p>
            <w:pPr>
              <w:pStyle w:val="Compact"/>
              <w:jc w:val="left"/>
            </w:pPr>
            <w:r>
              <w:rPr>
                <w:bCs/>
                <w:b/>
                <w:sz w:val="17"/>
              </w:rPr>
              <w:t xml:space="preserve">Trigger</w:t>
            </w:r>
          </w:p>
        </w:tc>
        <w:tc>
          <w:tcPr>
            <w:tcW w:w="9806" w:type="dxa"/>
          </w:tcPr>
          <w:p>
            <w:pPr>
              <w:pStyle w:val="Compact"/>
              <w:jc w:val="left"/>
            </w:pPr>
            <w:r>
              <w:rPr>
                <w:sz w:val="17"/>
              </w:rPr>
              <w:t xml:space="preserve">User opens the dashboard or runs</w:t>
            </w:r>
            <w:r>
              <w:rPr>
                <w:sz w:val="17"/>
              </w:rPr>
              <w:t xml:space="preserve"> </w:t>
            </w:r>
            <w:r>
              <w:rPr>
                <w:rStyle w:val="VerbatimChar"/>
                <w:sz w:val="16"/>
              </w:rPr>
              <w:t xml:space="preserve">safe</w:t>
            </w:r>
            <w:r>
              <w:rPr>
                <w:sz w:val="17"/>
              </w:rPr>
              <w:t xml:space="preserve">.</w:t>
            </w:r>
          </w:p>
        </w:tc>
      </w:tr>
      <w:tr>
        <w:tc>
          <w:tcPr>
            <w:tcW w:w="4018" w:type="dxa"/>
          </w:tcPr>
          <w:p>
            <w:pPr>
              <w:pStyle w:val="Compact"/>
              <w:jc w:val="left"/>
            </w:pPr>
            <w:r>
              <w:rPr>
                <w:bCs/>
                <w:b/>
                <w:sz w:val="17"/>
              </w:rPr>
              <w:t xml:space="preserve">Main success scenario</w:t>
            </w:r>
          </w:p>
        </w:tc>
        <w:tc>
          <w:tcPr>
            <w:tcW w:w="9806" w:type="dxa"/>
          </w:tcPr>
          <w:p>
            <w:pPr>
              <w:pStyle w:val="Compact"/>
              <w:jc w:val="left"/>
            </w:pPr>
            <w:r>
              <w:rPr>
                <w:sz w:val="17"/>
              </w:rPr>
              <w:t xml:space="preserve">1. System loads the plan and the transactions.</w:t>
            </w:r>
            <w:r>
              <w:rPr>
                <w:sz w:val="17"/>
              </w:rPr>
              <w:t xml:space="preserve">2. System detects recurring payments for items the plan does not cover.</w:t>
            </w:r>
            <w:r>
              <w:rPr>
                <w:sz w:val="17"/>
              </w:rPr>
              <w:t xml:space="preserve">3. System projects 30 days of balance from income, bills, planned expenses and everyday spending.</w:t>
            </w:r>
            <w:r>
              <w:rPr>
                <w:sz w:val="17"/>
              </w:rPr>
              <w:t xml:space="preserve">4. System calculates the daily allowance.</w:t>
            </w:r>
            <w:r>
              <w:rPr>
                <w:sz w:val="17"/>
              </w:rPr>
              <w:t xml:space="preserve">5. If the projection falls below the buffer, system raises a low-balance alert.</w:t>
            </w:r>
            <w:r>
              <w:rPr>
                <w:sz w:val="17"/>
              </w:rPr>
              <w:t xml:space="preserve">6. System adds an explanation.</w:t>
            </w:r>
            <w:r>
              <w:rPr>
                <w:sz w:val="17"/>
              </w:rPr>
              <w:t xml:space="preserve">7. UI shows the allowance card and chart.</w:t>
            </w:r>
          </w:p>
        </w:tc>
      </w:tr>
      <w:tr>
        <w:tc>
          <w:tcPr>
            <w:tcW w:w="4018" w:type="dxa"/>
          </w:tcPr>
          <w:p>
            <w:pPr>
              <w:pStyle w:val="Compact"/>
              <w:jc w:val="left"/>
            </w:pPr>
            <w:r>
              <w:rPr>
                <w:bCs/>
                <w:b/>
                <w:sz w:val="17"/>
              </w:rPr>
              <w:t xml:space="preserve">Alternative / exception flows</w:t>
            </w:r>
          </w:p>
        </w:tc>
        <w:tc>
          <w:tcPr>
            <w:tcW w:w="9806" w:type="dxa"/>
          </w:tcPr>
          <w:p>
            <w:pPr>
              <w:pStyle w:val="Compact"/>
              <w:jc w:val="left"/>
            </w:pPr>
            <w:r>
              <w:rPr>
                <w:sz w:val="17"/>
              </w:rPr>
              <w:t xml:space="preserve">1a. No plan and no data: prompt to set up a plan or import.</w:t>
            </w:r>
            <w:r>
              <w:rPr>
                <w:sz w:val="17"/>
              </w:rPr>
              <w:t xml:space="preserve">4a. Negative result: show $0 and the over-commitment amount.</w:t>
            </w:r>
            <w:r>
              <w:rPr>
                <w:sz w:val="17"/>
              </w:rPr>
              <w:t xml:space="preserve">4b. Transactions do not reach today: show a "data may be out of date" notice.</w:t>
            </w:r>
            <w:r>
              <w:rPr>
                <w:sz w:val="17"/>
              </w:rPr>
              <w:t xml:space="preserve">6a. LLM unavailable: template text.</w:t>
            </w:r>
          </w:p>
        </w:tc>
      </w:tr>
      <w:tr>
        <w:tc>
          <w:tcPr>
            <w:tcW w:w="4018" w:type="dxa"/>
          </w:tcPr>
          <w:p>
            <w:pPr>
              <w:pStyle w:val="Compact"/>
              <w:jc w:val="left"/>
            </w:pPr>
            <w:r>
              <w:rPr>
                <w:bCs/>
                <w:b/>
                <w:sz w:val="17"/>
              </w:rPr>
              <w:t xml:space="preserve">Postconditions</w:t>
            </w:r>
          </w:p>
        </w:tc>
        <w:tc>
          <w:tcPr>
            <w:tcW w:w="9806" w:type="dxa"/>
          </w:tcPr>
          <w:p>
            <w:pPr>
              <w:pStyle w:val="Compact"/>
              <w:jc w:val="left"/>
            </w:pPr>
            <w:r>
              <w:rPr>
                <w:sz w:val="17"/>
              </w:rPr>
              <w:t xml:space="preserve">Allowance and forecast displayed; alert published if needed.</w:t>
            </w:r>
          </w:p>
        </w:tc>
      </w:tr>
      <w:tr>
        <w:tc>
          <w:tcPr>
            <w:tcW w:w="4018" w:type="dxa"/>
          </w:tcPr>
          <w:p>
            <w:pPr>
              <w:pStyle w:val="Compact"/>
              <w:jc w:val="left"/>
            </w:pPr>
            <w:r>
              <w:rPr>
                <w:bCs/>
                <w:b/>
                <w:sz w:val="17"/>
              </w:rPr>
              <w:t xml:space="preserve">Related features</w:t>
            </w:r>
          </w:p>
        </w:tc>
        <w:tc>
          <w:tcPr>
            <w:tcW w:w="9806" w:type="dxa"/>
          </w:tcPr>
          <w:p>
            <w:pPr>
              <w:pStyle w:val="Compact"/>
              <w:jc w:val="left"/>
            </w:pPr>
            <w:r>
              <w:rPr>
                <w:sz w:val="17"/>
              </w:rPr>
              <w:t xml:space="preserve">F05</w:t>
            </w:r>
          </w:p>
        </w:tc>
      </w:tr>
    </w:tbl>
    <w:bookmarkEnd w:id="108"/>
    <w:bookmarkStart w:id="109" w:name="uc06--explore-habits-and-health-score"/>
    <w:p>
      <w:pPr>
        <w:pStyle w:val="Heading3"/>
      </w:pPr>
      <w:r>
        <w:t xml:space="preserve">UC06 — Explore Habits and Health Score</w:t>
      </w:r>
    </w:p>
    <w:tbl>
      <w:tblPr>
        <w:tblStyle w:val="Table"/>
        <w:tblLook w:firstRow="1" w:lastRow="0" w:firstColumn="0" w:lastColumn="0" w:noHBand="0" w:noVBand="0" w:val="0020"/>
        <w:jc w:val="start"/>
        <w:tblW w:w="13824" w:type="dxa"/>
        <w:tblLayout w:type="fixed"/>
      </w:tblPr>
      <w:tblGrid>
        <w:gridCol w:w="4041"/>
        <w:gridCol w:w="9783"/>
      </w:tblGrid>
      <w:tr>
        <w:trPr>
          <w:tblHeader w:val="true"/>
        </w:trPr>
        <w:tc>
          <w:tcPr>
            <w:tcW w:w="4041" w:type="dxa"/>
          </w:tcPr>
          <w:p>
            <w:pPr>
              <w:pStyle w:val="Compact"/>
              <w:jc w:val="left"/>
            </w:pPr>
            <w:r>
              <w:rPr>
                <w:sz w:val="17"/>
              </w:rPr>
              <w:t xml:space="preserve">Field</w:t>
            </w:r>
          </w:p>
        </w:tc>
        <w:tc>
          <w:tcPr>
            <w:tcW w:w="9783" w:type="dxa"/>
          </w:tcPr>
          <w:p>
            <w:pPr>
              <w:pStyle w:val="Compact"/>
              <w:jc w:val="left"/>
            </w:pPr>
            <w:r>
              <w:rPr>
                <w:sz w:val="17"/>
              </w:rPr>
              <w:t xml:space="preserve">Description</w:t>
            </w:r>
          </w:p>
        </w:tc>
      </w:tr>
      <w:tr>
        <w:tc>
          <w:tcPr>
            <w:tcW w:w="4041" w:type="dxa"/>
          </w:tcPr>
          <w:p>
            <w:pPr>
              <w:pStyle w:val="Compact"/>
              <w:jc w:val="left"/>
            </w:pPr>
            <w:r>
              <w:rPr>
                <w:bCs/>
                <w:b/>
                <w:sz w:val="17"/>
              </w:rPr>
              <w:t xml:space="preserve">ID / Name</w:t>
            </w:r>
          </w:p>
        </w:tc>
        <w:tc>
          <w:tcPr>
            <w:tcW w:w="9783" w:type="dxa"/>
          </w:tcPr>
          <w:p>
            <w:pPr>
              <w:pStyle w:val="Compact"/>
              <w:jc w:val="left"/>
            </w:pPr>
            <w:r>
              <w:rPr>
                <w:sz w:val="17"/>
              </w:rPr>
              <w:t xml:space="preserve">UC06 — Explore Habits and Health Score</w:t>
            </w:r>
          </w:p>
        </w:tc>
      </w:tr>
      <w:tr>
        <w:tc>
          <w:tcPr>
            <w:tcW w:w="4041" w:type="dxa"/>
          </w:tcPr>
          <w:p>
            <w:pPr>
              <w:pStyle w:val="Compact"/>
              <w:jc w:val="left"/>
            </w:pPr>
            <w:r>
              <w:rPr>
                <w:bCs/>
                <w:b/>
                <w:sz w:val="17"/>
              </w:rPr>
              <w:t xml:space="preserve">Actors</w:t>
            </w:r>
          </w:p>
        </w:tc>
        <w:tc>
          <w:tcPr>
            <w:tcW w:w="9783" w:type="dxa"/>
          </w:tcPr>
          <w:p>
            <w:pPr>
              <w:pStyle w:val="Compact"/>
              <w:jc w:val="left"/>
            </w:pPr>
            <w:r>
              <w:rPr>
                <w:sz w:val="17"/>
              </w:rPr>
              <w:t xml:space="preserve">User (primary); LLM Service (explanations)</w:t>
            </w:r>
          </w:p>
        </w:tc>
      </w:tr>
      <w:tr>
        <w:tc>
          <w:tcPr>
            <w:tcW w:w="4041" w:type="dxa"/>
          </w:tcPr>
          <w:p>
            <w:pPr>
              <w:pStyle w:val="Compact"/>
              <w:jc w:val="left"/>
            </w:pPr>
            <w:r>
              <w:rPr>
                <w:bCs/>
                <w:b/>
                <w:sz w:val="17"/>
              </w:rPr>
              <w:t xml:space="preserve">Goal</w:t>
            </w:r>
          </w:p>
        </w:tc>
        <w:tc>
          <w:tcPr>
            <w:tcW w:w="9783" w:type="dxa"/>
          </w:tcPr>
          <w:p>
            <w:pPr>
              <w:pStyle w:val="Compact"/>
              <w:jc w:val="left"/>
            </w:pPr>
            <w:r>
              <w:rPr>
                <w:sz w:val="17"/>
              </w:rPr>
              <w:t xml:space="preserve">Understand behavioural spending patterns and overall financial health.</w:t>
            </w:r>
          </w:p>
        </w:tc>
      </w:tr>
      <w:tr>
        <w:tc>
          <w:tcPr>
            <w:tcW w:w="4041" w:type="dxa"/>
          </w:tcPr>
          <w:p>
            <w:pPr>
              <w:pStyle w:val="Compact"/>
              <w:jc w:val="left"/>
            </w:pPr>
            <w:r>
              <w:rPr>
                <w:bCs/>
                <w:b/>
                <w:sz w:val="17"/>
              </w:rPr>
              <w:t xml:space="preserve">Preconditions</w:t>
            </w:r>
          </w:p>
        </w:tc>
        <w:tc>
          <w:tcPr>
            <w:tcW w:w="9783" w:type="dxa"/>
          </w:tcPr>
          <w:p>
            <w:pPr>
              <w:pStyle w:val="Compact"/>
              <w:jc w:val="left"/>
            </w:pPr>
            <w:r>
              <w:rPr>
                <w:sz w:val="17"/>
              </w:rPr>
              <w:t xml:space="preserve">At least 30 days of transactions for habits; budget for a full score.</w:t>
            </w:r>
          </w:p>
        </w:tc>
      </w:tr>
      <w:tr>
        <w:tc>
          <w:tcPr>
            <w:tcW w:w="4041" w:type="dxa"/>
          </w:tcPr>
          <w:p>
            <w:pPr>
              <w:pStyle w:val="Compact"/>
              <w:jc w:val="left"/>
            </w:pPr>
            <w:r>
              <w:rPr>
                <w:bCs/>
                <w:b/>
                <w:sz w:val="17"/>
              </w:rPr>
              <w:t xml:space="preserve">Trigger</w:t>
            </w:r>
          </w:p>
        </w:tc>
        <w:tc>
          <w:tcPr>
            <w:tcW w:w="9783" w:type="dxa"/>
          </w:tcPr>
          <w:p>
            <w:pPr>
              <w:pStyle w:val="Compact"/>
              <w:jc w:val="left"/>
            </w:pPr>
            <w:r>
              <w:rPr>
                <w:sz w:val="17"/>
              </w:rPr>
              <w:t xml:space="preserve">User opens Habits or Score panel (or runs</w:t>
            </w:r>
            <w:r>
              <w:rPr>
                <w:sz w:val="17"/>
              </w:rPr>
              <w:t xml:space="preserve"> </w:t>
            </w:r>
            <w:r>
              <w:rPr>
                <w:rStyle w:val="VerbatimChar"/>
                <w:sz w:val="16"/>
              </w:rPr>
              <w:t xml:space="preserve">habits</w:t>
            </w:r>
            <w:r>
              <w:rPr>
                <w:sz w:val="17"/>
              </w:rPr>
              <w:t xml:space="preserve"> </w:t>
            </w:r>
            <w:r>
              <w:rPr>
                <w:sz w:val="17"/>
              </w:rPr>
              <w:t xml:space="preserve">/</w:t>
            </w:r>
            <w:r>
              <w:rPr>
                <w:sz w:val="17"/>
              </w:rPr>
              <w:t xml:space="preserve"> </w:t>
            </w:r>
            <w:r>
              <w:rPr>
                <w:rStyle w:val="VerbatimChar"/>
                <w:sz w:val="16"/>
              </w:rPr>
              <w:t xml:space="preserve">score</w:t>
            </w:r>
            <w:r>
              <w:rPr>
                <w:sz w:val="17"/>
              </w:rPr>
              <w:t xml:space="preserve">).</w:t>
            </w:r>
          </w:p>
        </w:tc>
      </w:tr>
      <w:tr>
        <w:tc>
          <w:tcPr>
            <w:tcW w:w="4041" w:type="dxa"/>
          </w:tcPr>
          <w:p>
            <w:pPr>
              <w:pStyle w:val="Compact"/>
              <w:jc w:val="left"/>
            </w:pPr>
            <w:r>
              <w:rPr>
                <w:bCs/>
                <w:b/>
                <w:sz w:val="17"/>
              </w:rPr>
              <w:t xml:space="preserve">Main success scenario</w:t>
            </w:r>
          </w:p>
        </w:tc>
        <w:tc>
          <w:tcPr>
            <w:tcW w:w="9783" w:type="dxa"/>
          </w:tcPr>
          <w:p>
            <w:pPr>
              <w:pStyle w:val="Compact"/>
              <w:jc w:val="left"/>
            </w:pPr>
            <w:r>
              <w:rPr>
                <w:sz w:val="17"/>
              </w:rPr>
              <w:t xml:space="preserve">1. System analyzes transactions for patterns.</w:t>
            </w:r>
            <w:r>
              <w:rPr>
                <w:sz w:val="17"/>
              </w:rPr>
              <w:t xml:space="preserve">2. System computes the health score from its components.</w:t>
            </w:r>
            <w:r>
              <w:rPr>
                <w:sz w:val="17"/>
              </w:rPr>
              <w:t xml:space="preserve">3. System explains each result from the computed facts.</w:t>
            </w:r>
            <w:r>
              <w:rPr>
                <w:sz w:val="17"/>
              </w:rPr>
              <w:t xml:space="preserve">4. UI shows insight cards and the score gauge with breakdown.</w:t>
            </w:r>
          </w:p>
        </w:tc>
      </w:tr>
      <w:tr>
        <w:tc>
          <w:tcPr>
            <w:tcW w:w="4041" w:type="dxa"/>
          </w:tcPr>
          <w:p>
            <w:pPr>
              <w:pStyle w:val="Compact"/>
              <w:jc w:val="left"/>
            </w:pPr>
            <w:r>
              <w:rPr>
                <w:bCs/>
                <w:b/>
                <w:sz w:val="17"/>
              </w:rPr>
              <w:t xml:space="preserve">Alternative / exception flows</w:t>
            </w:r>
          </w:p>
        </w:tc>
        <w:tc>
          <w:tcPr>
            <w:tcW w:w="9783" w:type="dxa"/>
          </w:tcPr>
          <w:p>
            <w:pPr>
              <w:pStyle w:val="Compact"/>
              <w:jc w:val="left"/>
            </w:pPr>
            <w:r>
              <w:rPr>
                <w:sz w:val="17"/>
              </w:rPr>
              <w:t xml:space="preserve">1a. Too little data: "need more data".</w:t>
            </w:r>
            <w:r>
              <w:rPr>
                <w:sz w:val="17"/>
              </w:rPr>
              <w:t xml:space="preserve">2a. Missing budget or goals: exclude component and re-normalize weights.</w:t>
            </w:r>
            <w:r>
              <w:rPr>
                <w:sz w:val="17"/>
              </w:rPr>
              <w:t xml:space="preserve">3a. LLM unavailable: show evidence only.</w:t>
            </w:r>
          </w:p>
        </w:tc>
      </w:tr>
      <w:tr>
        <w:tc>
          <w:tcPr>
            <w:tcW w:w="4041" w:type="dxa"/>
          </w:tcPr>
          <w:p>
            <w:pPr>
              <w:pStyle w:val="Compact"/>
              <w:jc w:val="left"/>
            </w:pPr>
            <w:r>
              <w:rPr>
                <w:bCs/>
                <w:b/>
                <w:sz w:val="17"/>
              </w:rPr>
              <w:t xml:space="preserve">Postconditions</w:t>
            </w:r>
          </w:p>
        </w:tc>
        <w:tc>
          <w:tcPr>
            <w:tcW w:w="9783" w:type="dxa"/>
          </w:tcPr>
          <w:p>
            <w:pPr>
              <w:pStyle w:val="Compact"/>
              <w:jc w:val="left"/>
            </w:pPr>
            <w:r>
              <w:rPr>
                <w:sz w:val="17"/>
              </w:rPr>
              <w:t xml:space="preserve">Insights and score displayed.</w:t>
            </w:r>
          </w:p>
        </w:tc>
      </w:tr>
      <w:tr>
        <w:tc>
          <w:tcPr>
            <w:tcW w:w="4041" w:type="dxa"/>
          </w:tcPr>
          <w:p>
            <w:pPr>
              <w:pStyle w:val="Compact"/>
              <w:jc w:val="left"/>
            </w:pPr>
            <w:r>
              <w:rPr>
                <w:bCs/>
                <w:b/>
                <w:sz w:val="17"/>
              </w:rPr>
              <w:t xml:space="preserve">Related features</w:t>
            </w:r>
          </w:p>
        </w:tc>
        <w:tc>
          <w:tcPr>
            <w:tcW w:w="9783" w:type="dxa"/>
          </w:tcPr>
          <w:p>
            <w:pPr>
              <w:pStyle w:val="Compact"/>
              <w:jc w:val="left"/>
            </w:pPr>
            <w:r>
              <w:rPr>
                <w:sz w:val="17"/>
              </w:rPr>
              <w:t xml:space="preserve">F06, F07</w:t>
            </w:r>
          </w:p>
        </w:tc>
      </w:tr>
    </w:tbl>
    <w:bookmarkEnd w:id="109"/>
    <w:bookmarkStart w:id="110" w:name="uc07--check-purchase-affordability"/>
    <w:p>
      <w:pPr>
        <w:pStyle w:val="Heading3"/>
      </w:pPr>
      <w:r>
        <w:t xml:space="preserve">UC07 — Check Purchase Affordability</w:t>
      </w:r>
    </w:p>
    <w:tbl>
      <w:tblPr>
        <w:tblStyle w:val="Table"/>
        <w:tblLook w:firstRow="1" w:lastRow="0" w:firstColumn="0" w:lastColumn="0" w:noHBand="0" w:noVBand="0" w:val="0020"/>
        <w:jc w:val="start"/>
        <w:tblW w:w="13824" w:type="dxa"/>
        <w:tblLayout w:type="fixed"/>
      </w:tblPr>
      <w:tblGrid>
        <w:gridCol w:w="3995"/>
        <w:gridCol w:w="9829"/>
      </w:tblGrid>
      <w:tr>
        <w:trPr>
          <w:tblHeader w:val="true"/>
        </w:trPr>
        <w:tc>
          <w:tcPr>
            <w:tcW w:w="3995" w:type="dxa"/>
          </w:tcPr>
          <w:p>
            <w:pPr>
              <w:pStyle w:val="Compact"/>
              <w:jc w:val="left"/>
            </w:pPr>
            <w:r>
              <w:rPr>
                <w:sz w:val="17"/>
              </w:rPr>
              <w:t xml:space="preserve">Field</w:t>
            </w:r>
          </w:p>
        </w:tc>
        <w:tc>
          <w:tcPr>
            <w:tcW w:w="9829" w:type="dxa"/>
          </w:tcPr>
          <w:p>
            <w:pPr>
              <w:pStyle w:val="Compact"/>
              <w:jc w:val="left"/>
            </w:pPr>
            <w:r>
              <w:rPr>
                <w:sz w:val="17"/>
              </w:rPr>
              <w:t xml:space="preserve">Description</w:t>
            </w:r>
          </w:p>
        </w:tc>
      </w:tr>
      <w:tr>
        <w:tc>
          <w:tcPr>
            <w:tcW w:w="3995" w:type="dxa"/>
          </w:tcPr>
          <w:p>
            <w:pPr>
              <w:pStyle w:val="Compact"/>
              <w:jc w:val="left"/>
            </w:pPr>
            <w:r>
              <w:rPr>
                <w:bCs/>
                <w:b/>
                <w:sz w:val="17"/>
              </w:rPr>
              <w:t xml:space="preserve">ID / Name</w:t>
            </w:r>
          </w:p>
        </w:tc>
        <w:tc>
          <w:tcPr>
            <w:tcW w:w="9829" w:type="dxa"/>
          </w:tcPr>
          <w:p>
            <w:pPr>
              <w:pStyle w:val="Compact"/>
              <w:jc w:val="left"/>
            </w:pPr>
            <w:r>
              <w:rPr>
                <w:sz w:val="17"/>
              </w:rPr>
              <w:t xml:space="preserve">UC07 — Check Purchase Affordability</w:t>
            </w:r>
          </w:p>
        </w:tc>
      </w:tr>
      <w:tr>
        <w:tc>
          <w:tcPr>
            <w:tcW w:w="3995" w:type="dxa"/>
          </w:tcPr>
          <w:p>
            <w:pPr>
              <w:pStyle w:val="Compact"/>
              <w:jc w:val="left"/>
            </w:pPr>
            <w:r>
              <w:rPr>
                <w:bCs/>
                <w:b/>
                <w:sz w:val="17"/>
              </w:rPr>
              <w:t xml:space="preserve">Actors</w:t>
            </w:r>
          </w:p>
        </w:tc>
        <w:tc>
          <w:tcPr>
            <w:tcW w:w="9829" w:type="dxa"/>
          </w:tcPr>
          <w:p>
            <w:pPr>
              <w:pStyle w:val="Compact"/>
              <w:jc w:val="left"/>
            </w:pPr>
            <w:r>
              <w:rPr>
                <w:sz w:val="17"/>
              </w:rPr>
              <w:t xml:space="preserve">User (primary); LLM Service (secondary)</w:t>
            </w:r>
          </w:p>
        </w:tc>
      </w:tr>
      <w:tr>
        <w:tc>
          <w:tcPr>
            <w:tcW w:w="3995" w:type="dxa"/>
          </w:tcPr>
          <w:p>
            <w:pPr>
              <w:pStyle w:val="Compact"/>
              <w:jc w:val="left"/>
            </w:pPr>
            <w:r>
              <w:rPr>
                <w:bCs/>
                <w:b/>
                <w:sz w:val="17"/>
              </w:rPr>
              <w:t xml:space="preserve">Goal</w:t>
            </w:r>
          </w:p>
        </w:tc>
        <w:tc>
          <w:tcPr>
            <w:tcW w:w="9829" w:type="dxa"/>
          </w:tcPr>
          <w:p>
            <w:pPr>
              <w:pStyle w:val="Compact"/>
              <w:jc w:val="left"/>
            </w:pPr>
            <w:r>
              <w:rPr>
                <w:sz w:val="17"/>
              </w:rPr>
              <w:t xml:space="preserve">Get a reasoned yes/no verdict on a planned purchase.</w:t>
            </w:r>
          </w:p>
        </w:tc>
      </w:tr>
      <w:tr>
        <w:tc>
          <w:tcPr>
            <w:tcW w:w="3995" w:type="dxa"/>
          </w:tcPr>
          <w:p>
            <w:pPr>
              <w:pStyle w:val="Compact"/>
              <w:jc w:val="left"/>
            </w:pPr>
            <w:r>
              <w:rPr>
                <w:bCs/>
                <w:b/>
                <w:sz w:val="17"/>
              </w:rPr>
              <w:t xml:space="preserve">Preconditions</w:t>
            </w:r>
          </w:p>
        </w:tc>
        <w:tc>
          <w:tcPr>
            <w:tcW w:w="9829" w:type="dxa"/>
          </w:tcPr>
          <w:p>
            <w:pPr>
              <w:pStyle w:val="Compact"/>
              <w:jc w:val="left"/>
            </w:pPr>
            <w:r>
              <w:rPr>
                <w:sz w:val="17"/>
              </w:rPr>
              <w:t xml:space="preserve">Transactions and budget exist; LLM reachable.</w:t>
            </w:r>
          </w:p>
        </w:tc>
      </w:tr>
      <w:tr>
        <w:tc>
          <w:tcPr>
            <w:tcW w:w="3995" w:type="dxa"/>
          </w:tcPr>
          <w:p>
            <w:pPr>
              <w:pStyle w:val="Compact"/>
              <w:jc w:val="left"/>
            </w:pPr>
            <w:r>
              <w:rPr>
                <w:bCs/>
                <w:b/>
                <w:sz w:val="17"/>
              </w:rPr>
              <w:t xml:space="preserve">Trigger</w:t>
            </w:r>
          </w:p>
        </w:tc>
        <w:tc>
          <w:tcPr>
            <w:tcW w:w="9829" w:type="dxa"/>
          </w:tcPr>
          <w:p>
            <w:pPr>
              <w:pStyle w:val="Compact"/>
              <w:jc w:val="left"/>
            </w:pPr>
            <w:r>
              <w:rPr>
                <w:sz w:val="17"/>
              </w:rPr>
              <w:t xml:space="preserve">User submits item and price (or runs</w:t>
            </w:r>
            <w:r>
              <w:rPr>
                <w:sz w:val="17"/>
              </w:rPr>
              <w:t xml:space="preserve"> </w:t>
            </w:r>
            <w:r>
              <w:rPr>
                <w:rStyle w:val="VerbatimChar"/>
                <w:sz w:val="16"/>
              </w:rPr>
              <w:t xml:space="preserve">afford</w:t>
            </w:r>
            <w:r>
              <w:rPr>
                <w:sz w:val="17"/>
              </w:rPr>
              <w:t xml:space="preserve">).</w:t>
            </w:r>
          </w:p>
        </w:tc>
      </w:tr>
      <w:tr>
        <w:tc>
          <w:tcPr>
            <w:tcW w:w="3995" w:type="dxa"/>
          </w:tcPr>
          <w:p>
            <w:pPr>
              <w:pStyle w:val="Compact"/>
              <w:jc w:val="left"/>
            </w:pPr>
            <w:r>
              <w:rPr>
                <w:bCs/>
                <w:b/>
                <w:sz w:val="17"/>
              </w:rPr>
              <w:t xml:space="preserve">Main success scenario</w:t>
            </w:r>
          </w:p>
        </w:tc>
        <w:tc>
          <w:tcPr>
            <w:tcW w:w="9829" w:type="dxa"/>
          </w:tcPr>
          <w:p>
            <w:pPr>
              <w:pStyle w:val="Compact"/>
              <w:jc w:val="left"/>
            </w:pPr>
            <w:r>
              <w:rPr>
                <w:sz w:val="17"/>
              </w:rPr>
              <w:t xml:space="preserve">1. User enters item and price.</w:t>
            </w:r>
            <w:r>
              <w:rPr>
                <w:sz w:val="17"/>
              </w:rPr>
              <w:t xml:space="preserve">2. System validates input and starts an agent task.</w:t>
            </w:r>
            <w:r>
              <w:rPr>
                <w:sz w:val="17"/>
              </w:rPr>
              <w:t xml:space="preserve">3. Agent decides which data it needs and calls tools (budget, forecast, goals, transactions).</w:t>
            </w:r>
            <w:r>
              <w:rPr>
                <w:sz w:val="17"/>
              </w:rPr>
              <w:t xml:space="preserve">4. Agent forms a verdict with reasoning.</w:t>
            </w:r>
            <w:r>
              <w:rPr>
                <w:sz w:val="17"/>
              </w:rPr>
              <w:t xml:space="preserve">5. System verifies that every figure came from tool results.</w:t>
            </w:r>
            <w:r>
              <w:rPr>
                <w:sz w:val="17"/>
              </w:rPr>
              <w:t xml:space="preserve">6. UI shows verdict, evidence, and a</w:t>
            </w:r>
            <w:r>
              <w:rPr>
                <w:sz w:val="17"/>
              </w:rPr>
              <w:t xml:space="preserve"> </w:t>
            </w:r>
            <w:r>
              <w:rPr>
                <w:bCs/>
                <w:b/>
                <w:sz w:val="17"/>
              </w:rPr>
              <w:t xml:space="preserve">Why?</w:t>
            </w:r>
            <w:r>
              <w:rPr>
                <w:sz w:val="17"/>
              </w:rPr>
              <w:t xml:space="preserve"> </w:t>
            </w:r>
            <w:r>
              <w:rPr>
                <w:sz w:val="17"/>
              </w:rPr>
              <w:t xml:space="preserve">trace link.</w:t>
            </w:r>
            <w:r>
              <w:rPr>
                <w:sz w:val="17"/>
              </w:rPr>
              <w:t xml:space="preserve">7.</w:t>
            </w:r>
            <w:r>
              <w:rPr>
                <w:sz w:val="17"/>
              </w:rPr>
              <w:t xml:space="preserve"> </w:t>
            </w:r>
            <w:r>
              <w:rPr>
                <w:iCs/>
                <w:i/>
                <w:sz w:val="17"/>
              </w:rPr>
              <w:t xml:space="preserve">Extension point "after result displayed":</w:t>
            </w:r>
            <w:r>
              <w:rPr>
                <w:sz w:val="17"/>
              </w:rPr>
              <w:t xml:space="preserve"> </w:t>
            </w:r>
            <w:r>
              <w:rPr>
                <w:sz w:val="17"/>
              </w:rPr>
              <w:t xml:space="preserve">the user may save a suggested plan as a proposal (UC14).</w:t>
            </w:r>
          </w:p>
        </w:tc>
      </w:tr>
      <w:tr>
        <w:tc>
          <w:tcPr>
            <w:tcW w:w="3995" w:type="dxa"/>
          </w:tcPr>
          <w:p>
            <w:pPr>
              <w:pStyle w:val="Compact"/>
              <w:jc w:val="left"/>
            </w:pPr>
            <w:r>
              <w:rPr>
                <w:bCs/>
                <w:b/>
                <w:sz w:val="17"/>
              </w:rPr>
              <w:t xml:space="preserve">Alternative / exception flows</w:t>
            </w:r>
          </w:p>
        </w:tc>
        <w:tc>
          <w:tcPr>
            <w:tcW w:w="9829" w:type="dxa"/>
          </w:tcPr>
          <w:p>
            <w:pPr>
              <w:pStyle w:val="Compact"/>
              <w:jc w:val="left"/>
            </w:pPr>
            <w:r>
              <w:rPr>
                <w:sz w:val="17"/>
              </w:rPr>
              <w:t xml:space="preserve">2a. Invalid price: ask for a valid one.</w:t>
            </w:r>
            <w:r>
              <w:rPr>
                <w:sz w:val="17"/>
              </w:rPr>
              <w:t xml:space="preserve">3a. Tool fails: agent states what was unavailable and qualifies the answer.</w:t>
            </w:r>
            <w:r>
              <w:rPr>
                <w:sz w:val="17"/>
              </w:rPr>
              <w:t xml:space="preserve">3b. Malformed LLM output: one repair retry, then error.</w:t>
            </w:r>
            <w:r>
              <w:rPr>
                <w:sz w:val="17"/>
              </w:rPr>
              <w:t xml:space="preserve">5a. Ungrounded figure: answer corrected before display.</w:t>
            </w:r>
          </w:p>
        </w:tc>
      </w:tr>
      <w:tr>
        <w:tc>
          <w:tcPr>
            <w:tcW w:w="3995" w:type="dxa"/>
          </w:tcPr>
          <w:p>
            <w:pPr>
              <w:pStyle w:val="Compact"/>
              <w:jc w:val="left"/>
            </w:pPr>
            <w:r>
              <w:rPr>
                <w:bCs/>
                <w:b/>
                <w:sz w:val="17"/>
              </w:rPr>
              <w:t xml:space="preserve">Postconditions</w:t>
            </w:r>
          </w:p>
        </w:tc>
        <w:tc>
          <w:tcPr>
            <w:tcW w:w="9829" w:type="dxa"/>
          </w:tcPr>
          <w:p>
            <w:pPr>
              <w:pStyle w:val="Compact"/>
              <w:jc w:val="left"/>
            </w:pPr>
            <w:r>
              <w:rPr>
                <w:sz w:val="17"/>
              </w:rPr>
              <w:t xml:space="preserve">Trace saved; optional proposals pending.</w:t>
            </w:r>
          </w:p>
        </w:tc>
      </w:tr>
      <w:tr>
        <w:tc>
          <w:tcPr>
            <w:tcW w:w="3995" w:type="dxa"/>
          </w:tcPr>
          <w:p>
            <w:pPr>
              <w:pStyle w:val="Compact"/>
              <w:jc w:val="left"/>
            </w:pPr>
            <w:r>
              <w:rPr>
                <w:bCs/>
                <w:b/>
                <w:sz w:val="17"/>
              </w:rPr>
              <w:t xml:space="preserve">Related features</w:t>
            </w:r>
          </w:p>
        </w:tc>
        <w:tc>
          <w:tcPr>
            <w:tcW w:w="9829" w:type="dxa"/>
          </w:tcPr>
          <w:p>
            <w:pPr>
              <w:pStyle w:val="Compact"/>
              <w:jc w:val="left"/>
            </w:pPr>
            <w:r>
              <w:rPr>
                <w:sz w:val="17"/>
              </w:rPr>
              <w:t xml:space="preserve">F08 (optionally extended by UC14; results can then be reviewed in UC12)</w:t>
            </w:r>
          </w:p>
        </w:tc>
      </w:tr>
    </w:tbl>
    <w:bookmarkEnd w:id="110"/>
    <w:bookmarkStart w:id="111" w:name="uc08--plan-and-replan-savings-goal"/>
    <w:p>
      <w:pPr>
        <w:pStyle w:val="Heading3"/>
      </w:pPr>
      <w:r>
        <w:t xml:space="preserve">UC08 — Plan and Replan Savings Goal</w:t>
      </w:r>
    </w:p>
    <w:tbl>
      <w:tblPr>
        <w:tblStyle w:val="Table"/>
        <w:tblLook w:firstRow="1" w:lastRow="0" w:firstColumn="0" w:lastColumn="0" w:noHBand="0" w:noVBand="0" w:val="0020"/>
        <w:jc w:val="start"/>
        <w:tblW w:w="13824" w:type="dxa"/>
        <w:tblLayout w:type="fixed"/>
      </w:tblPr>
      <w:tblGrid>
        <w:gridCol w:w="3995"/>
        <w:gridCol w:w="9829"/>
      </w:tblGrid>
      <w:tr>
        <w:trPr>
          <w:tblHeader w:val="true"/>
        </w:trPr>
        <w:tc>
          <w:tcPr>
            <w:tcW w:w="3995" w:type="dxa"/>
          </w:tcPr>
          <w:p>
            <w:pPr>
              <w:pStyle w:val="Compact"/>
              <w:jc w:val="left"/>
            </w:pPr>
            <w:r>
              <w:rPr>
                <w:sz w:val="17"/>
              </w:rPr>
              <w:t xml:space="preserve">Field</w:t>
            </w:r>
          </w:p>
        </w:tc>
        <w:tc>
          <w:tcPr>
            <w:tcW w:w="9829" w:type="dxa"/>
          </w:tcPr>
          <w:p>
            <w:pPr>
              <w:pStyle w:val="Compact"/>
              <w:jc w:val="left"/>
            </w:pPr>
            <w:r>
              <w:rPr>
                <w:sz w:val="17"/>
              </w:rPr>
              <w:t xml:space="preserve">Description</w:t>
            </w:r>
          </w:p>
        </w:tc>
      </w:tr>
      <w:tr>
        <w:tc>
          <w:tcPr>
            <w:tcW w:w="3995" w:type="dxa"/>
          </w:tcPr>
          <w:p>
            <w:pPr>
              <w:pStyle w:val="Compact"/>
              <w:jc w:val="left"/>
            </w:pPr>
            <w:r>
              <w:rPr>
                <w:bCs/>
                <w:b/>
                <w:sz w:val="17"/>
              </w:rPr>
              <w:t xml:space="preserve">ID / Name</w:t>
            </w:r>
          </w:p>
        </w:tc>
        <w:tc>
          <w:tcPr>
            <w:tcW w:w="9829" w:type="dxa"/>
          </w:tcPr>
          <w:p>
            <w:pPr>
              <w:pStyle w:val="Compact"/>
              <w:jc w:val="left"/>
            </w:pPr>
            <w:r>
              <w:rPr>
                <w:sz w:val="17"/>
              </w:rPr>
              <w:t xml:space="preserve">UC08 — Plan and Replan Savings Goal</w:t>
            </w:r>
          </w:p>
        </w:tc>
      </w:tr>
      <w:tr>
        <w:tc>
          <w:tcPr>
            <w:tcW w:w="3995" w:type="dxa"/>
          </w:tcPr>
          <w:p>
            <w:pPr>
              <w:pStyle w:val="Compact"/>
              <w:jc w:val="left"/>
            </w:pPr>
            <w:r>
              <w:rPr>
                <w:bCs/>
                <w:b/>
                <w:sz w:val="17"/>
              </w:rPr>
              <w:t xml:space="preserve">Actors</w:t>
            </w:r>
          </w:p>
        </w:tc>
        <w:tc>
          <w:tcPr>
            <w:tcW w:w="9829" w:type="dxa"/>
          </w:tcPr>
          <w:p>
            <w:pPr>
              <w:pStyle w:val="Compact"/>
              <w:jc w:val="left"/>
            </w:pPr>
            <w:r>
              <w:rPr>
                <w:sz w:val="17"/>
              </w:rPr>
              <w:t xml:space="preserve">User (primary); LLM Service (secondary)</w:t>
            </w:r>
          </w:p>
        </w:tc>
      </w:tr>
      <w:tr>
        <w:tc>
          <w:tcPr>
            <w:tcW w:w="3995" w:type="dxa"/>
          </w:tcPr>
          <w:p>
            <w:pPr>
              <w:pStyle w:val="Compact"/>
              <w:jc w:val="left"/>
            </w:pPr>
            <w:r>
              <w:rPr>
                <w:bCs/>
                <w:b/>
                <w:sz w:val="17"/>
              </w:rPr>
              <w:t xml:space="preserve">Goal</w:t>
            </w:r>
          </w:p>
        </w:tc>
        <w:tc>
          <w:tcPr>
            <w:tcW w:w="9829" w:type="dxa"/>
          </w:tcPr>
          <w:p>
            <w:pPr>
              <w:pStyle w:val="Compact"/>
              <w:jc w:val="left"/>
            </w:pPr>
            <w:r>
              <w:rPr>
                <w:sz w:val="17"/>
              </w:rPr>
              <w:t xml:space="preserve">Create a savings goal and get a realistic, adjustable plan.</w:t>
            </w:r>
          </w:p>
        </w:tc>
      </w:tr>
      <w:tr>
        <w:tc>
          <w:tcPr>
            <w:tcW w:w="3995" w:type="dxa"/>
          </w:tcPr>
          <w:p>
            <w:pPr>
              <w:pStyle w:val="Compact"/>
              <w:jc w:val="left"/>
            </w:pPr>
            <w:r>
              <w:rPr>
                <w:bCs/>
                <w:b/>
                <w:sz w:val="17"/>
              </w:rPr>
              <w:t xml:space="preserve">Preconditions</w:t>
            </w:r>
          </w:p>
        </w:tc>
        <w:tc>
          <w:tcPr>
            <w:tcW w:w="9829" w:type="dxa"/>
          </w:tcPr>
          <w:p>
            <w:pPr>
              <w:pStyle w:val="Compact"/>
              <w:jc w:val="left"/>
            </w:pPr>
            <w:r>
              <w:rPr>
                <w:sz w:val="17"/>
              </w:rPr>
              <w:t xml:space="preserve">Transaction history or budget exists.</w:t>
            </w:r>
          </w:p>
        </w:tc>
      </w:tr>
      <w:tr>
        <w:tc>
          <w:tcPr>
            <w:tcW w:w="3995" w:type="dxa"/>
          </w:tcPr>
          <w:p>
            <w:pPr>
              <w:pStyle w:val="Compact"/>
              <w:jc w:val="left"/>
            </w:pPr>
            <w:r>
              <w:rPr>
                <w:bCs/>
                <w:b/>
                <w:sz w:val="17"/>
              </w:rPr>
              <w:t xml:space="preserve">Trigger</w:t>
            </w:r>
          </w:p>
        </w:tc>
        <w:tc>
          <w:tcPr>
            <w:tcW w:w="9829" w:type="dxa"/>
          </w:tcPr>
          <w:p>
            <w:pPr>
              <w:pStyle w:val="Compact"/>
              <w:jc w:val="left"/>
            </w:pPr>
            <w:r>
              <w:rPr>
                <w:sz w:val="17"/>
              </w:rPr>
              <w:t xml:space="preserve">User creates a goal or clicks</w:t>
            </w:r>
            <w:r>
              <w:rPr>
                <w:sz w:val="17"/>
              </w:rPr>
              <w:t xml:space="preserve"> </w:t>
            </w:r>
            <w:r>
              <w:rPr>
                <w:bCs/>
                <w:b/>
                <w:sz w:val="17"/>
              </w:rPr>
              <w:t xml:space="preserve">Replan</w:t>
            </w:r>
            <w:r>
              <w:rPr>
                <w:sz w:val="17"/>
              </w:rPr>
              <w:t xml:space="preserve"> </w:t>
            </w:r>
            <w:r>
              <w:rPr>
                <w:sz w:val="17"/>
              </w:rPr>
              <w:t xml:space="preserve">(also suggested after a goal-risk alert).</w:t>
            </w:r>
          </w:p>
        </w:tc>
      </w:tr>
      <w:tr>
        <w:tc>
          <w:tcPr>
            <w:tcW w:w="3995" w:type="dxa"/>
          </w:tcPr>
          <w:p>
            <w:pPr>
              <w:pStyle w:val="Compact"/>
              <w:jc w:val="left"/>
            </w:pPr>
            <w:r>
              <w:rPr>
                <w:bCs/>
                <w:b/>
                <w:sz w:val="17"/>
              </w:rPr>
              <w:t xml:space="preserve">Main success scenario</w:t>
            </w:r>
          </w:p>
        </w:tc>
        <w:tc>
          <w:tcPr>
            <w:tcW w:w="9829" w:type="dxa"/>
          </w:tcPr>
          <w:p>
            <w:pPr>
              <w:pStyle w:val="Compact"/>
              <w:jc w:val="left"/>
            </w:pPr>
            <w:r>
              <w:rPr>
                <w:sz w:val="17"/>
              </w:rPr>
              <w:t xml:space="preserve">1. User enters name, target, and deadline.</w:t>
            </w:r>
            <w:r>
              <w:rPr>
                <w:sz w:val="17"/>
              </w:rPr>
              <w:t xml:space="preserve">2. System validates and saves the goal.</w:t>
            </w:r>
            <w:r>
              <w:rPr>
                <w:sz w:val="17"/>
              </w:rPr>
              <w:t xml:space="preserve">3. Agent calls the goal tool to check feasibility and options.</w:t>
            </w:r>
            <w:r>
              <w:rPr>
                <w:sz w:val="17"/>
              </w:rPr>
              <w:t xml:space="preserve">4. Agent writes a plan.</w:t>
            </w:r>
            <w:r>
              <w:rPr>
                <w:sz w:val="17"/>
              </w:rPr>
              <w:t xml:space="preserve">5. System creates pending proposals from the suggestions (included UC14).</w:t>
            </w:r>
            <w:r>
              <w:rPr>
                <w:sz w:val="17"/>
              </w:rPr>
              <w:t xml:space="preserve">6. UI shows the plan and proposals.</w:t>
            </w:r>
          </w:p>
        </w:tc>
      </w:tr>
      <w:tr>
        <w:tc>
          <w:tcPr>
            <w:tcW w:w="3995" w:type="dxa"/>
          </w:tcPr>
          <w:p>
            <w:pPr>
              <w:pStyle w:val="Compact"/>
              <w:jc w:val="left"/>
            </w:pPr>
            <w:r>
              <w:rPr>
                <w:bCs/>
                <w:b/>
                <w:sz w:val="17"/>
              </w:rPr>
              <w:t xml:space="preserve">Alternative / exception flows</w:t>
            </w:r>
          </w:p>
        </w:tc>
        <w:tc>
          <w:tcPr>
            <w:tcW w:w="9829" w:type="dxa"/>
          </w:tcPr>
          <w:p>
            <w:pPr>
              <w:pStyle w:val="Compact"/>
              <w:jc w:val="left"/>
            </w:pPr>
            <w:r>
              <w:rPr>
                <w:sz w:val="17"/>
              </w:rPr>
              <w:t xml:space="preserve">2a. Deadline in the past or target ≤ 0: validation error.</w:t>
            </w:r>
            <w:r>
              <w:rPr>
                <w:sz w:val="17"/>
              </w:rPr>
              <w:t xml:space="preserve">3a. Infeasible: agent proposes only a deadline extension.</w:t>
            </w:r>
            <w:r>
              <w:rPr>
                <w:sz w:val="17"/>
              </w:rPr>
              <w:t xml:space="preserve">3b. Little history: lower-confidence note.</w:t>
            </w:r>
          </w:p>
        </w:tc>
      </w:tr>
      <w:tr>
        <w:tc>
          <w:tcPr>
            <w:tcW w:w="3995" w:type="dxa"/>
          </w:tcPr>
          <w:p>
            <w:pPr>
              <w:pStyle w:val="Compact"/>
              <w:jc w:val="left"/>
            </w:pPr>
            <w:r>
              <w:rPr>
                <w:bCs/>
                <w:b/>
                <w:sz w:val="17"/>
              </w:rPr>
              <w:t xml:space="preserve">Postconditions</w:t>
            </w:r>
          </w:p>
        </w:tc>
        <w:tc>
          <w:tcPr>
            <w:tcW w:w="9829" w:type="dxa"/>
          </w:tcPr>
          <w:p>
            <w:pPr>
              <w:pStyle w:val="Compact"/>
              <w:jc w:val="left"/>
            </w:pPr>
            <w:r>
              <w:rPr>
                <w:sz w:val="17"/>
              </w:rPr>
              <w:t xml:space="preserve">Goal saved; plan shown; proposals pending.</w:t>
            </w:r>
          </w:p>
        </w:tc>
      </w:tr>
      <w:tr>
        <w:tc>
          <w:tcPr>
            <w:tcW w:w="3995" w:type="dxa"/>
          </w:tcPr>
          <w:p>
            <w:pPr>
              <w:pStyle w:val="Compact"/>
              <w:jc w:val="left"/>
            </w:pPr>
            <w:r>
              <w:rPr>
                <w:bCs/>
                <w:b/>
                <w:sz w:val="17"/>
              </w:rPr>
              <w:t xml:space="preserve">Related features</w:t>
            </w:r>
          </w:p>
        </w:tc>
        <w:tc>
          <w:tcPr>
            <w:tcW w:w="9829" w:type="dxa"/>
          </w:tcPr>
          <w:p>
            <w:pPr>
              <w:pStyle w:val="Compact"/>
              <w:jc w:val="left"/>
            </w:pPr>
            <w:r>
              <w:rPr>
                <w:sz w:val="17"/>
              </w:rPr>
              <w:t xml:space="preserve">F09 (includes UC14; proposals are reviewed in UC12)</w:t>
            </w:r>
          </w:p>
        </w:tc>
      </w:tr>
    </w:tbl>
    <w:bookmarkEnd w:id="111"/>
    <w:bookmarkStart w:id="112" w:name="uc09--run-what-if-scenario"/>
    <w:p>
      <w:pPr>
        <w:pStyle w:val="Heading3"/>
      </w:pPr>
      <w:r>
        <w:t xml:space="preserve">UC09 — Run What-If Scenario</w:t>
      </w:r>
    </w:p>
    <w:tbl>
      <w:tblPr>
        <w:tblStyle w:val="Table"/>
        <w:tblLook w:firstRow="1" w:lastRow="0" w:firstColumn="0" w:lastColumn="0" w:noHBand="0" w:noVBand="0" w:val="0020"/>
        <w:jc w:val="start"/>
        <w:tblW w:w="13824" w:type="dxa"/>
        <w:tblLayout w:type="fixed"/>
      </w:tblPr>
      <w:tblGrid>
        <w:gridCol w:w="4065"/>
        <w:gridCol w:w="9759"/>
      </w:tblGrid>
      <w:tr>
        <w:trPr>
          <w:tblHeader w:val="true"/>
        </w:trPr>
        <w:tc>
          <w:tcPr>
            <w:tcW w:w="4065" w:type="dxa"/>
          </w:tcPr>
          <w:p>
            <w:pPr>
              <w:pStyle w:val="Compact"/>
              <w:jc w:val="left"/>
            </w:pPr>
            <w:r>
              <w:rPr>
                <w:sz w:val="17"/>
              </w:rPr>
              <w:t xml:space="preserve">Field</w:t>
            </w:r>
          </w:p>
        </w:tc>
        <w:tc>
          <w:tcPr>
            <w:tcW w:w="9759" w:type="dxa"/>
          </w:tcPr>
          <w:p>
            <w:pPr>
              <w:pStyle w:val="Compact"/>
              <w:jc w:val="left"/>
            </w:pPr>
            <w:r>
              <w:rPr>
                <w:sz w:val="17"/>
              </w:rPr>
              <w:t xml:space="preserve">Description</w:t>
            </w:r>
          </w:p>
        </w:tc>
      </w:tr>
      <w:tr>
        <w:tc>
          <w:tcPr>
            <w:tcW w:w="4065" w:type="dxa"/>
          </w:tcPr>
          <w:p>
            <w:pPr>
              <w:pStyle w:val="Compact"/>
              <w:jc w:val="left"/>
            </w:pPr>
            <w:r>
              <w:rPr>
                <w:bCs/>
                <w:b/>
                <w:sz w:val="17"/>
              </w:rPr>
              <w:t xml:space="preserve">ID / Name</w:t>
            </w:r>
          </w:p>
        </w:tc>
        <w:tc>
          <w:tcPr>
            <w:tcW w:w="9759" w:type="dxa"/>
          </w:tcPr>
          <w:p>
            <w:pPr>
              <w:pStyle w:val="Compact"/>
              <w:jc w:val="left"/>
            </w:pPr>
            <w:r>
              <w:rPr>
                <w:sz w:val="17"/>
              </w:rPr>
              <w:t xml:space="preserve">UC09 — Run What-If Scenario</w:t>
            </w:r>
          </w:p>
        </w:tc>
      </w:tr>
      <w:tr>
        <w:tc>
          <w:tcPr>
            <w:tcW w:w="4065" w:type="dxa"/>
          </w:tcPr>
          <w:p>
            <w:pPr>
              <w:pStyle w:val="Compact"/>
              <w:jc w:val="left"/>
            </w:pPr>
            <w:r>
              <w:rPr>
                <w:bCs/>
                <w:b/>
                <w:sz w:val="17"/>
              </w:rPr>
              <w:t xml:space="preserve">Actors</w:t>
            </w:r>
          </w:p>
        </w:tc>
        <w:tc>
          <w:tcPr>
            <w:tcW w:w="9759" w:type="dxa"/>
          </w:tcPr>
          <w:p>
            <w:pPr>
              <w:pStyle w:val="Compact"/>
              <w:jc w:val="left"/>
            </w:pPr>
            <w:r>
              <w:rPr>
                <w:sz w:val="17"/>
              </w:rPr>
              <w:t xml:space="preserve">User (primary); LLM Service (secondary)</w:t>
            </w:r>
          </w:p>
        </w:tc>
      </w:tr>
      <w:tr>
        <w:tc>
          <w:tcPr>
            <w:tcW w:w="4065" w:type="dxa"/>
          </w:tcPr>
          <w:p>
            <w:pPr>
              <w:pStyle w:val="Compact"/>
              <w:jc w:val="left"/>
            </w:pPr>
            <w:r>
              <w:rPr>
                <w:bCs/>
                <w:b/>
                <w:sz w:val="17"/>
              </w:rPr>
              <w:t xml:space="preserve">Goal</w:t>
            </w:r>
          </w:p>
        </w:tc>
        <w:tc>
          <w:tcPr>
            <w:tcW w:w="9759" w:type="dxa"/>
          </w:tcPr>
          <w:p>
            <w:pPr>
              <w:pStyle w:val="Compact"/>
              <w:jc w:val="left"/>
            </w:pPr>
            <w:r>
              <w:rPr>
                <w:sz w:val="17"/>
              </w:rPr>
              <w:t xml:space="preserve">Compare the future with and without hypothetical changes.</w:t>
            </w:r>
          </w:p>
        </w:tc>
      </w:tr>
      <w:tr>
        <w:tc>
          <w:tcPr>
            <w:tcW w:w="4065" w:type="dxa"/>
          </w:tcPr>
          <w:p>
            <w:pPr>
              <w:pStyle w:val="Compact"/>
              <w:jc w:val="left"/>
            </w:pPr>
            <w:r>
              <w:rPr>
                <w:bCs/>
                <w:b/>
                <w:sz w:val="17"/>
              </w:rPr>
              <w:t xml:space="preserve">Preconditions</w:t>
            </w:r>
          </w:p>
        </w:tc>
        <w:tc>
          <w:tcPr>
            <w:tcW w:w="9759" w:type="dxa"/>
          </w:tcPr>
          <w:p>
            <w:pPr>
              <w:pStyle w:val="Compact"/>
              <w:jc w:val="left"/>
            </w:pPr>
            <w:r>
              <w:rPr>
                <w:sz w:val="17"/>
              </w:rPr>
              <w:t xml:space="preserve">Transactions exist.</w:t>
            </w:r>
          </w:p>
        </w:tc>
      </w:tr>
      <w:tr>
        <w:tc>
          <w:tcPr>
            <w:tcW w:w="4065" w:type="dxa"/>
          </w:tcPr>
          <w:p>
            <w:pPr>
              <w:pStyle w:val="Compact"/>
              <w:jc w:val="left"/>
            </w:pPr>
            <w:r>
              <w:rPr>
                <w:bCs/>
                <w:b/>
                <w:sz w:val="17"/>
              </w:rPr>
              <w:t xml:space="preserve">Trigger</w:t>
            </w:r>
          </w:p>
        </w:tc>
        <w:tc>
          <w:tcPr>
            <w:tcW w:w="9759" w:type="dxa"/>
          </w:tcPr>
          <w:p>
            <w:pPr>
              <w:pStyle w:val="Compact"/>
              <w:jc w:val="left"/>
            </w:pPr>
            <w:r>
              <w:rPr>
                <w:sz w:val="17"/>
              </w:rPr>
              <w:t xml:space="preserve">User submits a scenario in plain English (or runs</w:t>
            </w:r>
            <w:r>
              <w:rPr>
                <w:sz w:val="17"/>
              </w:rPr>
              <w:t xml:space="preserve"> </w:t>
            </w:r>
            <w:r>
              <w:rPr>
                <w:rStyle w:val="VerbatimChar"/>
                <w:sz w:val="16"/>
              </w:rPr>
              <w:t xml:space="preserve">whatif</w:t>
            </w:r>
            <w:r>
              <w:rPr>
                <w:sz w:val="17"/>
              </w:rPr>
              <w:t xml:space="preserve">).</w:t>
            </w:r>
          </w:p>
        </w:tc>
      </w:tr>
      <w:tr>
        <w:tc>
          <w:tcPr>
            <w:tcW w:w="4065" w:type="dxa"/>
          </w:tcPr>
          <w:p>
            <w:pPr>
              <w:pStyle w:val="Compact"/>
              <w:jc w:val="left"/>
            </w:pPr>
            <w:r>
              <w:rPr>
                <w:bCs/>
                <w:b/>
                <w:sz w:val="17"/>
              </w:rPr>
              <w:t xml:space="preserve">Main success scenario</w:t>
            </w:r>
          </w:p>
        </w:tc>
        <w:tc>
          <w:tcPr>
            <w:tcW w:w="9759" w:type="dxa"/>
          </w:tcPr>
          <w:p>
            <w:pPr>
              <w:pStyle w:val="Compact"/>
              <w:jc w:val="left"/>
            </w:pPr>
            <w:r>
              <w:rPr>
                <w:sz w:val="17"/>
              </w:rPr>
              <w:t xml:space="preserve">1. User types the scenario.</w:t>
            </w:r>
            <w:r>
              <w:rPr>
                <w:sz w:val="17"/>
              </w:rPr>
              <w:t xml:space="preserve">2. Agent converts it into structured changes.</w:t>
            </w:r>
            <w:r>
              <w:rPr>
                <w:sz w:val="17"/>
              </w:rPr>
              <w:t xml:space="preserve">3. System validates the changes and simulates baseline and scenario.</w:t>
            </w:r>
            <w:r>
              <w:rPr>
                <w:sz w:val="17"/>
              </w:rPr>
              <w:t xml:space="preserve">4. Agent explains differences (savings, end balance, goal dates).</w:t>
            </w:r>
            <w:r>
              <w:rPr>
                <w:sz w:val="17"/>
              </w:rPr>
              <w:t xml:space="preserve">5. UI shows a comparison.</w:t>
            </w:r>
            <w:r>
              <w:rPr>
                <w:sz w:val="17"/>
              </w:rPr>
              <w:t xml:space="preserve">6.</w:t>
            </w:r>
            <w:r>
              <w:rPr>
                <w:sz w:val="17"/>
              </w:rPr>
              <w:t xml:space="preserve"> </w:t>
            </w:r>
            <w:r>
              <w:rPr>
                <w:iCs/>
                <w:i/>
                <w:sz w:val="17"/>
              </w:rPr>
              <w:t xml:space="preserve">Extension point "after result displayed":</w:t>
            </w:r>
            <w:r>
              <w:rPr>
                <w:sz w:val="17"/>
              </w:rPr>
              <w:t xml:space="preserve"> </w:t>
            </w:r>
            <w:r>
              <w:rPr>
                <w:sz w:val="17"/>
              </w:rPr>
              <w:t xml:space="preserve">the user may turn the scenario into proposals (UC14).</w:t>
            </w:r>
          </w:p>
        </w:tc>
      </w:tr>
      <w:tr>
        <w:tc>
          <w:tcPr>
            <w:tcW w:w="4065" w:type="dxa"/>
          </w:tcPr>
          <w:p>
            <w:pPr>
              <w:pStyle w:val="Compact"/>
              <w:jc w:val="left"/>
            </w:pPr>
            <w:r>
              <w:rPr>
                <w:bCs/>
                <w:b/>
                <w:sz w:val="17"/>
              </w:rPr>
              <w:t xml:space="preserve">Alternative / exception flows</w:t>
            </w:r>
          </w:p>
        </w:tc>
        <w:tc>
          <w:tcPr>
            <w:tcW w:w="9759" w:type="dxa"/>
          </w:tcPr>
          <w:p>
            <w:pPr>
              <w:pStyle w:val="Compact"/>
              <w:jc w:val="left"/>
            </w:pPr>
            <w:r>
              <w:rPr>
                <w:sz w:val="17"/>
              </w:rPr>
              <w:t xml:space="preserve">2a. Ambiguous text: agent asks a clarifying question.</w:t>
            </w:r>
            <w:r>
              <w:rPr>
                <w:sz w:val="17"/>
              </w:rPr>
              <w:t xml:space="preserve">3a. Unknown subscription or category, or invalid value: tool reports it and agent tells the user.</w:t>
            </w:r>
            <w:r>
              <w:rPr>
                <w:sz w:val="17"/>
              </w:rPr>
              <w:t xml:space="preserve">3b. More than 5 changes: agent asks to split.</w:t>
            </w:r>
          </w:p>
        </w:tc>
      </w:tr>
      <w:tr>
        <w:tc>
          <w:tcPr>
            <w:tcW w:w="4065" w:type="dxa"/>
          </w:tcPr>
          <w:p>
            <w:pPr>
              <w:pStyle w:val="Compact"/>
              <w:jc w:val="left"/>
            </w:pPr>
            <w:r>
              <w:rPr>
                <w:bCs/>
                <w:b/>
                <w:sz w:val="17"/>
              </w:rPr>
              <w:t xml:space="preserve">Postconditions</w:t>
            </w:r>
          </w:p>
        </w:tc>
        <w:tc>
          <w:tcPr>
            <w:tcW w:w="9759" w:type="dxa"/>
          </w:tcPr>
          <w:p>
            <w:pPr>
              <w:pStyle w:val="Compact"/>
              <w:jc w:val="left"/>
            </w:pPr>
            <w:r>
              <w:rPr>
                <w:sz w:val="17"/>
              </w:rPr>
              <w:t xml:space="preserve">Result displayed; optional proposals pending.</w:t>
            </w:r>
          </w:p>
        </w:tc>
      </w:tr>
      <w:tr>
        <w:tc>
          <w:tcPr>
            <w:tcW w:w="4065" w:type="dxa"/>
          </w:tcPr>
          <w:p>
            <w:pPr>
              <w:pStyle w:val="Compact"/>
              <w:jc w:val="left"/>
            </w:pPr>
            <w:r>
              <w:rPr>
                <w:bCs/>
                <w:b/>
                <w:sz w:val="17"/>
              </w:rPr>
              <w:t xml:space="preserve">Related features</w:t>
            </w:r>
          </w:p>
        </w:tc>
        <w:tc>
          <w:tcPr>
            <w:tcW w:w="9759" w:type="dxa"/>
          </w:tcPr>
          <w:p>
            <w:pPr>
              <w:pStyle w:val="Compact"/>
              <w:jc w:val="left"/>
            </w:pPr>
            <w:r>
              <w:rPr>
                <w:sz w:val="17"/>
              </w:rPr>
              <w:t xml:space="preserve">F10 (optionally extended by UC14; results can then be reviewed in UC12)</w:t>
            </w:r>
          </w:p>
        </w:tc>
      </w:tr>
    </w:tbl>
    <w:bookmarkEnd w:id="112"/>
    <w:bookmarkStart w:id="113" w:name="uc10--generate-monthly-review"/>
    <w:p>
      <w:pPr>
        <w:pStyle w:val="Heading3"/>
      </w:pPr>
      <w:r>
        <w:t xml:space="preserve">UC10 — Generate Monthly Review</w:t>
      </w:r>
    </w:p>
    <w:tbl>
      <w:tblPr>
        <w:tblStyle w:val="Table"/>
        <w:tblLook w:firstRow="1" w:lastRow="0" w:firstColumn="0" w:lastColumn="0" w:noHBand="0" w:noVBand="0" w:val="0020"/>
        <w:jc w:val="start"/>
        <w:tblW w:w="13824" w:type="dxa"/>
        <w:tblLayout w:type="fixed"/>
      </w:tblPr>
      <w:tblGrid>
        <w:gridCol w:w="4041"/>
        <w:gridCol w:w="9783"/>
      </w:tblGrid>
      <w:tr>
        <w:trPr>
          <w:tblHeader w:val="true"/>
        </w:trPr>
        <w:tc>
          <w:tcPr>
            <w:tcW w:w="4041" w:type="dxa"/>
          </w:tcPr>
          <w:p>
            <w:pPr>
              <w:pStyle w:val="Compact"/>
              <w:jc w:val="left"/>
            </w:pPr>
            <w:r>
              <w:rPr>
                <w:sz w:val="17"/>
              </w:rPr>
              <w:t xml:space="preserve">Field</w:t>
            </w:r>
          </w:p>
        </w:tc>
        <w:tc>
          <w:tcPr>
            <w:tcW w:w="9783" w:type="dxa"/>
          </w:tcPr>
          <w:p>
            <w:pPr>
              <w:pStyle w:val="Compact"/>
              <w:jc w:val="left"/>
            </w:pPr>
            <w:r>
              <w:rPr>
                <w:sz w:val="17"/>
              </w:rPr>
              <w:t xml:space="preserve">Description</w:t>
            </w:r>
          </w:p>
        </w:tc>
      </w:tr>
      <w:tr>
        <w:tc>
          <w:tcPr>
            <w:tcW w:w="4041" w:type="dxa"/>
          </w:tcPr>
          <w:p>
            <w:pPr>
              <w:pStyle w:val="Compact"/>
              <w:jc w:val="left"/>
            </w:pPr>
            <w:r>
              <w:rPr>
                <w:bCs/>
                <w:b/>
                <w:sz w:val="17"/>
              </w:rPr>
              <w:t xml:space="preserve">ID / Name</w:t>
            </w:r>
          </w:p>
        </w:tc>
        <w:tc>
          <w:tcPr>
            <w:tcW w:w="9783" w:type="dxa"/>
          </w:tcPr>
          <w:p>
            <w:pPr>
              <w:pStyle w:val="Compact"/>
              <w:jc w:val="left"/>
            </w:pPr>
            <w:r>
              <w:rPr>
                <w:sz w:val="17"/>
              </w:rPr>
              <w:t xml:space="preserve">UC10 — Generate Monthly Review</w:t>
            </w:r>
          </w:p>
        </w:tc>
      </w:tr>
      <w:tr>
        <w:tc>
          <w:tcPr>
            <w:tcW w:w="4041" w:type="dxa"/>
          </w:tcPr>
          <w:p>
            <w:pPr>
              <w:pStyle w:val="Compact"/>
              <w:jc w:val="left"/>
            </w:pPr>
            <w:r>
              <w:rPr>
                <w:bCs/>
                <w:b/>
                <w:sz w:val="17"/>
              </w:rPr>
              <w:t xml:space="preserve">Actors</w:t>
            </w:r>
          </w:p>
        </w:tc>
        <w:tc>
          <w:tcPr>
            <w:tcW w:w="9783" w:type="dxa"/>
          </w:tcPr>
          <w:p>
            <w:pPr>
              <w:pStyle w:val="Compact"/>
              <w:jc w:val="left"/>
            </w:pPr>
            <w:r>
              <w:rPr>
                <w:sz w:val="17"/>
              </w:rPr>
              <w:t xml:space="preserve">User (primary); LLM Service (secondary)</w:t>
            </w:r>
          </w:p>
        </w:tc>
      </w:tr>
      <w:tr>
        <w:tc>
          <w:tcPr>
            <w:tcW w:w="4041" w:type="dxa"/>
          </w:tcPr>
          <w:p>
            <w:pPr>
              <w:pStyle w:val="Compact"/>
              <w:jc w:val="left"/>
            </w:pPr>
            <w:r>
              <w:rPr>
                <w:bCs/>
                <w:b/>
                <w:sz w:val="17"/>
              </w:rPr>
              <w:t xml:space="preserve">Goal</w:t>
            </w:r>
          </w:p>
        </w:tc>
        <w:tc>
          <w:tcPr>
            <w:tcW w:w="9783" w:type="dxa"/>
          </w:tcPr>
          <w:p>
            <w:pPr>
              <w:pStyle w:val="Compact"/>
              <w:jc w:val="left"/>
            </w:pPr>
            <w:r>
              <w:rPr>
                <w:sz w:val="17"/>
              </w:rPr>
              <w:t xml:space="preserve">Get an AI summary of the month with concrete fixes.</w:t>
            </w:r>
          </w:p>
        </w:tc>
      </w:tr>
      <w:tr>
        <w:tc>
          <w:tcPr>
            <w:tcW w:w="4041" w:type="dxa"/>
          </w:tcPr>
          <w:p>
            <w:pPr>
              <w:pStyle w:val="Compact"/>
              <w:jc w:val="left"/>
            </w:pPr>
            <w:r>
              <w:rPr>
                <w:bCs/>
                <w:b/>
                <w:sz w:val="17"/>
              </w:rPr>
              <w:t xml:space="preserve">Preconditions</w:t>
            </w:r>
          </w:p>
        </w:tc>
        <w:tc>
          <w:tcPr>
            <w:tcW w:w="9783" w:type="dxa"/>
          </w:tcPr>
          <w:p>
            <w:pPr>
              <w:pStyle w:val="Compact"/>
              <w:jc w:val="left"/>
            </w:pPr>
            <w:r>
              <w:rPr>
                <w:sz w:val="17"/>
              </w:rPr>
              <w:t xml:space="preserve">The month has transactions.</w:t>
            </w:r>
          </w:p>
        </w:tc>
      </w:tr>
      <w:tr>
        <w:tc>
          <w:tcPr>
            <w:tcW w:w="4041" w:type="dxa"/>
          </w:tcPr>
          <w:p>
            <w:pPr>
              <w:pStyle w:val="Compact"/>
              <w:jc w:val="left"/>
            </w:pPr>
            <w:r>
              <w:rPr>
                <w:bCs/>
                <w:b/>
                <w:sz w:val="17"/>
              </w:rPr>
              <w:t xml:space="preserve">Trigger</w:t>
            </w:r>
          </w:p>
        </w:tc>
        <w:tc>
          <w:tcPr>
            <w:tcW w:w="9783" w:type="dxa"/>
          </w:tcPr>
          <w:p>
            <w:pPr>
              <w:pStyle w:val="Compact"/>
              <w:jc w:val="left"/>
            </w:pPr>
            <w:r>
              <w:rPr>
                <w:sz w:val="17"/>
              </w:rPr>
              <w:t xml:space="preserve">User clicks</w:t>
            </w:r>
            <w:r>
              <w:rPr>
                <w:sz w:val="17"/>
              </w:rPr>
              <w:t xml:space="preserve"> </w:t>
            </w:r>
            <w:r>
              <w:rPr>
                <w:bCs/>
                <w:b/>
                <w:sz w:val="17"/>
              </w:rPr>
              <w:t xml:space="preserve">Generate Review</w:t>
            </w:r>
            <w:r>
              <w:rPr>
                <w:sz w:val="17"/>
              </w:rPr>
              <w:t xml:space="preserve"> </w:t>
            </w:r>
            <w:r>
              <w:rPr>
                <w:sz w:val="17"/>
              </w:rPr>
              <w:t xml:space="preserve">(or runs</w:t>
            </w:r>
            <w:r>
              <w:rPr>
                <w:sz w:val="17"/>
              </w:rPr>
              <w:t xml:space="preserve"> </w:t>
            </w:r>
            <w:r>
              <w:rPr>
                <w:rStyle w:val="VerbatimChar"/>
                <w:sz w:val="16"/>
              </w:rPr>
              <w:t xml:space="preserve">review &lt;month&gt;</w:t>
            </w:r>
            <w:r>
              <w:rPr>
                <w:sz w:val="17"/>
              </w:rPr>
              <w:t xml:space="preserve">).</w:t>
            </w:r>
          </w:p>
        </w:tc>
      </w:tr>
      <w:tr>
        <w:tc>
          <w:tcPr>
            <w:tcW w:w="4041" w:type="dxa"/>
          </w:tcPr>
          <w:p>
            <w:pPr>
              <w:pStyle w:val="Compact"/>
              <w:jc w:val="left"/>
            </w:pPr>
            <w:r>
              <w:rPr>
                <w:bCs/>
                <w:b/>
                <w:sz w:val="17"/>
              </w:rPr>
              <w:t xml:space="preserve">Main success scenario</w:t>
            </w:r>
          </w:p>
        </w:tc>
        <w:tc>
          <w:tcPr>
            <w:tcW w:w="9783" w:type="dxa"/>
          </w:tcPr>
          <w:p>
            <w:pPr>
              <w:pStyle w:val="Compact"/>
              <w:jc w:val="left"/>
            </w:pPr>
            <w:r>
              <w:rPr>
                <w:sz w:val="17"/>
              </w:rPr>
              <w:t xml:space="preserve">1. System gathers metrics, habits, score, and goal status (UC06).</w:t>
            </w:r>
            <w:r>
              <w:rPr>
                <w:sz w:val="17"/>
              </w:rPr>
              <w:t xml:space="preserve">2. Agent reads the previous review from memory and writes a narrative.</w:t>
            </w:r>
            <w:r>
              <w:rPr>
                <w:sz w:val="17"/>
              </w:rPr>
              <w:t xml:space="preserve">3. Agent drafts up to 3 fix suggestions.</w:t>
            </w:r>
            <w:r>
              <w:rPr>
                <w:sz w:val="17"/>
              </w:rPr>
              <w:t xml:space="preserve">4. System creates pending proposals from the suggestions (included UC14).</w:t>
            </w:r>
            <w:r>
              <w:rPr>
                <w:sz w:val="17"/>
              </w:rPr>
              <w:t xml:space="preserve">5. System saves and displays the review.</w:t>
            </w:r>
          </w:p>
        </w:tc>
      </w:tr>
      <w:tr>
        <w:tc>
          <w:tcPr>
            <w:tcW w:w="4041" w:type="dxa"/>
          </w:tcPr>
          <w:p>
            <w:pPr>
              <w:pStyle w:val="Compact"/>
              <w:jc w:val="left"/>
            </w:pPr>
            <w:r>
              <w:rPr>
                <w:bCs/>
                <w:b/>
                <w:sz w:val="17"/>
              </w:rPr>
              <w:t xml:space="preserve">Alternative / exception flows</w:t>
            </w:r>
          </w:p>
        </w:tc>
        <w:tc>
          <w:tcPr>
            <w:tcW w:w="9783" w:type="dxa"/>
          </w:tcPr>
          <w:p>
            <w:pPr>
              <w:pStyle w:val="Compact"/>
              <w:jc w:val="left"/>
            </w:pPr>
            <w:r>
              <w:rPr>
                <w:sz w:val="17"/>
              </w:rPr>
              <w:t xml:space="preserve">1a. No transactions: refuse with message.</w:t>
            </w:r>
            <w:r>
              <w:rPr>
                <w:sz w:val="17"/>
              </w:rPr>
              <w:t xml:space="preserve">2a. Agent fails: save a metrics-only review.</w:t>
            </w:r>
            <w:r>
              <w:rPr>
                <w:sz w:val="17"/>
              </w:rPr>
              <w:t xml:space="preserve">4a. Suggestion touches a protected category: discard it.</w:t>
            </w:r>
          </w:p>
        </w:tc>
      </w:tr>
      <w:tr>
        <w:tc>
          <w:tcPr>
            <w:tcW w:w="4041" w:type="dxa"/>
          </w:tcPr>
          <w:p>
            <w:pPr>
              <w:pStyle w:val="Compact"/>
              <w:jc w:val="left"/>
            </w:pPr>
            <w:r>
              <w:rPr>
                <w:bCs/>
                <w:b/>
                <w:sz w:val="17"/>
              </w:rPr>
              <w:t xml:space="preserve">Postconditions</w:t>
            </w:r>
          </w:p>
        </w:tc>
        <w:tc>
          <w:tcPr>
            <w:tcW w:w="9783" w:type="dxa"/>
          </w:tcPr>
          <w:p>
            <w:pPr>
              <w:pStyle w:val="Compact"/>
              <w:jc w:val="left"/>
            </w:pPr>
            <w:r>
              <w:rPr>
                <w:rStyle w:val="VerbatimChar"/>
                <w:sz w:val="16"/>
              </w:rPr>
              <w:t xml:space="preserve">MonthlyReview</w:t>
            </w:r>
            <w:r>
              <w:rPr>
                <w:sz w:val="17"/>
              </w:rPr>
              <w:t xml:space="preserve"> </w:t>
            </w:r>
            <w:r>
              <w:rPr>
                <w:sz w:val="17"/>
              </w:rPr>
              <w:t xml:space="preserve">saved; proposals pending.</w:t>
            </w:r>
          </w:p>
        </w:tc>
      </w:tr>
      <w:tr>
        <w:tc>
          <w:tcPr>
            <w:tcW w:w="4041" w:type="dxa"/>
          </w:tcPr>
          <w:p>
            <w:pPr>
              <w:pStyle w:val="Compact"/>
              <w:jc w:val="left"/>
            </w:pPr>
            <w:r>
              <w:rPr>
                <w:bCs/>
                <w:b/>
                <w:sz w:val="17"/>
              </w:rPr>
              <w:t xml:space="preserve">Related features</w:t>
            </w:r>
          </w:p>
        </w:tc>
        <w:tc>
          <w:tcPr>
            <w:tcW w:w="9783" w:type="dxa"/>
          </w:tcPr>
          <w:p>
            <w:pPr>
              <w:pStyle w:val="Compact"/>
              <w:jc w:val="left"/>
            </w:pPr>
            <w:r>
              <w:rPr>
                <w:sz w:val="17"/>
              </w:rPr>
              <w:t xml:space="preserve">F11 (includes UC06 and UC14; proposals are reviewed in UC12)</w:t>
            </w:r>
          </w:p>
        </w:tc>
      </w:tr>
    </w:tbl>
    <w:bookmarkEnd w:id="113"/>
    <w:bookmarkStart w:id="114" w:name="uc11--ask-finance-question"/>
    <w:p>
      <w:pPr>
        <w:pStyle w:val="Heading3"/>
      </w:pPr>
      <w:r>
        <w:t xml:space="preserve">UC11 — Ask Finance Question</w:t>
      </w:r>
    </w:p>
    <w:tbl>
      <w:tblPr>
        <w:tblStyle w:val="Table"/>
        <w:tblLook w:firstRow="1" w:lastRow="0" w:firstColumn="0" w:lastColumn="0" w:noHBand="0" w:noVBand="0" w:val="0020"/>
        <w:jc w:val="start"/>
        <w:tblW w:w="13824" w:type="dxa"/>
        <w:tblLayout w:type="fixed"/>
      </w:tblPr>
      <w:tblGrid>
        <w:gridCol w:w="4041"/>
        <w:gridCol w:w="9783"/>
      </w:tblGrid>
      <w:tr>
        <w:trPr>
          <w:tblHeader w:val="true"/>
        </w:trPr>
        <w:tc>
          <w:tcPr>
            <w:tcW w:w="4041" w:type="dxa"/>
          </w:tcPr>
          <w:p>
            <w:pPr>
              <w:pStyle w:val="Compact"/>
              <w:jc w:val="left"/>
            </w:pPr>
            <w:r>
              <w:rPr>
                <w:sz w:val="17"/>
              </w:rPr>
              <w:t xml:space="preserve">Field</w:t>
            </w:r>
          </w:p>
        </w:tc>
        <w:tc>
          <w:tcPr>
            <w:tcW w:w="9783" w:type="dxa"/>
          </w:tcPr>
          <w:p>
            <w:pPr>
              <w:pStyle w:val="Compact"/>
              <w:jc w:val="left"/>
            </w:pPr>
            <w:r>
              <w:rPr>
                <w:sz w:val="17"/>
              </w:rPr>
              <w:t xml:space="preserve">Description</w:t>
            </w:r>
          </w:p>
        </w:tc>
      </w:tr>
      <w:tr>
        <w:tc>
          <w:tcPr>
            <w:tcW w:w="4041" w:type="dxa"/>
          </w:tcPr>
          <w:p>
            <w:pPr>
              <w:pStyle w:val="Compact"/>
              <w:jc w:val="left"/>
            </w:pPr>
            <w:r>
              <w:rPr>
                <w:bCs/>
                <w:b/>
                <w:sz w:val="17"/>
              </w:rPr>
              <w:t xml:space="preserve">ID / Name</w:t>
            </w:r>
          </w:p>
        </w:tc>
        <w:tc>
          <w:tcPr>
            <w:tcW w:w="9783" w:type="dxa"/>
          </w:tcPr>
          <w:p>
            <w:pPr>
              <w:pStyle w:val="Compact"/>
              <w:jc w:val="left"/>
            </w:pPr>
            <w:r>
              <w:rPr>
                <w:sz w:val="17"/>
              </w:rPr>
              <w:t xml:space="preserve">UC11 — Ask Finance Question</w:t>
            </w:r>
          </w:p>
        </w:tc>
      </w:tr>
      <w:tr>
        <w:tc>
          <w:tcPr>
            <w:tcW w:w="4041" w:type="dxa"/>
          </w:tcPr>
          <w:p>
            <w:pPr>
              <w:pStyle w:val="Compact"/>
              <w:jc w:val="left"/>
            </w:pPr>
            <w:r>
              <w:rPr>
                <w:bCs/>
                <w:b/>
                <w:sz w:val="17"/>
              </w:rPr>
              <w:t xml:space="preserve">Actors</w:t>
            </w:r>
          </w:p>
        </w:tc>
        <w:tc>
          <w:tcPr>
            <w:tcW w:w="9783" w:type="dxa"/>
          </w:tcPr>
          <w:p>
            <w:pPr>
              <w:pStyle w:val="Compact"/>
              <w:jc w:val="left"/>
            </w:pPr>
            <w:r>
              <w:rPr>
                <w:sz w:val="17"/>
              </w:rPr>
              <w:t xml:space="preserve">User (primary); LLM Service (secondary)</w:t>
            </w:r>
          </w:p>
        </w:tc>
      </w:tr>
      <w:tr>
        <w:tc>
          <w:tcPr>
            <w:tcW w:w="4041" w:type="dxa"/>
          </w:tcPr>
          <w:p>
            <w:pPr>
              <w:pStyle w:val="Compact"/>
              <w:jc w:val="left"/>
            </w:pPr>
            <w:r>
              <w:rPr>
                <w:bCs/>
                <w:b/>
                <w:sz w:val="17"/>
              </w:rPr>
              <w:t xml:space="preserve">Goal</w:t>
            </w:r>
          </w:p>
        </w:tc>
        <w:tc>
          <w:tcPr>
            <w:tcW w:w="9783" w:type="dxa"/>
          </w:tcPr>
          <w:p>
            <w:pPr>
              <w:pStyle w:val="Compact"/>
              <w:jc w:val="left"/>
            </w:pPr>
            <w:r>
              <w:rPr>
                <w:sz w:val="17"/>
              </w:rPr>
              <w:t xml:space="preserve">Get grounded answers to free-form questions and see how they were derived.</w:t>
            </w:r>
          </w:p>
        </w:tc>
      </w:tr>
      <w:tr>
        <w:tc>
          <w:tcPr>
            <w:tcW w:w="4041" w:type="dxa"/>
          </w:tcPr>
          <w:p>
            <w:pPr>
              <w:pStyle w:val="Compact"/>
              <w:jc w:val="left"/>
            </w:pPr>
            <w:r>
              <w:rPr>
                <w:bCs/>
                <w:b/>
                <w:sz w:val="17"/>
              </w:rPr>
              <w:t xml:space="preserve">Preconditions</w:t>
            </w:r>
          </w:p>
        </w:tc>
        <w:tc>
          <w:tcPr>
            <w:tcW w:w="9783" w:type="dxa"/>
          </w:tcPr>
          <w:p>
            <w:pPr>
              <w:pStyle w:val="Compact"/>
              <w:jc w:val="left"/>
            </w:pPr>
            <w:r>
              <w:rPr>
                <w:sz w:val="17"/>
              </w:rPr>
              <w:t xml:space="preserve">Data exists; LLM reachable.</w:t>
            </w:r>
          </w:p>
        </w:tc>
      </w:tr>
      <w:tr>
        <w:tc>
          <w:tcPr>
            <w:tcW w:w="4041" w:type="dxa"/>
          </w:tcPr>
          <w:p>
            <w:pPr>
              <w:pStyle w:val="Compact"/>
              <w:jc w:val="left"/>
            </w:pPr>
            <w:r>
              <w:rPr>
                <w:bCs/>
                <w:b/>
                <w:sz w:val="17"/>
              </w:rPr>
              <w:t xml:space="preserve">Trigger</w:t>
            </w:r>
          </w:p>
        </w:tc>
        <w:tc>
          <w:tcPr>
            <w:tcW w:w="9783" w:type="dxa"/>
          </w:tcPr>
          <w:p>
            <w:pPr>
              <w:pStyle w:val="Compact"/>
              <w:jc w:val="left"/>
            </w:pPr>
            <w:r>
              <w:rPr>
                <w:sz w:val="17"/>
              </w:rPr>
              <w:t xml:space="preserve">User submits a question (or runs</w:t>
            </w:r>
            <w:r>
              <w:rPr>
                <w:sz w:val="17"/>
              </w:rPr>
              <w:t xml:space="preserve"> </w:t>
            </w:r>
            <w:r>
              <w:rPr>
                <w:rStyle w:val="VerbatimChar"/>
                <w:sz w:val="16"/>
              </w:rPr>
              <w:t xml:space="preserve">ask</w:t>
            </w:r>
            <w:r>
              <w:rPr>
                <w:sz w:val="17"/>
              </w:rPr>
              <w:t xml:space="preserve">).</w:t>
            </w:r>
          </w:p>
        </w:tc>
      </w:tr>
      <w:tr>
        <w:tc>
          <w:tcPr>
            <w:tcW w:w="4041" w:type="dxa"/>
          </w:tcPr>
          <w:p>
            <w:pPr>
              <w:pStyle w:val="Compact"/>
              <w:jc w:val="left"/>
            </w:pPr>
            <w:r>
              <w:rPr>
                <w:bCs/>
                <w:b/>
                <w:sz w:val="17"/>
              </w:rPr>
              <w:t xml:space="preserve">Main success scenario</w:t>
            </w:r>
          </w:p>
        </w:tc>
        <w:tc>
          <w:tcPr>
            <w:tcW w:w="9783" w:type="dxa"/>
          </w:tcPr>
          <w:p>
            <w:pPr>
              <w:pStyle w:val="Compact"/>
              <w:jc w:val="left"/>
            </w:pPr>
            <w:r>
              <w:rPr>
                <w:sz w:val="17"/>
              </w:rPr>
              <w:t xml:space="preserve">1. User types a question.</w:t>
            </w:r>
            <w:r>
              <w:rPr>
                <w:sz w:val="17"/>
              </w:rPr>
              <w:t xml:space="preserve">2. System adds recent conversation and stored preferences.</w:t>
            </w:r>
            <w:r>
              <w:rPr>
                <w:sz w:val="17"/>
              </w:rPr>
              <w:t xml:space="preserve">3. Agent calls tools as needed.</w:t>
            </w:r>
            <w:r>
              <w:rPr>
                <w:sz w:val="17"/>
              </w:rPr>
              <w:t xml:space="preserve">4. System verifies figures against tool results.</w:t>
            </w:r>
            <w:r>
              <w:rPr>
                <w:sz w:val="17"/>
              </w:rPr>
              <w:t xml:space="preserve">5. UI shows the answer.</w:t>
            </w:r>
            <w:r>
              <w:rPr>
                <w:sz w:val="17"/>
              </w:rPr>
              <w:t xml:space="preserve">6. User opens</w:t>
            </w:r>
            <w:r>
              <w:rPr>
                <w:sz w:val="17"/>
              </w:rPr>
              <w:t xml:space="preserve"> </w:t>
            </w:r>
            <w:r>
              <w:rPr>
                <w:bCs/>
                <w:b/>
                <w:sz w:val="17"/>
              </w:rPr>
              <w:t xml:space="preserve">How did you get this?</w:t>
            </w:r>
            <w:r>
              <w:rPr>
                <w:sz w:val="17"/>
              </w:rPr>
              <w:t xml:space="preserve"> </w:t>
            </w:r>
            <w:r>
              <w:rPr>
                <w:sz w:val="17"/>
              </w:rPr>
              <w:t xml:space="preserve">to see the trace.</w:t>
            </w:r>
          </w:p>
        </w:tc>
      </w:tr>
      <w:tr>
        <w:tc>
          <w:tcPr>
            <w:tcW w:w="4041" w:type="dxa"/>
          </w:tcPr>
          <w:p>
            <w:pPr>
              <w:pStyle w:val="Compact"/>
              <w:jc w:val="left"/>
            </w:pPr>
            <w:r>
              <w:rPr>
                <w:bCs/>
                <w:b/>
                <w:sz w:val="17"/>
              </w:rPr>
              <w:t xml:space="preserve">Alternative / exception flows</w:t>
            </w:r>
          </w:p>
        </w:tc>
        <w:tc>
          <w:tcPr>
            <w:tcW w:w="9783" w:type="dxa"/>
          </w:tcPr>
          <w:p>
            <w:pPr>
              <w:pStyle w:val="Compact"/>
              <w:jc w:val="left"/>
            </w:pPr>
            <w:r>
              <w:rPr>
                <w:sz w:val="17"/>
              </w:rPr>
              <w:t xml:space="preserve">2a. Off-topic: polite redirect.</w:t>
            </w:r>
            <w:r>
              <w:rPr>
                <w:sz w:val="17"/>
              </w:rPr>
              <w:t xml:space="preserve">3a. Vague time range: agent states its assumption or asks.</w:t>
            </w:r>
            <w:r>
              <w:rPr>
                <w:sz w:val="17"/>
              </w:rPr>
              <w:t xml:space="preserve">3b. LLM unavailable: offline message with dashboard/CLI hints.</w:t>
            </w:r>
          </w:p>
        </w:tc>
      </w:tr>
      <w:tr>
        <w:tc>
          <w:tcPr>
            <w:tcW w:w="4041" w:type="dxa"/>
          </w:tcPr>
          <w:p>
            <w:pPr>
              <w:pStyle w:val="Compact"/>
              <w:jc w:val="left"/>
            </w:pPr>
            <w:r>
              <w:rPr>
                <w:bCs/>
                <w:b/>
                <w:sz w:val="17"/>
              </w:rPr>
              <w:t xml:space="preserve">Postconditions</w:t>
            </w:r>
          </w:p>
        </w:tc>
        <w:tc>
          <w:tcPr>
            <w:tcW w:w="9783" w:type="dxa"/>
          </w:tcPr>
          <w:p>
            <w:pPr>
              <w:pStyle w:val="Compact"/>
              <w:jc w:val="left"/>
            </w:pPr>
            <w:r>
              <w:rPr>
                <w:sz w:val="17"/>
              </w:rPr>
              <w:t xml:space="preserve">Turn stored in memory; trace saved.</w:t>
            </w:r>
          </w:p>
        </w:tc>
      </w:tr>
      <w:tr>
        <w:tc>
          <w:tcPr>
            <w:tcW w:w="4041" w:type="dxa"/>
          </w:tcPr>
          <w:p>
            <w:pPr>
              <w:pStyle w:val="Compact"/>
              <w:jc w:val="left"/>
            </w:pPr>
            <w:r>
              <w:rPr>
                <w:bCs/>
                <w:b/>
                <w:sz w:val="17"/>
              </w:rPr>
              <w:t xml:space="preserve">Related features</w:t>
            </w:r>
          </w:p>
        </w:tc>
        <w:tc>
          <w:tcPr>
            <w:tcW w:w="9783" w:type="dxa"/>
          </w:tcPr>
          <w:p>
            <w:pPr>
              <w:pStyle w:val="Compact"/>
              <w:jc w:val="left"/>
            </w:pPr>
            <w:r>
              <w:rPr>
                <w:sz w:val="17"/>
              </w:rPr>
              <w:t xml:space="preserve">F12</w:t>
            </w:r>
          </w:p>
        </w:tc>
      </w:tr>
    </w:tbl>
    <w:bookmarkEnd w:id="114"/>
    <w:bookmarkStart w:id="115" w:name="uc12--review-agent-proposals"/>
    <w:p>
      <w:pPr>
        <w:pStyle w:val="Heading3"/>
      </w:pPr>
      <w:r>
        <w:t xml:space="preserve">UC12 — Review Agent Proposals</w:t>
      </w:r>
    </w:p>
    <w:tbl>
      <w:tblPr>
        <w:tblStyle w:val="Table"/>
        <w:tblLook w:firstRow="1" w:lastRow="0" w:firstColumn="0" w:lastColumn="0" w:noHBand="0" w:noVBand="0" w:val="0020"/>
        <w:jc w:val="start"/>
        <w:tblW w:w="13824" w:type="dxa"/>
        <w:tblLayout w:type="fixed"/>
      </w:tblPr>
      <w:tblGrid>
        <w:gridCol w:w="4018"/>
        <w:gridCol w:w="9806"/>
      </w:tblGrid>
      <w:tr>
        <w:trPr>
          <w:tblHeader w:val="true"/>
        </w:trPr>
        <w:tc>
          <w:tcPr>
            <w:tcW w:w="4018" w:type="dxa"/>
          </w:tcPr>
          <w:p>
            <w:pPr>
              <w:pStyle w:val="Compact"/>
              <w:jc w:val="left"/>
            </w:pPr>
            <w:r>
              <w:rPr>
                <w:sz w:val="17"/>
              </w:rPr>
              <w:t xml:space="preserve">Field</w:t>
            </w:r>
          </w:p>
        </w:tc>
        <w:tc>
          <w:tcPr>
            <w:tcW w:w="9806" w:type="dxa"/>
          </w:tcPr>
          <w:p>
            <w:pPr>
              <w:pStyle w:val="Compact"/>
              <w:jc w:val="left"/>
            </w:pPr>
            <w:r>
              <w:rPr>
                <w:sz w:val="17"/>
              </w:rPr>
              <w:t xml:space="preserve">Description</w:t>
            </w:r>
          </w:p>
        </w:tc>
      </w:tr>
      <w:tr>
        <w:tc>
          <w:tcPr>
            <w:tcW w:w="4018" w:type="dxa"/>
          </w:tcPr>
          <w:p>
            <w:pPr>
              <w:pStyle w:val="Compact"/>
              <w:jc w:val="left"/>
            </w:pPr>
            <w:r>
              <w:rPr>
                <w:bCs/>
                <w:b/>
                <w:sz w:val="17"/>
              </w:rPr>
              <w:t xml:space="preserve">ID / Name</w:t>
            </w:r>
          </w:p>
        </w:tc>
        <w:tc>
          <w:tcPr>
            <w:tcW w:w="9806" w:type="dxa"/>
          </w:tcPr>
          <w:p>
            <w:pPr>
              <w:pStyle w:val="Compact"/>
              <w:jc w:val="left"/>
            </w:pPr>
            <w:r>
              <w:rPr>
                <w:sz w:val="17"/>
              </w:rPr>
              <w:t xml:space="preserve">UC12 — Review Agent Proposals</w:t>
            </w:r>
          </w:p>
        </w:tc>
      </w:tr>
      <w:tr>
        <w:tc>
          <w:tcPr>
            <w:tcW w:w="4018" w:type="dxa"/>
          </w:tcPr>
          <w:p>
            <w:pPr>
              <w:pStyle w:val="Compact"/>
              <w:jc w:val="left"/>
            </w:pPr>
            <w:r>
              <w:rPr>
                <w:bCs/>
                <w:b/>
                <w:sz w:val="17"/>
              </w:rPr>
              <w:t xml:space="preserve">Actors</w:t>
            </w:r>
          </w:p>
        </w:tc>
        <w:tc>
          <w:tcPr>
            <w:tcW w:w="9806" w:type="dxa"/>
          </w:tcPr>
          <w:p>
            <w:pPr>
              <w:pStyle w:val="Compact"/>
              <w:jc w:val="left"/>
            </w:pPr>
            <w:r>
              <w:rPr>
                <w:sz w:val="17"/>
              </w:rPr>
              <w:t xml:space="preserve">User (primary)</w:t>
            </w:r>
          </w:p>
        </w:tc>
      </w:tr>
      <w:tr>
        <w:tc>
          <w:tcPr>
            <w:tcW w:w="4018" w:type="dxa"/>
          </w:tcPr>
          <w:p>
            <w:pPr>
              <w:pStyle w:val="Compact"/>
              <w:jc w:val="left"/>
            </w:pPr>
            <w:r>
              <w:rPr>
                <w:bCs/>
                <w:b/>
                <w:sz w:val="17"/>
              </w:rPr>
              <w:t xml:space="preserve">Goal</w:t>
            </w:r>
          </w:p>
        </w:tc>
        <w:tc>
          <w:tcPr>
            <w:tcW w:w="9806" w:type="dxa"/>
          </w:tcPr>
          <w:p>
            <w:pPr>
              <w:pStyle w:val="Compact"/>
              <w:jc w:val="left"/>
            </w:pPr>
            <w:r>
              <w:rPr>
                <w:sz w:val="17"/>
              </w:rPr>
              <w:t xml:space="preserve">Decide which agent-suggested changes to apply.</w:t>
            </w:r>
          </w:p>
        </w:tc>
      </w:tr>
      <w:tr>
        <w:tc>
          <w:tcPr>
            <w:tcW w:w="4018" w:type="dxa"/>
          </w:tcPr>
          <w:p>
            <w:pPr>
              <w:pStyle w:val="Compact"/>
              <w:jc w:val="left"/>
            </w:pPr>
            <w:r>
              <w:rPr>
                <w:bCs/>
                <w:b/>
                <w:sz w:val="17"/>
              </w:rPr>
              <w:t xml:space="preserve">Preconditions</w:t>
            </w:r>
          </w:p>
        </w:tc>
        <w:tc>
          <w:tcPr>
            <w:tcW w:w="9806" w:type="dxa"/>
          </w:tcPr>
          <w:p>
            <w:pPr>
              <w:pStyle w:val="Compact"/>
              <w:jc w:val="left"/>
            </w:pPr>
            <w:r>
              <w:rPr>
                <w:sz w:val="17"/>
              </w:rPr>
              <w:t xml:space="preserve">At least one pending proposal exists (created by UC14).</w:t>
            </w:r>
          </w:p>
        </w:tc>
      </w:tr>
      <w:tr>
        <w:tc>
          <w:tcPr>
            <w:tcW w:w="4018" w:type="dxa"/>
          </w:tcPr>
          <w:p>
            <w:pPr>
              <w:pStyle w:val="Compact"/>
              <w:jc w:val="left"/>
            </w:pPr>
            <w:r>
              <w:rPr>
                <w:bCs/>
                <w:b/>
                <w:sz w:val="17"/>
              </w:rPr>
              <w:t xml:space="preserve">Trigger</w:t>
            </w:r>
          </w:p>
        </w:tc>
        <w:tc>
          <w:tcPr>
            <w:tcW w:w="9806" w:type="dxa"/>
          </w:tcPr>
          <w:p>
            <w:pPr>
              <w:pStyle w:val="Compact"/>
              <w:jc w:val="left"/>
            </w:pPr>
            <w:r>
              <w:rPr>
                <w:sz w:val="17"/>
              </w:rPr>
              <w:t xml:space="preserve">User opens the Proposals view (or runs</w:t>
            </w:r>
            <w:r>
              <w:rPr>
                <w:sz w:val="17"/>
              </w:rPr>
              <w:t xml:space="preserve"> </w:t>
            </w:r>
            <w:r>
              <w:rPr>
                <w:rStyle w:val="VerbatimChar"/>
                <w:sz w:val="16"/>
              </w:rPr>
              <w:t xml:space="preserve">proposals list</w:t>
            </w:r>
            <w:r>
              <w:rPr>
                <w:sz w:val="17"/>
              </w:rPr>
              <w:t xml:space="preserve">).</w:t>
            </w:r>
          </w:p>
        </w:tc>
      </w:tr>
      <w:tr>
        <w:tc>
          <w:tcPr>
            <w:tcW w:w="4018" w:type="dxa"/>
          </w:tcPr>
          <w:p>
            <w:pPr>
              <w:pStyle w:val="Compact"/>
              <w:jc w:val="left"/>
            </w:pPr>
            <w:r>
              <w:rPr>
                <w:bCs/>
                <w:b/>
                <w:sz w:val="17"/>
              </w:rPr>
              <w:t xml:space="preserve">Main success scenario</w:t>
            </w:r>
          </w:p>
        </w:tc>
        <w:tc>
          <w:tcPr>
            <w:tcW w:w="9806" w:type="dxa"/>
          </w:tcPr>
          <w:p>
            <w:pPr>
              <w:pStyle w:val="Compact"/>
              <w:jc w:val="left"/>
            </w:pPr>
            <w:r>
              <w:rPr>
                <w:sz w:val="17"/>
              </w:rPr>
              <w:t xml:space="preserve">1. System lists pending proposals with rationale.</w:t>
            </w:r>
            <w:r>
              <w:rPr>
                <w:sz w:val="17"/>
              </w:rPr>
              <w:t xml:space="preserve">2. User opens</w:t>
            </w:r>
            <w:r>
              <w:rPr>
                <w:sz w:val="17"/>
              </w:rPr>
              <w:t xml:space="preserve"> </w:t>
            </w:r>
            <w:r>
              <w:rPr>
                <w:bCs/>
                <w:b/>
                <w:sz w:val="17"/>
              </w:rPr>
              <w:t xml:space="preserve">Why?</w:t>
            </w:r>
            <w:r>
              <w:rPr>
                <w:sz w:val="17"/>
              </w:rPr>
              <w:t xml:space="preserve"> </w:t>
            </w:r>
            <w:r>
              <w:rPr>
                <w:sz w:val="17"/>
              </w:rPr>
              <w:t xml:space="preserve">to inspect the trace (optional).</w:t>
            </w:r>
            <w:r>
              <w:rPr>
                <w:sz w:val="17"/>
              </w:rPr>
              <w:t xml:space="preserve">3. User clicks</w:t>
            </w:r>
            <w:r>
              <w:rPr>
                <w:sz w:val="17"/>
              </w:rPr>
              <w:t xml:space="preserve"> </w:t>
            </w:r>
            <w:r>
              <w:rPr>
                <w:bCs/>
                <w:b/>
                <w:sz w:val="17"/>
              </w:rPr>
              <w:t xml:space="preserve">Approve</w:t>
            </w:r>
            <w:r>
              <w:rPr>
                <w:sz w:val="17"/>
              </w:rPr>
              <w:t xml:space="preserve">.</w:t>
            </w:r>
            <w:r>
              <w:rPr>
                <w:sz w:val="17"/>
              </w:rPr>
              <w:t xml:space="preserve">4. System executes the underlying command.</w:t>
            </w:r>
            <w:r>
              <w:rPr>
                <w:sz w:val="17"/>
              </w:rPr>
              <w:t xml:space="preserve">5. Proposal becomes Applied; affected views refresh.</w:t>
            </w:r>
          </w:p>
        </w:tc>
      </w:tr>
      <w:tr>
        <w:tc>
          <w:tcPr>
            <w:tcW w:w="4018" w:type="dxa"/>
          </w:tcPr>
          <w:p>
            <w:pPr>
              <w:pStyle w:val="Compact"/>
              <w:jc w:val="left"/>
            </w:pPr>
            <w:r>
              <w:rPr>
                <w:bCs/>
                <w:b/>
                <w:sz w:val="17"/>
              </w:rPr>
              <w:t xml:space="preserve">Alternative / exception flows</w:t>
            </w:r>
          </w:p>
        </w:tc>
        <w:tc>
          <w:tcPr>
            <w:tcW w:w="9806" w:type="dxa"/>
          </w:tcPr>
          <w:p>
            <w:pPr>
              <w:pStyle w:val="Compact"/>
              <w:jc w:val="left"/>
            </w:pPr>
            <w:r>
              <w:rPr>
                <w:sz w:val="17"/>
              </w:rPr>
              <w:t xml:space="preserve">3a. User clicks</w:t>
            </w:r>
            <w:r>
              <w:rPr>
                <w:sz w:val="17"/>
              </w:rPr>
              <w:t xml:space="preserve"> </w:t>
            </w:r>
            <w:r>
              <w:rPr>
                <w:bCs/>
                <w:b/>
                <w:sz w:val="17"/>
              </w:rPr>
              <w:t xml:space="preserve">Reject</w:t>
            </w:r>
            <w:r>
              <w:rPr>
                <w:sz w:val="17"/>
              </w:rPr>
              <w:t xml:space="preserve">: proposal becomes Rejected.</w:t>
            </w:r>
            <w:r>
              <w:rPr>
                <w:sz w:val="17"/>
              </w:rPr>
              <w:t xml:space="preserve">4a. Command fails: proposal stays Pending, error shown.</w:t>
            </w:r>
            <w:r>
              <w:rPr>
                <w:sz w:val="17"/>
              </w:rPr>
              <w:t xml:space="preserve">3b. Proposal is not pending: error message.</w:t>
            </w:r>
            <w:r>
              <w:rPr>
                <w:sz w:val="17"/>
              </w:rPr>
              <w:t xml:space="preserve">*. Old proposals expire automatically at month change.</w:t>
            </w:r>
          </w:p>
        </w:tc>
      </w:tr>
      <w:tr>
        <w:tc>
          <w:tcPr>
            <w:tcW w:w="4018" w:type="dxa"/>
          </w:tcPr>
          <w:p>
            <w:pPr>
              <w:pStyle w:val="Compact"/>
              <w:jc w:val="left"/>
            </w:pPr>
            <w:r>
              <w:rPr>
                <w:bCs/>
                <w:b/>
                <w:sz w:val="17"/>
              </w:rPr>
              <w:t xml:space="preserve">Postconditions</w:t>
            </w:r>
          </w:p>
        </w:tc>
        <w:tc>
          <w:tcPr>
            <w:tcW w:w="9806" w:type="dxa"/>
          </w:tcPr>
          <w:p>
            <w:pPr>
              <w:pStyle w:val="Compact"/>
              <w:jc w:val="left"/>
            </w:pPr>
            <w:r>
              <w:rPr>
                <w:sz w:val="17"/>
              </w:rPr>
              <w:t xml:space="preserve">Budget or goal reflects approved changes; the change is undoable.</w:t>
            </w:r>
          </w:p>
        </w:tc>
      </w:tr>
      <w:tr>
        <w:tc>
          <w:tcPr>
            <w:tcW w:w="4018" w:type="dxa"/>
          </w:tcPr>
          <w:p>
            <w:pPr>
              <w:pStyle w:val="Compact"/>
              <w:jc w:val="left"/>
            </w:pPr>
            <w:r>
              <w:rPr>
                <w:bCs/>
                <w:b/>
                <w:sz w:val="17"/>
              </w:rPr>
              <w:t xml:space="preserve">Related features</w:t>
            </w:r>
          </w:p>
        </w:tc>
        <w:tc>
          <w:tcPr>
            <w:tcW w:w="9806" w:type="dxa"/>
          </w:tcPr>
          <w:p>
            <w:pPr>
              <w:pStyle w:val="Compact"/>
              <w:jc w:val="left"/>
            </w:pPr>
            <w:r>
              <w:rPr>
                <w:sz w:val="17"/>
              </w:rPr>
              <w:t xml:space="preserve">F13</w:t>
            </w:r>
          </w:p>
        </w:tc>
      </w:tr>
    </w:tbl>
    <w:bookmarkEnd w:id="115"/>
    <w:bookmarkStart w:id="116" w:name="uc13--export-report"/>
    <w:p>
      <w:pPr>
        <w:pStyle w:val="Heading3"/>
      </w:pPr>
      <w:r>
        <w:t xml:space="preserve">UC13 — Export Report</w:t>
      </w:r>
    </w:p>
    <w:tbl>
      <w:tblPr>
        <w:tblStyle w:val="Table"/>
        <w:tblLook w:firstRow="1" w:lastRow="0" w:firstColumn="0" w:lastColumn="0" w:noHBand="0" w:noVBand="0" w:val="0020"/>
        <w:jc w:val="start"/>
        <w:tblW w:w="13824" w:type="dxa"/>
        <w:tblLayout w:type="fixed"/>
      </w:tblPr>
      <w:tblGrid>
        <w:gridCol w:w="4112"/>
        <w:gridCol w:w="9712"/>
      </w:tblGrid>
      <w:tr>
        <w:trPr>
          <w:tblHeader w:val="true"/>
        </w:trPr>
        <w:tc>
          <w:tcPr>
            <w:tcW w:w="4112" w:type="dxa"/>
          </w:tcPr>
          <w:p>
            <w:pPr>
              <w:pStyle w:val="Compact"/>
              <w:jc w:val="left"/>
            </w:pPr>
            <w:r>
              <w:rPr>
                <w:sz w:val="17"/>
              </w:rPr>
              <w:t xml:space="preserve">Field</w:t>
            </w:r>
          </w:p>
        </w:tc>
        <w:tc>
          <w:tcPr>
            <w:tcW w:w="9712" w:type="dxa"/>
          </w:tcPr>
          <w:p>
            <w:pPr>
              <w:pStyle w:val="Compact"/>
              <w:jc w:val="left"/>
            </w:pPr>
            <w:r>
              <w:rPr>
                <w:sz w:val="17"/>
              </w:rPr>
              <w:t xml:space="preserve">Description</w:t>
            </w:r>
          </w:p>
        </w:tc>
      </w:tr>
      <w:tr>
        <w:tc>
          <w:tcPr>
            <w:tcW w:w="4112" w:type="dxa"/>
          </w:tcPr>
          <w:p>
            <w:pPr>
              <w:pStyle w:val="Compact"/>
              <w:jc w:val="left"/>
            </w:pPr>
            <w:r>
              <w:rPr>
                <w:bCs/>
                <w:b/>
                <w:sz w:val="17"/>
              </w:rPr>
              <w:t xml:space="preserve">ID / Name</w:t>
            </w:r>
          </w:p>
        </w:tc>
        <w:tc>
          <w:tcPr>
            <w:tcW w:w="9712" w:type="dxa"/>
          </w:tcPr>
          <w:p>
            <w:pPr>
              <w:pStyle w:val="Compact"/>
              <w:jc w:val="left"/>
            </w:pPr>
            <w:r>
              <w:rPr>
                <w:sz w:val="17"/>
              </w:rPr>
              <w:t xml:space="preserve">UC13 — Export Report</w:t>
            </w:r>
          </w:p>
        </w:tc>
      </w:tr>
      <w:tr>
        <w:tc>
          <w:tcPr>
            <w:tcW w:w="4112" w:type="dxa"/>
          </w:tcPr>
          <w:p>
            <w:pPr>
              <w:pStyle w:val="Compact"/>
              <w:jc w:val="left"/>
            </w:pPr>
            <w:r>
              <w:rPr>
                <w:bCs/>
                <w:b/>
                <w:sz w:val="17"/>
              </w:rPr>
              <w:t xml:space="preserve">Actors</w:t>
            </w:r>
          </w:p>
        </w:tc>
        <w:tc>
          <w:tcPr>
            <w:tcW w:w="9712" w:type="dxa"/>
          </w:tcPr>
          <w:p>
            <w:pPr>
              <w:pStyle w:val="Compact"/>
              <w:jc w:val="left"/>
            </w:pPr>
            <w:r>
              <w:rPr>
                <w:sz w:val="17"/>
              </w:rPr>
              <w:t xml:space="preserve">User (primary); File System</w:t>
            </w:r>
          </w:p>
        </w:tc>
      </w:tr>
      <w:tr>
        <w:tc>
          <w:tcPr>
            <w:tcW w:w="4112" w:type="dxa"/>
          </w:tcPr>
          <w:p>
            <w:pPr>
              <w:pStyle w:val="Compact"/>
              <w:jc w:val="left"/>
            </w:pPr>
            <w:r>
              <w:rPr>
                <w:bCs/>
                <w:b/>
                <w:sz w:val="17"/>
              </w:rPr>
              <w:t xml:space="preserve">Goal</w:t>
            </w:r>
          </w:p>
        </w:tc>
        <w:tc>
          <w:tcPr>
            <w:tcW w:w="9712" w:type="dxa"/>
          </w:tcPr>
          <w:p>
            <w:pPr>
              <w:pStyle w:val="Compact"/>
              <w:jc w:val="left"/>
            </w:pPr>
            <w:r>
              <w:rPr>
                <w:sz w:val="17"/>
              </w:rPr>
              <w:t xml:space="preserve">Save a monthly report as a file.</w:t>
            </w:r>
          </w:p>
        </w:tc>
      </w:tr>
      <w:tr>
        <w:tc>
          <w:tcPr>
            <w:tcW w:w="4112" w:type="dxa"/>
          </w:tcPr>
          <w:p>
            <w:pPr>
              <w:pStyle w:val="Compact"/>
              <w:jc w:val="left"/>
            </w:pPr>
            <w:r>
              <w:rPr>
                <w:bCs/>
                <w:b/>
                <w:sz w:val="17"/>
              </w:rPr>
              <w:t xml:space="preserve">Preconditions</w:t>
            </w:r>
          </w:p>
        </w:tc>
        <w:tc>
          <w:tcPr>
            <w:tcW w:w="9712" w:type="dxa"/>
          </w:tcPr>
          <w:p>
            <w:pPr>
              <w:pStyle w:val="Compact"/>
              <w:jc w:val="left"/>
            </w:pPr>
            <w:r>
              <w:rPr>
                <w:sz w:val="17"/>
              </w:rPr>
              <w:t xml:space="preserve">The month has data.</w:t>
            </w:r>
          </w:p>
        </w:tc>
      </w:tr>
      <w:tr>
        <w:tc>
          <w:tcPr>
            <w:tcW w:w="4112" w:type="dxa"/>
          </w:tcPr>
          <w:p>
            <w:pPr>
              <w:pStyle w:val="Compact"/>
              <w:jc w:val="left"/>
            </w:pPr>
            <w:r>
              <w:rPr>
                <w:bCs/>
                <w:b/>
                <w:sz w:val="17"/>
              </w:rPr>
              <w:t xml:space="preserve">Trigger</w:t>
            </w:r>
          </w:p>
        </w:tc>
        <w:tc>
          <w:tcPr>
            <w:tcW w:w="9712" w:type="dxa"/>
          </w:tcPr>
          <w:p>
            <w:pPr>
              <w:pStyle w:val="Compact"/>
              <w:jc w:val="left"/>
            </w:pPr>
            <w:r>
              <w:rPr>
                <w:sz w:val="17"/>
              </w:rPr>
              <w:t xml:space="preserve">User clicks</w:t>
            </w:r>
            <w:r>
              <w:rPr>
                <w:sz w:val="17"/>
              </w:rPr>
              <w:t xml:space="preserve"> </w:t>
            </w:r>
            <w:r>
              <w:rPr>
                <w:bCs/>
                <w:b/>
                <w:sz w:val="17"/>
              </w:rPr>
              <w:t xml:space="preserve">Export</w:t>
            </w:r>
            <w:r>
              <w:rPr>
                <w:sz w:val="17"/>
              </w:rPr>
              <w:t xml:space="preserve"> </w:t>
            </w:r>
            <w:r>
              <w:rPr>
                <w:sz w:val="17"/>
              </w:rPr>
              <w:t xml:space="preserve">(or runs</w:t>
            </w:r>
            <w:r>
              <w:rPr>
                <w:sz w:val="17"/>
              </w:rPr>
              <w:t xml:space="preserve"> </w:t>
            </w:r>
            <w:r>
              <w:rPr>
                <w:rStyle w:val="VerbatimChar"/>
                <w:sz w:val="16"/>
              </w:rPr>
              <w:t xml:space="preserve">export</w:t>
            </w:r>
            <w:r>
              <w:rPr>
                <w:sz w:val="17"/>
              </w:rPr>
              <w:t xml:space="preserve">).</w:t>
            </w:r>
          </w:p>
        </w:tc>
      </w:tr>
      <w:tr>
        <w:tc>
          <w:tcPr>
            <w:tcW w:w="4112" w:type="dxa"/>
          </w:tcPr>
          <w:p>
            <w:pPr>
              <w:pStyle w:val="Compact"/>
              <w:jc w:val="left"/>
            </w:pPr>
            <w:r>
              <w:rPr>
                <w:bCs/>
                <w:b/>
                <w:sz w:val="17"/>
              </w:rPr>
              <w:t xml:space="preserve">Main success scenario</w:t>
            </w:r>
          </w:p>
        </w:tc>
        <w:tc>
          <w:tcPr>
            <w:tcW w:w="9712" w:type="dxa"/>
          </w:tcPr>
          <w:p>
            <w:pPr>
              <w:pStyle w:val="Compact"/>
              <w:jc w:val="left"/>
            </w:pPr>
            <w:r>
              <w:rPr>
                <w:sz w:val="17"/>
              </w:rPr>
              <w:t xml:space="preserve">1. User picks month, format, and location.</w:t>
            </w:r>
            <w:r>
              <w:rPr>
                <w:sz w:val="17"/>
              </w:rPr>
              <w:t xml:space="preserve">2. System gathers report data.</w:t>
            </w:r>
            <w:r>
              <w:rPr>
                <w:sz w:val="17"/>
              </w:rPr>
              <w:t xml:space="preserve">3. System writes the file in the chosen format.</w:t>
            </w:r>
            <w:r>
              <w:rPr>
                <w:sz w:val="17"/>
              </w:rPr>
              <w:t xml:space="preserve">4. System confirms the path.</w:t>
            </w:r>
          </w:p>
        </w:tc>
      </w:tr>
      <w:tr>
        <w:tc>
          <w:tcPr>
            <w:tcW w:w="4112" w:type="dxa"/>
          </w:tcPr>
          <w:p>
            <w:pPr>
              <w:pStyle w:val="Compact"/>
              <w:jc w:val="left"/>
            </w:pPr>
            <w:r>
              <w:rPr>
                <w:bCs/>
                <w:b/>
                <w:sz w:val="17"/>
              </w:rPr>
              <w:t xml:space="preserve">Alternative / exception flows</w:t>
            </w:r>
          </w:p>
        </w:tc>
        <w:tc>
          <w:tcPr>
            <w:tcW w:w="9712" w:type="dxa"/>
          </w:tcPr>
          <w:p>
            <w:pPr>
              <w:pStyle w:val="Compact"/>
              <w:jc w:val="left"/>
            </w:pPr>
            <w:r>
              <w:rPr>
                <w:sz w:val="17"/>
              </w:rPr>
              <w:t xml:space="preserve">2a. No data: error.</w:t>
            </w:r>
            <w:r>
              <w:rPr>
                <w:sz w:val="17"/>
              </w:rPr>
              <w:t xml:space="preserve">2b. Review not generated: export metrics only, with a note.</w:t>
            </w:r>
            <w:r>
              <w:rPr>
                <w:sz w:val="17"/>
              </w:rPr>
              <w:t xml:space="preserve">3a. Path not writable: error.</w:t>
            </w:r>
          </w:p>
        </w:tc>
      </w:tr>
      <w:tr>
        <w:tc>
          <w:tcPr>
            <w:tcW w:w="4112" w:type="dxa"/>
          </w:tcPr>
          <w:p>
            <w:pPr>
              <w:pStyle w:val="Compact"/>
              <w:jc w:val="left"/>
            </w:pPr>
            <w:r>
              <w:rPr>
                <w:bCs/>
                <w:b/>
                <w:sz w:val="17"/>
              </w:rPr>
              <w:t xml:space="preserve">Postconditions</w:t>
            </w:r>
          </w:p>
        </w:tc>
        <w:tc>
          <w:tcPr>
            <w:tcW w:w="9712" w:type="dxa"/>
          </w:tcPr>
          <w:p>
            <w:pPr>
              <w:pStyle w:val="Compact"/>
              <w:jc w:val="left"/>
            </w:pPr>
            <w:r>
              <w:rPr>
                <w:sz w:val="17"/>
              </w:rPr>
              <w:t xml:space="preserve">Report file exists at the chosen path.</w:t>
            </w:r>
          </w:p>
        </w:tc>
      </w:tr>
      <w:tr>
        <w:tc>
          <w:tcPr>
            <w:tcW w:w="4112" w:type="dxa"/>
          </w:tcPr>
          <w:p>
            <w:pPr>
              <w:pStyle w:val="Compact"/>
              <w:jc w:val="left"/>
            </w:pPr>
            <w:r>
              <w:rPr>
                <w:bCs/>
                <w:b/>
                <w:sz w:val="17"/>
              </w:rPr>
              <w:t xml:space="preserve">Related features</w:t>
            </w:r>
          </w:p>
        </w:tc>
        <w:tc>
          <w:tcPr>
            <w:tcW w:w="9712" w:type="dxa"/>
          </w:tcPr>
          <w:p>
            <w:pPr>
              <w:pStyle w:val="Compact"/>
              <w:jc w:val="left"/>
            </w:pPr>
            <w:r>
              <w:rPr>
                <w:sz w:val="17"/>
              </w:rPr>
              <w:t xml:space="preserve">F14</w:t>
            </w:r>
          </w:p>
        </w:tc>
      </w:tr>
    </w:tbl>
    <w:bookmarkEnd w:id="116"/>
    <w:bookmarkStart w:id="117" w:name="X79970b28bc267ff365a0cf6646189291bda3e78"/>
    <w:p>
      <w:pPr>
        <w:pStyle w:val="Heading3"/>
      </w:pPr>
      <w:r>
        <w:t xml:space="preserve">UC14 — Create Proposals from Agent Suggestions</w:t>
      </w:r>
    </w:p>
    <w:tbl>
      <w:tblPr>
        <w:tblStyle w:val="Table"/>
        <w:tblLook w:firstRow="1" w:lastRow="0" w:firstColumn="0" w:lastColumn="0" w:noHBand="0" w:noVBand="0" w:val="0020"/>
        <w:jc w:val="start"/>
        <w:tblW w:w="13824" w:type="dxa"/>
        <w:tblLayout w:type="fixed"/>
      </w:tblPr>
      <w:tblGrid>
        <w:gridCol w:w="3995"/>
        <w:gridCol w:w="9829"/>
      </w:tblGrid>
      <w:tr>
        <w:trPr>
          <w:tblHeader w:val="true"/>
        </w:trPr>
        <w:tc>
          <w:tcPr>
            <w:tcW w:w="3995" w:type="dxa"/>
          </w:tcPr>
          <w:p>
            <w:pPr>
              <w:pStyle w:val="Compact"/>
              <w:jc w:val="left"/>
            </w:pPr>
            <w:r>
              <w:rPr>
                <w:sz w:val="17"/>
              </w:rPr>
              <w:t xml:space="preserve">Field</w:t>
            </w:r>
          </w:p>
        </w:tc>
        <w:tc>
          <w:tcPr>
            <w:tcW w:w="9829" w:type="dxa"/>
          </w:tcPr>
          <w:p>
            <w:pPr>
              <w:pStyle w:val="Compact"/>
              <w:jc w:val="left"/>
            </w:pPr>
            <w:r>
              <w:rPr>
                <w:sz w:val="17"/>
              </w:rPr>
              <w:t xml:space="preserve">Description</w:t>
            </w:r>
          </w:p>
        </w:tc>
      </w:tr>
      <w:tr>
        <w:tc>
          <w:tcPr>
            <w:tcW w:w="3995" w:type="dxa"/>
          </w:tcPr>
          <w:p>
            <w:pPr>
              <w:pStyle w:val="Compact"/>
              <w:jc w:val="left"/>
            </w:pPr>
            <w:r>
              <w:rPr>
                <w:bCs/>
                <w:b/>
                <w:sz w:val="17"/>
              </w:rPr>
              <w:t xml:space="preserve">ID / Name</w:t>
            </w:r>
          </w:p>
        </w:tc>
        <w:tc>
          <w:tcPr>
            <w:tcW w:w="9829" w:type="dxa"/>
          </w:tcPr>
          <w:p>
            <w:pPr>
              <w:pStyle w:val="Compact"/>
              <w:jc w:val="left"/>
            </w:pPr>
            <w:r>
              <w:rPr>
                <w:sz w:val="17"/>
              </w:rPr>
              <w:t xml:space="preserve">UC14 — Create Proposals from Agent Suggestions</w:t>
            </w:r>
          </w:p>
        </w:tc>
      </w:tr>
      <w:tr>
        <w:tc>
          <w:tcPr>
            <w:tcW w:w="3995" w:type="dxa"/>
          </w:tcPr>
          <w:p>
            <w:pPr>
              <w:pStyle w:val="Compact"/>
              <w:jc w:val="left"/>
            </w:pPr>
            <w:r>
              <w:rPr>
                <w:bCs/>
                <w:b/>
                <w:sz w:val="17"/>
              </w:rPr>
              <w:t xml:space="preserve">Actors</w:t>
            </w:r>
          </w:p>
        </w:tc>
        <w:tc>
          <w:tcPr>
            <w:tcW w:w="9829" w:type="dxa"/>
          </w:tcPr>
          <w:p>
            <w:pPr>
              <w:pStyle w:val="Compact"/>
              <w:jc w:val="left"/>
            </w:pPr>
            <w:r>
              <w:rPr>
                <w:sz w:val="17"/>
              </w:rPr>
              <w:t xml:space="preserve">User (indirectly; the use case is included by UC08 and UC10 and extends UC07 and UC09)</w:t>
            </w:r>
          </w:p>
        </w:tc>
      </w:tr>
      <w:tr>
        <w:tc>
          <w:tcPr>
            <w:tcW w:w="3995" w:type="dxa"/>
          </w:tcPr>
          <w:p>
            <w:pPr>
              <w:pStyle w:val="Compact"/>
              <w:jc w:val="left"/>
            </w:pPr>
            <w:r>
              <w:rPr>
                <w:bCs/>
                <w:b/>
                <w:sz w:val="17"/>
              </w:rPr>
              <w:t xml:space="preserve">Goal</w:t>
            </w:r>
          </w:p>
        </w:tc>
        <w:tc>
          <w:tcPr>
            <w:tcW w:w="9829" w:type="dxa"/>
          </w:tcPr>
          <w:p>
            <w:pPr>
              <w:pStyle w:val="Compact"/>
              <w:jc w:val="left"/>
            </w:pPr>
            <w:r>
              <w:rPr>
                <w:sz w:val="17"/>
              </w:rPr>
              <w:t xml:space="preserve">Turn agent suggestions into safe, reviewable, pending proposals; the agent never changes data itself.</w:t>
            </w:r>
          </w:p>
        </w:tc>
      </w:tr>
      <w:tr>
        <w:tc>
          <w:tcPr>
            <w:tcW w:w="3995" w:type="dxa"/>
          </w:tcPr>
          <w:p>
            <w:pPr>
              <w:pStyle w:val="Compact"/>
              <w:jc w:val="left"/>
            </w:pPr>
            <w:r>
              <w:rPr>
                <w:bCs/>
                <w:b/>
                <w:sz w:val="17"/>
              </w:rPr>
              <w:t xml:space="preserve">Preconditions</w:t>
            </w:r>
          </w:p>
        </w:tc>
        <w:tc>
          <w:tcPr>
            <w:tcW w:w="9829" w:type="dxa"/>
          </w:tcPr>
          <w:p>
            <w:pPr>
              <w:pStyle w:val="Compact"/>
              <w:jc w:val="left"/>
            </w:pPr>
            <w:r>
              <w:rPr>
                <w:sz w:val="17"/>
              </w:rPr>
              <w:t xml:space="preserve">An agent result contains at least one suggested change (</w:t>
            </w:r>
            <w:r>
              <w:rPr>
                <w:rStyle w:val="VerbatimChar"/>
                <w:sz w:val="16"/>
              </w:rPr>
              <w:t xml:space="preserve">ProposalDraft</w:t>
            </w:r>
            <w:r>
              <w:rPr>
                <w:sz w:val="17"/>
              </w:rPr>
              <w:t xml:space="preserve">).</w:t>
            </w:r>
          </w:p>
        </w:tc>
      </w:tr>
      <w:tr>
        <w:tc>
          <w:tcPr>
            <w:tcW w:w="3995" w:type="dxa"/>
          </w:tcPr>
          <w:p>
            <w:pPr>
              <w:pStyle w:val="Compact"/>
              <w:jc w:val="left"/>
            </w:pPr>
            <w:r>
              <w:rPr>
                <w:bCs/>
                <w:b/>
                <w:sz w:val="17"/>
              </w:rPr>
              <w:t xml:space="preserve">Trigger</w:t>
            </w:r>
          </w:p>
        </w:tc>
        <w:tc>
          <w:tcPr>
            <w:tcW w:w="9829" w:type="dxa"/>
          </w:tcPr>
          <w:p>
            <w:pPr>
              <w:pStyle w:val="Compact"/>
              <w:jc w:val="left"/>
            </w:pPr>
            <w:r>
              <w:rPr>
                <w:sz w:val="17"/>
              </w:rPr>
              <w:t xml:space="preserve">Automatic at the end of UC08 and UC10; in UC07 and UC09, the user clicks</w:t>
            </w:r>
            <w:r>
              <w:rPr>
                <w:sz w:val="17"/>
              </w:rPr>
              <w:t xml:space="preserve"> </w:t>
            </w:r>
            <w:r>
              <w:rPr>
                <w:bCs/>
                <w:b/>
                <w:sz w:val="17"/>
              </w:rPr>
              <w:t xml:space="preserve">Save as proposal(s)</w:t>
            </w:r>
            <w:r>
              <w:rPr>
                <w:sz w:val="17"/>
              </w:rPr>
              <w:t xml:space="preserve">.</w:t>
            </w:r>
          </w:p>
        </w:tc>
      </w:tr>
      <w:tr>
        <w:tc>
          <w:tcPr>
            <w:tcW w:w="3995" w:type="dxa"/>
          </w:tcPr>
          <w:p>
            <w:pPr>
              <w:pStyle w:val="Compact"/>
              <w:jc w:val="left"/>
            </w:pPr>
            <w:r>
              <w:rPr>
                <w:bCs/>
                <w:b/>
                <w:sz w:val="17"/>
              </w:rPr>
              <w:t xml:space="preserve">Main success scenario</w:t>
            </w:r>
          </w:p>
        </w:tc>
        <w:tc>
          <w:tcPr>
            <w:tcW w:w="9829" w:type="dxa"/>
          </w:tcPr>
          <w:p>
            <w:pPr>
              <w:pStyle w:val="Compact"/>
              <w:jc w:val="left"/>
            </w:pPr>
            <w:r>
              <w:rPr>
                <w:sz w:val="17"/>
              </w:rPr>
              <w:t xml:space="preserve">1. System receives the drafts and the trace id.</w:t>
            </w:r>
            <w:r>
              <w:rPr>
                <w:sz w:val="17"/>
              </w:rPr>
              <w:t xml:space="preserve">2. For each draft, system checks the guardrails (e.g., protected categories).</w:t>
            </w:r>
            <w:r>
              <w:rPr>
                <w:sz w:val="17"/>
              </w:rPr>
              <w:t xml:space="preserve">3. System builds the matching command for the draft.</w:t>
            </w:r>
            <w:r>
              <w:rPr>
                <w:sz w:val="17"/>
              </w:rPr>
              <w:t xml:space="preserve">4. System stores a proposal in the Pending state linked to the trace.</w:t>
            </w:r>
            <w:r>
              <w:rPr>
                <w:sz w:val="17"/>
              </w:rPr>
              <w:t xml:space="preserve">5. System returns the created proposals.</w:t>
            </w:r>
          </w:p>
        </w:tc>
      </w:tr>
      <w:tr>
        <w:tc>
          <w:tcPr>
            <w:tcW w:w="3995" w:type="dxa"/>
          </w:tcPr>
          <w:p>
            <w:pPr>
              <w:pStyle w:val="Compact"/>
              <w:jc w:val="left"/>
            </w:pPr>
            <w:r>
              <w:rPr>
                <w:bCs/>
                <w:b/>
                <w:sz w:val="17"/>
              </w:rPr>
              <w:t xml:space="preserve">Alternative / exception flows</w:t>
            </w:r>
          </w:p>
        </w:tc>
        <w:tc>
          <w:tcPr>
            <w:tcW w:w="9829" w:type="dxa"/>
          </w:tcPr>
          <w:p>
            <w:pPr>
              <w:pStyle w:val="Compact"/>
              <w:jc w:val="left"/>
            </w:pPr>
            <w:r>
              <w:rPr>
                <w:sz w:val="17"/>
              </w:rPr>
              <w:t xml:space="preserve">1a. No drafts: nothing is created.</w:t>
            </w:r>
            <w:r>
              <w:rPr>
                <w:sz w:val="17"/>
              </w:rPr>
              <w:t xml:space="preserve">2a. Draft touches a protected category: discarded, and the number discarded is reported.</w:t>
            </w:r>
            <w:r>
              <w:rPr>
                <w:sz w:val="17"/>
              </w:rPr>
              <w:t xml:space="preserve">3a. Unknown draft type: discarded and logged.</w:t>
            </w:r>
          </w:p>
        </w:tc>
      </w:tr>
      <w:tr>
        <w:tc>
          <w:tcPr>
            <w:tcW w:w="3995" w:type="dxa"/>
          </w:tcPr>
          <w:p>
            <w:pPr>
              <w:pStyle w:val="Compact"/>
              <w:jc w:val="left"/>
            </w:pPr>
            <w:r>
              <w:rPr>
                <w:bCs/>
                <w:b/>
                <w:sz w:val="17"/>
              </w:rPr>
              <w:t xml:space="preserve">Postconditions</w:t>
            </w:r>
          </w:p>
        </w:tc>
        <w:tc>
          <w:tcPr>
            <w:tcW w:w="9829" w:type="dxa"/>
          </w:tcPr>
          <w:p>
            <w:pPr>
              <w:pStyle w:val="Compact"/>
              <w:jc w:val="left"/>
            </w:pPr>
            <w:r>
              <w:rPr>
                <w:sz w:val="17"/>
              </w:rPr>
              <w:t xml:space="preserve">Zero or more pending proposals exist, ready for UC12.</w:t>
            </w:r>
          </w:p>
        </w:tc>
      </w:tr>
      <w:tr>
        <w:tc>
          <w:tcPr>
            <w:tcW w:w="3995" w:type="dxa"/>
          </w:tcPr>
          <w:p>
            <w:pPr>
              <w:pStyle w:val="Compact"/>
              <w:jc w:val="left"/>
            </w:pPr>
            <w:r>
              <w:rPr>
                <w:bCs/>
                <w:b/>
                <w:sz w:val="17"/>
              </w:rPr>
              <w:t xml:space="preserve">Related features</w:t>
            </w:r>
          </w:p>
        </w:tc>
        <w:tc>
          <w:tcPr>
            <w:tcW w:w="9829" w:type="dxa"/>
          </w:tcPr>
          <w:p>
            <w:pPr>
              <w:pStyle w:val="Compact"/>
              <w:jc w:val="left"/>
            </w:pPr>
            <w:r>
              <w:rPr>
                <w:sz w:val="17"/>
              </w:rPr>
              <w:t xml:space="preserve">F13 (supports F08–F11)</w:t>
            </w:r>
          </w:p>
        </w:tc>
      </w:tr>
    </w:tbl>
    <w:p>
      <w:r>
        <w:pict>
          <v:rect style="width:0;height:1.5pt" o:hralign="center" o:hrstd="t" o:hr="t"/>
        </w:pict>
      </w:r>
    </w:p>
    <w:bookmarkEnd w:id="117"/>
    <w:bookmarkEnd w:id="118"/>
    <w:bookmarkStart w:id="174" w:name="Xdab021bfcb7fe347a194ab67a62a88f85cc03d1"/>
    <w:p>
      <w:pPr>
        <w:pStyle w:val="Heading2"/>
      </w:pPr>
      <w:r>
        <w:t xml:space="preserve">7. Sequence Diagrams</w:t>
      </w:r>
    </w:p>
    <w:p>
      <w:pPr>
        <w:pStyle w:val="FirstParagraph"/>
      </w:pPr>
      <w:r>
        <w:t xml:space="preserve">Eleven diagrams cover all fourteen use cases (UC14 is shown inside SD06, SD07 and SD08). Following the lecture notation, solid arrows are messages (method calls), dashed arrows are return messages, self-arrows are reflexive messages,</w:t>
      </w:r>
      <w:r>
        <w:t xml:space="preserve"> </w:t>
      </w:r>
      <w:r>
        <w:rPr>
          <w:rStyle w:val="VerbatimChar"/>
        </w:rPr>
        <w:t xml:space="preserve">loop</w:t>
      </w:r>
      <w:r>
        <w:t xml:space="preserve"> </w:t>
      </w:r>
      <w:r>
        <w:t xml:space="preserve">and</w:t>
      </w:r>
      <w:r>
        <w:t xml:space="preserve"> </w:t>
      </w:r>
      <w:r>
        <w:rPr>
          <w:rStyle w:val="VerbatimChar"/>
        </w:rPr>
        <w:t xml:space="preserve">alt</w:t>
      </w:r>
      <w:r>
        <w:t xml:space="preserve">/</w:t>
      </w:r>
      <w:r>
        <w:rPr>
          <w:rStyle w:val="VerbatimChar"/>
        </w:rPr>
        <w:t xml:space="preserve">opt</w:t>
      </w:r>
      <w:r>
        <w:t xml:space="preserve"> </w:t>
      </w:r>
      <w:r>
        <w:t xml:space="preserve">frames show iteration and conditions, and an arrow that ends on a box starting lower down marks object creation. Class and method names match Section 3. Every diagram works identically from the CLI: replace the view (e.g.,</w:t>
      </w:r>
      <w:r>
        <w:t xml:space="preserve"> </w:t>
      </w:r>
      <w:r>
        <w:rPr>
          <w:rStyle w:val="VerbatimChar"/>
        </w:rPr>
        <w:t xml:space="preserve">TransactionsView</w:t>
      </w:r>
      <w:r>
        <w:t xml:space="preserve">) with</w:t>
      </w:r>
      <w:r>
        <w:t xml:space="preserve"> </w:t>
      </w:r>
      <w:r>
        <w:rPr>
          <w:rStyle w:val="VerbatimChar"/>
        </w:rPr>
        <w:t xml:space="preserve">CliApp</w:t>
      </w:r>
      <w:r>
        <w:t xml:space="preserve">; everything from</w:t>
      </w:r>
      <w:r>
        <w:t xml:space="preserve"> </w:t>
      </w:r>
      <w:r>
        <w:rPr>
          <w:rStyle w:val="VerbatimChar"/>
        </w:rPr>
        <w:t xml:space="preserve">WealthSeiFacade</w:t>
      </w:r>
      <w:r>
        <w:t xml:space="preserve"> </w:t>
      </w:r>
      <w:r>
        <w:t xml:space="preserve">onward is unchanged.</w:t>
      </w:r>
    </w:p>
    <w:tbl>
      <w:tblPr>
        <w:tblStyle w:val="Table"/>
        <w:tblLook w:firstRow="1" w:lastRow="0" w:firstColumn="0" w:lastColumn="0" w:noHBand="0" w:noVBand="0" w:val="0020"/>
        <w:jc w:val="start"/>
        <w:tblW w:w="13824" w:type="dxa"/>
        <w:tblLayout w:type="fixed"/>
      </w:tblPr>
      <w:tblGrid>
        <w:gridCol w:w="1883"/>
        <w:gridCol w:w="9288"/>
        <w:gridCol w:w="2653"/>
      </w:tblGrid>
      <w:tr>
        <w:trPr>
          <w:tblHeader w:val="true"/>
        </w:trPr>
        <w:tc>
          <w:tcPr>
            <w:tcW w:w="1883" w:type="dxa"/>
          </w:tcPr>
          <w:p>
            <w:pPr>
              <w:pStyle w:val="Compact"/>
              <w:jc w:val="left"/>
            </w:pPr>
            <w:r>
              <w:rPr>
                <w:sz w:val="17"/>
              </w:rPr>
              <w:t xml:space="preserve">Diagram</w:t>
            </w:r>
          </w:p>
        </w:tc>
        <w:tc>
          <w:tcPr>
            <w:tcW w:w="9288" w:type="dxa"/>
          </w:tcPr>
          <w:p>
            <w:pPr>
              <w:pStyle w:val="Compact"/>
              <w:jc w:val="left"/>
            </w:pPr>
            <w:r>
              <w:rPr>
                <w:sz w:val="17"/>
              </w:rPr>
              <w:t xml:space="preserve">Use case</w:t>
            </w:r>
          </w:p>
        </w:tc>
        <w:tc>
          <w:tcPr>
            <w:tcW w:w="2653" w:type="dxa"/>
          </w:tcPr>
          <w:p>
            <w:pPr>
              <w:pStyle w:val="Compact"/>
              <w:jc w:val="left"/>
            </w:pPr>
            <w:r>
              <w:rPr>
                <w:sz w:val="17"/>
              </w:rPr>
              <w:t xml:space="preserve">Features</w:t>
            </w:r>
          </w:p>
        </w:tc>
      </w:tr>
      <w:tr>
        <w:tc>
          <w:tcPr>
            <w:tcW w:w="1883" w:type="dxa"/>
          </w:tcPr>
          <w:p>
            <w:pPr>
              <w:pStyle w:val="Compact"/>
              <w:jc w:val="left"/>
            </w:pPr>
            <w:r>
              <w:rPr>
                <w:sz w:val="17"/>
              </w:rPr>
              <w:t xml:space="preserve">SD01</w:t>
            </w:r>
          </w:p>
        </w:tc>
        <w:tc>
          <w:tcPr>
            <w:tcW w:w="9288" w:type="dxa"/>
          </w:tcPr>
          <w:p>
            <w:pPr>
              <w:pStyle w:val="Compact"/>
              <w:jc w:val="left"/>
            </w:pPr>
            <w:r>
              <w:rPr>
                <w:sz w:val="17"/>
              </w:rPr>
              <w:t xml:space="preserve">UC01 Import or Add Transactions</w:t>
            </w:r>
          </w:p>
        </w:tc>
        <w:tc>
          <w:tcPr>
            <w:tcW w:w="2653" w:type="dxa"/>
          </w:tcPr>
          <w:p>
            <w:pPr>
              <w:pStyle w:val="Compact"/>
              <w:jc w:val="left"/>
            </w:pPr>
            <w:r>
              <w:rPr>
                <w:sz w:val="17"/>
              </w:rPr>
              <w:t xml:space="preserve">F01</w:t>
            </w:r>
          </w:p>
        </w:tc>
      </w:tr>
      <w:tr>
        <w:tc>
          <w:tcPr>
            <w:tcW w:w="1883" w:type="dxa"/>
          </w:tcPr>
          <w:p>
            <w:pPr>
              <w:pStyle w:val="Compact"/>
              <w:jc w:val="left"/>
            </w:pPr>
            <w:r>
              <w:rPr>
                <w:sz w:val="17"/>
              </w:rPr>
              <w:t xml:space="preserve">SD02</w:t>
            </w:r>
          </w:p>
        </w:tc>
        <w:tc>
          <w:tcPr>
            <w:tcW w:w="9288" w:type="dxa"/>
          </w:tcPr>
          <w:p>
            <w:pPr>
              <w:pStyle w:val="Compact"/>
              <w:jc w:val="left"/>
            </w:pPr>
            <w:r>
              <w:rPr>
                <w:sz w:val="17"/>
              </w:rPr>
              <w:t xml:space="preserve">UC02 Categorize and Correct</w:t>
            </w:r>
          </w:p>
        </w:tc>
        <w:tc>
          <w:tcPr>
            <w:tcW w:w="2653" w:type="dxa"/>
          </w:tcPr>
          <w:p>
            <w:pPr>
              <w:pStyle w:val="Compact"/>
              <w:jc w:val="left"/>
            </w:pPr>
            <w:r>
              <w:rPr>
                <w:sz w:val="17"/>
              </w:rPr>
              <w:t xml:space="preserve">F02</w:t>
            </w:r>
          </w:p>
        </w:tc>
      </w:tr>
      <w:tr>
        <w:tc>
          <w:tcPr>
            <w:tcW w:w="1883" w:type="dxa"/>
          </w:tcPr>
          <w:p>
            <w:pPr>
              <w:pStyle w:val="Compact"/>
              <w:jc w:val="left"/>
            </w:pPr>
            <w:r>
              <w:rPr>
                <w:sz w:val="17"/>
              </w:rPr>
              <w:t xml:space="preserve">SD03</w:t>
            </w:r>
          </w:p>
        </w:tc>
        <w:tc>
          <w:tcPr>
            <w:tcW w:w="9288" w:type="dxa"/>
          </w:tcPr>
          <w:p>
            <w:pPr>
              <w:pStyle w:val="Compact"/>
              <w:jc w:val="left"/>
            </w:pPr>
            <w:r>
              <w:rPr>
                <w:sz w:val="17"/>
              </w:rPr>
              <w:t xml:space="preserve">UC03 Budget and Plan Setup, Alerts</w:t>
            </w:r>
          </w:p>
        </w:tc>
        <w:tc>
          <w:tcPr>
            <w:tcW w:w="2653" w:type="dxa"/>
          </w:tcPr>
          <w:p>
            <w:pPr>
              <w:pStyle w:val="Compact"/>
              <w:jc w:val="left"/>
            </w:pPr>
            <w:r>
              <w:rPr>
                <w:sz w:val="17"/>
              </w:rPr>
              <w:t xml:space="preserve">F03</w:t>
            </w:r>
          </w:p>
        </w:tc>
      </w:tr>
      <w:tr>
        <w:tc>
          <w:tcPr>
            <w:tcW w:w="1883" w:type="dxa"/>
          </w:tcPr>
          <w:p>
            <w:pPr>
              <w:pStyle w:val="Compact"/>
              <w:jc w:val="left"/>
            </w:pPr>
            <w:r>
              <w:rPr>
                <w:sz w:val="17"/>
              </w:rPr>
              <w:t xml:space="preserve">SD04</w:t>
            </w:r>
          </w:p>
        </w:tc>
        <w:tc>
          <w:tcPr>
            <w:tcW w:w="9288" w:type="dxa"/>
          </w:tcPr>
          <w:p>
            <w:pPr>
              <w:pStyle w:val="Compact"/>
              <w:jc w:val="left"/>
            </w:pPr>
            <w:r>
              <w:rPr>
                <w:sz w:val="17"/>
              </w:rPr>
              <w:t xml:space="preserve">UC04, UC05, UC06 Analytics with explanation</w:t>
            </w:r>
          </w:p>
        </w:tc>
        <w:tc>
          <w:tcPr>
            <w:tcW w:w="2653" w:type="dxa"/>
          </w:tcPr>
          <w:p>
            <w:pPr>
              <w:pStyle w:val="Compact"/>
              <w:jc w:val="left"/>
            </w:pPr>
            <w:r>
              <w:rPr>
                <w:sz w:val="17"/>
              </w:rPr>
              <w:t xml:space="preserve">F04, F05, F06, F07</w:t>
            </w:r>
          </w:p>
        </w:tc>
      </w:tr>
      <w:tr>
        <w:tc>
          <w:tcPr>
            <w:tcW w:w="1883" w:type="dxa"/>
          </w:tcPr>
          <w:p>
            <w:pPr>
              <w:pStyle w:val="Compact"/>
              <w:jc w:val="left"/>
            </w:pPr>
            <w:r>
              <w:rPr>
                <w:sz w:val="17"/>
              </w:rPr>
              <w:t xml:space="preserve">SD05</w:t>
            </w:r>
          </w:p>
        </w:tc>
        <w:tc>
          <w:tcPr>
            <w:tcW w:w="9288" w:type="dxa"/>
          </w:tcPr>
          <w:p>
            <w:pPr>
              <w:pStyle w:val="Compact"/>
              <w:jc w:val="left"/>
            </w:pPr>
            <w:r>
              <w:rPr>
                <w:sz w:val="17"/>
              </w:rPr>
              <w:t xml:space="preserve">UC07 Affordability (full agent loop)</w:t>
            </w:r>
          </w:p>
        </w:tc>
        <w:tc>
          <w:tcPr>
            <w:tcW w:w="2653" w:type="dxa"/>
          </w:tcPr>
          <w:p>
            <w:pPr>
              <w:pStyle w:val="Compact"/>
              <w:jc w:val="left"/>
            </w:pPr>
            <w:r>
              <w:rPr>
                <w:sz w:val="17"/>
              </w:rPr>
              <w:t xml:space="preserve">F08</w:t>
            </w:r>
          </w:p>
        </w:tc>
      </w:tr>
      <w:tr>
        <w:tc>
          <w:tcPr>
            <w:tcW w:w="1883" w:type="dxa"/>
          </w:tcPr>
          <w:p>
            <w:pPr>
              <w:pStyle w:val="Compact"/>
              <w:jc w:val="left"/>
            </w:pPr>
            <w:r>
              <w:rPr>
                <w:sz w:val="17"/>
              </w:rPr>
              <w:t xml:space="preserve">SD06</w:t>
            </w:r>
          </w:p>
        </w:tc>
        <w:tc>
          <w:tcPr>
            <w:tcW w:w="9288" w:type="dxa"/>
          </w:tcPr>
          <w:p>
            <w:pPr>
              <w:pStyle w:val="Compact"/>
              <w:jc w:val="left"/>
            </w:pPr>
            <w:r>
              <w:rPr>
                <w:sz w:val="17"/>
              </w:rPr>
              <w:t xml:space="preserve">UC08 Goal Planning and Replanning (also shows UC14 Create Proposals)</w:t>
            </w:r>
          </w:p>
        </w:tc>
        <w:tc>
          <w:tcPr>
            <w:tcW w:w="2653" w:type="dxa"/>
          </w:tcPr>
          <w:p>
            <w:pPr>
              <w:pStyle w:val="Compact"/>
              <w:jc w:val="left"/>
            </w:pPr>
            <w:r>
              <w:rPr>
                <w:sz w:val="17"/>
              </w:rPr>
              <w:t xml:space="preserve">F09, F13</w:t>
            </w:r>
          </w:p>
        </w:tc>
      </w:tr>
      <w:tr>
        <w:tc>
          <w:tcPr>
            <w:tcW w:w="1883" w:type="dxa"/>
          </w:tcPr>
          <w:p>
            <w:pPr>
              <w:pStyle w:val="Compact"/>
              <w:jc w:val="left"/>
            </w:pPr>
            <w:r>
              <w:rPr>
                <w:sz w:val="17"/>
              </w:rPr>
              <w:t xml:space="preserve">SD07</w:t>
            </w:r>
          </w:p>
        </w:tc>
        <w:tc>
          <w:tcPr>
            <w:tcW w:w="9288" w:type="dxa"/>
          </w:tcPr>
          <w:p>
            <w:pPr>
              <w:pStyle w:val="Compact"/>
              <w:jc w:val="left"/>
            </w:pPr>
            <w:r>
              <w:rPr>
                <w:sz w:val="17"/>
              </w:rPr>
              <w:t xml:space="preserve">UC09 What-If Scenario (UC14 is an optional extension)</w:t>
            </w:r>
          </w:p>
        </w:tc>
        <w:tc>
          <w:tcPr>
            <w:tcW w:w="2653" w:type="dxa"/>
          </w:tcPr>
          <w:p>
            <w:pPr>
              <w:pStyle w:val="Compact"/>
              <w:jc w:val="left"/>
            </w:pPr>
            <w:r>
              <w:rPr>
                <w:sz w:val="17"/>
              </w:rPr>
              <w:t xml:space="preserve">F10</w:t>
            </w:r>
          </w:p>
        </w:tc>
      </w:tr>
      <w:tr>
        <w:tc>
          <w:tcPr>
            <w:tcW w:w="1883" w:type="dxa"/>
          </w:tcPr>
          <w:p>
            <w:pPr>
              <w:pStyle w:val="Compact"/>
              <w:jc w:val="left"/>
            </w:pPr>
            <w:r>
              <w:rPr>
                <w:sz w:val="17"/>
              </w:rPr>
              <w:t xml:space="preserve">SD08</w:t>
            </w:r>
          </w:p>
        </w:tc>
        <w:tc>
          <w:tcPr>
            <w:tcW w:w="9288" w:type="dxa"/>
          </w:tcPr>
          <w:p>
            <w:pPr>
              <w:pStyle w:val="Compact"/>
              <w:jc w:val="left"/>
            </w:pPr>
            <w:r>
              <w:rPr>
                <w:sz w:val="17"/>
              </w:rPr>
              <w:t xml:space="preserve">UC10 Monthly Review (includes UC14)</w:t>
            </w:r>
          </w:p>
        </w:tc>
        <w:tc>
          <w:tcPr>
            <w:tcW w:w="2653" w:type="dxa"/>
          </w:tcPr>
          <w:p>
            <w:pPr>
              <w:pStyle w:val="Compact"/>
              <w:jc w:val="left"/>
            </w:pPr>
            <w:r>
              <w:rPr>
                <w:sz w:val="17"/>
              </w:rPr>
              <w:t xml:space="preserve">F11</w:t>
            </w:r>
          </w:p>
        </w:tc>
      </w:tr>
      <w:tr>
        <w:tc>
          <w:tcPr>
            <w:tcW w:w="1883" w:type="dxa"/>
          </w:tcPr>
          <w:p>
            <w:pPr>
              <w:pStyle w:val="Compact"/>
              <w:jc w:val="left"/>
            </w:pPr>
            <w:r>
              <w:rPr>
                <w:sz w:val="17"/>
              </w:rPr>
              <w:t xml:space="preserve">SD09</w:t>
            </w:r>
          </w:p>
        </w:tc>
        <w:tc>
          <w:tcPr>
            <w:tcW w:w="9288" w:type="dxa"/>
          </w:tcPr>
          <w:p>
            <w:pPr>
              <w:pStyle w:val="Compact"/>
              <w:jc w:val="left"/>
            </w:pPr>
            <w:r>
              <w:rPr>
                <w:sz w:val="17"/>
              </w:rPr>
              <w:t xml:space="preserve">UC11 Chat with Memory and Trace</w:t>
            </w:r>
          </w:p>
        </w:tc>
        <w:tc>
          <w:tcPr>
            <w:tcW w:w="2653" w:type="dxa"/>
          </w:tcPr>
          <w:p>
            <w:pPr>
              <w:pStyle w:val="Compact"/>
              <w:jc w:val="left"/>
            </w:pPr>
            <w:r>
              <w:rPr>
                <w:sz w:val="17"/>
              </w:rPr>
              <w:t xml:space="preserve">F12</w:t>
            </w:r>
          </w:p>
        </w:tc>
      </w:tr>
      <w:tr>
        <w:tc>
          <w:tcPr>
            <w:tcW w:w="1883" w:type="dxa"/>
          </w:tcPr>
          <w:p>
            <w:pPr>
              <w:pStyle w:val="Compact"/>
              <w:jc w:val="left"/>
            </w:pPr>
            <w:r>
              <w:rPr>
                <w:sz w:val="17"/>
              </w:rPr>
              <w:t xml:space="preserve">SD10</w:t>
            </w:r>
          </w:p>
        </w:tc>
        <w:tc>
          <w:tcPr>
            <w:tcW w:w="9288" w:type="dxa"/>
          </w:tcPr>
          <w:p>
            <w:pPr>
              <w:pStyle w:val="Compact"/>
              <w:jc w:val="left"/>
            </w:pPr>
            <w:r>
              <w:rPr>
                <w:sz w:val="17"/>
              </w:rPr>
              <w:t xml:space="preserve">UC12 Proposal Approval</w:t>
            </w:r>
          </w:p>
        </w:tc>
        <w:tc>
          <w:tcPr>
            <w:tcW w:w="2653" w:type="dxa"/>
          </w:tcPr>
          <w:p>
            <w:pPr>
              <w:pStyle w:val="Compact"/>
              <w:jc w:val="left"/>
            </w:pPr>
            <w:r>
              <w:rPr>
                <w:sz w:val="17"/>
              </w:rPr>
              <w:t xml:space="preserve">F13</w:t>
            </w:r>
          </w:p>
        </w:tc>
      </w:tr>
      <w:tr>
        <w:tc>
          <w:tcPr>
            <w:tcW w:w="1883" w:type="dxa"/>
          </w:tcPr>
          <w:p>
            <w:pPr>
              <w:pStyle w:val="Compact"/>
              <w:jc w:val="left"/>
            </w:pPr>
            <w:r>
              <w:rPr>
                <w:sz w:val="17"/>
              </w:rPr>
              <w:t xml:space="preserve">SD11</w:t>
            </w:r>
          </w:p>
        </w:tc>
        <w:tc>
          <w:tcPr>
            <w:tcW w:w="9288" w:type="dxa"/>
          </w:tcPr>
          <w:p>
            <w:pPr>
              <w:pStyle w:val="Compact"/>
              <w:jc w:val="left"/>
            </w:pPr>
            <w:r>
              <w:rPr>
                <w:sz w:val="17"/>
              </w:rPr>
              <w:t xml:space="preserve">UC13 Export Report</w:t>
            </w:r>
          </w:p>
        </w:tc>
        <w:tc>
          <w:tcPr>
            <w:tcW w:w="2653" w:type="dxa"/>
          </w:tcPr>
          <w:p>
            <w:pPr>
              <w:pStyle w:val="Compact"/>
              <w:jc w:val="left"/>
            </w:pPr>
            <w:r>
              <w:rPr>
                <w:sz w:val="17"/>
              </w:rPr>
              <w:t xml:space="preserve">F14</w:t>
            </w:r>
          </w:p>
        </w:tc>
      </w:tr>
    </w:tbl>
    <w:bookmarkStart w:id="123" w:name="X93d2abffcc743f9c762593009736a8156a57cc5"/>
    <w:p>
      <w:pPr>
        <w:pStyle w:val="Heading3"/>
      </w:pPr>
      <w:r>
        <w:t xml:space="preserve">SD01 — Import or Add Transactions (UC01, F01)</w:t>
      </w:r>
    </w:p>
    <w:p>
      <w:pPr>
        <w:pStyle w:val="FirstParagraph"/>
      </w:pPr>
      <w:r>
        <w:drawing>
          <wp:inline>
            <wp:extent cx="8775700" cy="3485257"/>
            <wp:effectExtent b="0" l="0" r="0" t="0"/>
            <wp:docPr descr="SD01 — Import or Add Transactions (UC01, F01)" title="" id="120" name="Picture"/>
            <a:graphic>
              <a:graphicData uri="http://schemas.openxmlformats.org/drawingml/2006/picture">
                <pic:pic>
                  <pic:nvPicPr>
                    <pic:cNvPr descr="diagrams/png/SD01_Import_or_Add_Transactions.png" id="121" name="Picture"/>
                    <pic:cNvPicPr>
                      <a:picLocks noChangeArrowheads="1" noChangeAspect="1"/>
                    </pic:cNvPicPr>
                  </pic:nvPicPr>
                  <pic:blipFill>
                    <a:blip r:embed="rId119"/>
                    <a:stretch>
                      <a:fillRect/>
                    </a:stretch>
                  </pic:blipFill>
                  <pic:spPr bwMode="auto">
                    <a:xfrm>
                      <a:off x="0" y="0"/>
                      <a:ext cx="8775700" cy="3485257"/>
                    </a:xfrm>
                    <a:prstGeom prst="rect">
                      <a:avLst/>
                    </a:prstGeom>
                    <a:noFill/>
                    <a:ln w="9525">
                      <a:noFill/>
                      <a:headEnd/>
                      <a:tailEnd/>
                    </a:ln>
                  </pic:spPr>
                </pic:pic>
              </a:graphicData>
            </a:graphic>
          </wp:inline>
        </w:drawing>
      </w:r>
    </w:p>
    <w:p>
      <w:pPr>
        <w:pStyle w:val="BodyText"/>
      </w:pPr>
      <w:r>
        <w:rPr>
          <w:iCs/>
          <w:i/>
        </w:rPr>
        <w:t xml:space="preserve">Image:</w:t>
      </w:r>
      <w:r>
        <w:t xml:space="preserve"> </w:t>
      </w:r>
      <w:hyperlink r:id="rId122">
        <w:r>
          <w:rPr>
            <w:rStyle w:val="VerbatimChar"/>
          </w:rPr>
          <w:t xml:space="preserve">SD01_Import_or_Add_Transactions.png</w:t>
        </w:r>
      </w:hyperlink>
    </w:p>
    <w:bookmarkEnd w:id="123"/>
    <w:bookmarkStart w:id="128" w:name="Xf47ce2c16e6b5929dd93a3b929b8da61b2067f2"/>
    <w:p>
      <w:pPr>
        <w:pStyle w:val="Heading3"/>
      </w:pPr>
      <w:r>
        <w:t xml:space="preserve">SD02 — Categorize and Correct Transactions (UC02, F02)</w:t>
      </w:r>
    </w:p>
    <w:p>
      <w:pPr>
        <w:pStyle w:val="FirstParagraph"/>
      </w:pPr>
      <w:r>
        <w:drawing>
          <wp:inline>
            <wp:extent cx="8775700" cy="5056198"/>
            <wp:effectExtent b="0" l="0" r="0" t="0"/>
            <wp:docPr descr="SD02 — Categorize and Correct Transactions (UC02, F02)" title="" id="125" name="Picture"/>
            <a:graphic>
              <a:graphicData uri="http://schemas.openxmlformats.org/drawingml/2006/picture">
                <pic:pic>
                  <pic:nvPicPr>
                    <pic:cNvPr descr="diagrams/png/SD02_Categorize_and_Correct_Transactions.png" id="126" name="Picture"/>
                    <pic:cNvPicPr>
                      <a:picLocks noChangeArrowheads="1" noChangeAspect="1"/>
                    </pic:cNvPicPr>
                  </pic:nvPicPr>
                  <pic:blipFill>
                    <a:blip r:embed="rId124"/>
                    <a:stretch>
                      <a:fillRect/>
                    </a:stretch>
                  </pic:blipFill>
                  <pic:spPr bwMode="auto">
                    <a:xfrm>
                      <a:off x="0" y="0"/>
                      <a:ext cx="8775700" cy="5056198"/>
                    </a:xfrm>
                    <a:prstGeom prst="rect">
                      <a:avLst/>
                    </a:prstGeom>
                    <a:noFill/>
                    <a:ln w="9525">
                      <a:noFill/>
                      <a:headEnd/>
                      <a:tailEnd/>
                    </a:ln>
                  </pic:spPr>
                </pic:pic>
              </a:graphicData>
            </a:graphic>
          </wp:inline>
        </w:drawing>
      </w:r>
    </w:p>
    <w:p>
      <w:pPr>
        <w:pStyle w:val="BodyText"/>
      </w:pPr>
      <w:r>
        <w:rPr>
          <w:iCs/>
          <w:i/>
        </w:rPr>
        <w:t xml:space="preserve">Image:</w:t>
      </w:r>
      <w:r>
        <w:t xml:space="preserve"> </w:t>
      </w:r>
      <w:hyperlink r:id="rId127">
        <w:r>
          <w:rPr>
            <w:rStyle w:val="VerbatimChar"/>
          </w:rPr>
          <w:t xml:space="preserve">SD02_Categorize_and_Correct_Transactions.png</w:t>
        </w:r>
      </w:hyperlink>
    </w:p>
    <w:bookmarkEnd w:id="128"/>
    <w:bookmarkStart w:id="133" w:name="X636b10816aafaefcf682163fda81158c0eef714"/>
    <w:p>
      <w:pPr>
        <w:pStyle w:val="Heading3"/>
      </w:pPr>
      <w:r>
        <w:t xml:space="preserve">SD03 — Budget and Plan Setup, Tracking and Alerts (UC03, F03)</w:t>
      </w:r>
    </w:p>
    <w:p>
      <w:pPr>
        <w:pStyle w:val="FirstParagraph"/>
      </w:pPr>
      <w:r>
        <w:drawing>
          <wp:inline>
            <wp:extent cx="8775700" cy="4640995"/>
            <wp:effectExtent b="0" l="0" r="0" t="0"/>
            <wp:docPr descr="SD03 — Budget and Plan Setup, Tracking and Alerts (UC03, F03)" title="" id="130" name="Picture"/>
            <a:graphic>
              <a:graphicData uri="http://schemas.openxmlformats.org/drawingml/2006/picture">
                <pic:pic>
                  <pic:nvPicPr>
                    <pic:cNvPr descr="diagrams/png/SD03_Budget_and_Plan_Setup_Tracking_and_Alerts.png" id="131" name="Picture"/>
                    <pic:cNvPicPr>
                      <a:picLocks noChangeArrowheads="1" noChangeAspect="1"/>
                    </pic:cNvPicPr>
                  </pic:nvPicPr>
                  <pic:blipFill>
                    <a:blip r:embed="rId129"/>
                    <a:stretch>
                      <a:fillRect/>
                    </a:stretch>
                  </pic:blipFill>
                  <pic:spPr bwMode="auto">
                    <a:xfrm>
                      <a:off x="0" y="0"/>
                      <a:ext cx="8775700" cy="4640995"/>
                    </a:xfrm>
                    <a:prstGeom prst="rect">
                      <a:avLst/>
                    </a:prstGeom>
                    <a:noFill/>
                    <a:ln w="9525">
                      <a:noFill/>
                      <a:headEnd/>
                      <a:tailEnd/>
                    </a:ln>
                  </pic:spPr>
                </pic:pic>
              </a:graphicData>
            </a:graphic>
          </wp:inline>
        </w:drawing>
      </w:r>
    </w:p>
    <w:p>
      <w:pPr>
        <w:pStyle w:val="BodyText"/>
      </w:pPr>
      <w:r>
        <w:rPr>
          <w:iCs/>
          <w:i/>
        </w:rPr>
        <w:t xml:space="preserve">Image:</w:t>
      </w:r>
      <w:r>
        <w:t xml:space="preserve"> </w:t>
      </w:r>
      <w:hyperlink r:id="rId132">
        <w:r>
          <w:rPr>
            <w:rStyle w:val="VerbatimChar"/>
          </w:rPr>
          <w:t xml:space="preserve">SD03_Budget_and_Plan_Setup_Tracking_and_Alerts.png</w:t>
        </w:r>
      </w:hyperlink>
    </w:p>
    <w:bookmarkEnd w:id="133"/>
    <w:bookmarkStart w:id="138" w:name="X2dafa69218511bf0d1a88d469b07daa6464a537"/>
    <w:p>
      <w:pPr>
        <w:pStyle w:val="Heading3"/>
      </w:pPr>
      <w:r>
        <w:t xml:space="preserve">SD04 — Analytics with Explanation: Recurring, Safe-to-Spend, Habits, Score (UC04–UC06, F04–F07)</w:t>
      </w:r>
    </w:p>
    <w:p>
      <w:pPr>
        <w:pStyle w:val="FirstParagraph"/>
      </w:pPr>
      <w:r>
        <w:drawing>
          <wp:inline>
            <wp:extent cx="8775700" cy="3496567"/>
            <wp:effectExtent b="0" l="0" r="0" t="0"/>
            <wp:docPr descr="SD04 — Analytics with Explanation: Recurring, Safe-to-Spend, Habits, Score (UC04–UC06, F04–F07)" title="" id="135" name="Picture"/>
            <a:graphic>
              <a:graphicData uri="http://schemas.openxmlformats.org/drawingml/2006/picture">
                <pic:pic>
                  <pic:nvPicPr>
                    <pic:cNvPr descr="diagrams/png/SD04_Analytics_with_Explanation_Recurring_Safe_to_Spend_Habits_Score.png" id="136" name="Picture"/>
                    <pic:cNvPicPr>
                      <a:picLocks noChangeArrowheads="1" noChangeAspect="1"/>
                    </pic:cNvPicPr>
                  </pic:nvPicPr>
                  <pic:blipFill>
                    <a:blip r:embed="rId134"/>
                    <a:stretch>
                      <a:fillRect/>
                    </a:stretch>
                  </pic:blipFill>
                  <pic:spPr bwMode="auto">
                    <a:xfrm>
                      <a:off x="0" y="0"/>
                      <a:ext cx="8775700" cy="3496567"/>
                    </a:xfrm>
                    <a:prstGeom prst="rect">
                      <a:avLst/>
                    </a:prstGeom>
                    <a:noFill/>
                    <a:ln w="9525">
                      <a:noFill/>
                      <a:headEnd/>
                      <a:tailEnd/>
                    </a:ln>
                  </pic:spPr>
                </pic:pic>
              </a:graphicData>
            </a:graphic>
          </wp:inline>
        </w:drawing>
      </w:r>
    </w:p>
    <w:p>
      <w:pPr>
        <w:pStyle w:val="BodyText"/>
      </w:pPr>
      <w:r>
        <w:rPr>
          <w:iCs/>
          <w:i/>
        </w:rPr>
        <w:t xml:space="preserve">Image:</w:t>
      </w:r>
      <w:r>
        <w:t xml:space="preserve"> </w:t>
      </w:r>
      <w:hyperlink r:id="rId137">
        <w:r>
          <w:rPr>
            <w:rStyle w:val="VerbatimChar"/>
          </w:rPr>
          <w:t xml:space="preserve">SD04_Analytics_with_Explanation_Recurring_Safe_to_Spend_Habits_Score.png</w:t>
        </w:r>
      </w:hyperlink>
    </w:p>
    <w:bookmarkEnd w:id="138"/>
    <w:bookmarkStart w:id="143" w:name="X590280bba80bbc5406b4721b3b82405ed85af22"/>
    <w:p>
      <w:pPr>
        <w:pStyle w:val="Heading3"/>
      </w:pPr>
      <w:r>
        <w:t xml:space="preserve">SD05 — Purchase Affordability: the full agent loop (UC07, F08)</w:t>
      </w:r>
    </w:p>
    <w:p>
      <w:pPr>
        <w:pStyle w:val="FirstParagraph"/>
      </w:pPr>
      <w:r>
        <w:drawing>
          <wp:inline>
            <wp:extent cx="8775700" cy="2993163"/>
            <wp:effectExtent b="0" l="0" r="0" t="0"/>
            <wp:docPr descr="SD05 — Purchase Affordability: the full agent loop (UC07, F08)" title="" id="140" name="Picture"/>
            <a:graphic>
              <a:graphicData uri="http://schemas.openxmlformats.org/drawingml/2006/picture">
                <pic:pic>
                  <pic:nvPicPr>
                    <pic:cNvPr descr="diagrams/png/SD05_Purchase_Affordability_the_full_agent_loop.png" id="141" name="Picture"/>
                    <pic:cNvPicPr>
                      <a:picLocks noChangeArrowheads="1" noChangeAspect="1"/>
                    </pic:cNvPicPr>
                  </pic:nvPicPr>
                  <pic:blipFill>
                    <a:blip r:embed="rId139"/>
                    <a:stretch>
                      <a:fillRect/>
                    </a:stretch>
                  </pic:blipFill>
                  <pic:spPr bwMode="auto">
                    <a:xfrm>
                      <a:off x="0" y="0"/>
                      <a:ext cx="8775700" cy="2993163"/>
                    </a:xfrm>
                    <a:prstGeom prst="rect">
                      <a:avLst/>
                    </a:prstGeom>
                    <a:noFill/>
                    <a:ln w="9525">
                      <a:noFill/>
                      <a:headEnd/>
                      <a:tailEnd/>
                    </a:ln>
                  </pic:spPr>
                </pic:pic>
              </a:graphicData>
            </a:graphic>
          </wp:inline>
        </w:drawing>
      </w:r>
    </w:p>
    <w:p>
      <w:pPr>
        <w:pStyle w:val="BodyText"/>
      </w:pPr>
      <w:r>
        <w:rPr>
          <w:iCs/>
          <w:i/>
        </w:rPr>
        <w:t xml:space="preserve">Image:</w:t>
      </w:r>
      <w:r>
        <w:t xml:space="preserve"> </w:t>
      </w:r>
      <w:hyperlink r:id="rId142">
        <w:r>
          <w:rPr>
            <w:rStyle w:val="VerbatimChar"/>
          </w:rPr>
          <w:t xml:space="preserve">SD05_Purchase_Affordability_the_full_agent_loop.png</w:t>
        </w:r>
      </w:hyperlink>
    </w:p>
    <w:p>
      <w:pPr>
        <w:pStyle w:val="BodyText"/>
      </w:pPr>
      <w:r>
        <w:rPr>
          <w:iCs/>
          <w:i/>
        </w:rPr>
        <w:t xml:space="preserve">Tools used in this scenario:</w:t>
      </w:r>
      <w:r>
        <w:t xml:space="preserve"> </w:t>
      </w:r>
      <w:r>
        <w:rPr>
          <w:rStyle w:val="VerbatimChar"/>
        </w:rPr>
        <w:t xml:space="preserve">BudgetStatusTool</w:t>
      </w:r>
      <w:r>
        <w:t xml:space="preserve">,</w:t>
      </w:r>
      <w:r>
        <w:t xml:space="preserve"> </w:t>
      </w:r>
      <w:r>
        <w:rPr>
          <w:rStyle w:val="VerbatimChar"/>
        </w:rPr>
        <w:t xml:space="preserve">ForecastTool</w:t>
      </w:r>
      <w:r>
        <w:t xml:space="preserve">,</w:t>
      </w:r>
      <w:r>
        <w:t xml:space="preserve"> </w:t>
      </w:r>
      <w:r>
        <w:rPr>
          <w:rStyle w:val="VerbatimChar"/>
        </w:rPr>
        <w:t xml:space="preserve">GoalTool</w:t>
      </w:r>
      <w:r>
        <w:t xml:space="preserve">,</w:t>
      </w:r>
      <w:r>
        <w:t xml:space="preserve"> </w:t>
      </w:r>
      <w:r>
        <w:rPr>
          <w:rStyle w:val="VerbatimChar"/>
        </w:rPr>
        <w:t xml:space="preserve">TransactionQueryTool</w:t>
      </w:r>
      <w:r>
        <w:t xml:space="preserve">. Saving a suggested plan calls</w:t>
      </w:r>
      <w:r>
        <w:t xml:space="preserve"> </w:t>
      </w:r>
      <w:r>
        <w:rPr>
          <w:rStyle w:val="VerbatimChar"/>
        </w:rPr>
        <w:t xml:space="preserve">WealthSeiFacade.createProposals(drafts, traceId)</w:t>
      </w:r>
      <w:r>
        <w:t xml:space="preserve">.</w:t>
      </w:r>
    </w:p>
    <w:bookmarkEnd w:id="143"/>
    <w:bookmarkStart w:id="148" w:name="Xd12e82f9c401650c50f9df40e5cd2a64b3451d4"/>
    <w:p>
      <w:pPr>
        <w:pStyle w:val="Heading3"/>
      </w:pPr>
      <w:r>
        <w:t xml:space="preserve">SD06 — Savings Goal Planning and Replanning (UC08, F09)</w:t>
      </w:r>
    </w:p>
    <w:p>
      <w:pPr>
        <w:pStyle w:val="FirstParagraph"/>
      </w:pPr>
      <w:r>
        <w:drawing>
          <wp:inline>
            <wp:extent cx="8775700" cy="2334819"/>
            <wp:effectExtent b="0" l="0" r="0" t="0"/>
            <wp:docPr descr="SD06 — Savings Goal Planning and Replanning (UC08, F09)" title="" id="145" name="Picture"/>
            <a:graphic>
              <a:graphicData uri="http://schemas.openxmlformats.org/drawingml/2006/picture">
                <pic:pic>
                  <pic:nvPicPr>
                    <pic:cNvPr descr="diagrams/png/SD06_Savings_Goal_Planning_and_Replanning.png" id="146" name="Picture"/>
                    <pic:cNvPicPr>
                      <a:picLocks noChangeArrowheads="1" noChangeAspect="1"/>
                    </pic:cNvPicPr>
                  </pic:nvPicPr>
                  <pic:blipFill>
                    <a:blip r:embed="rId144"/>
                    <a:stretch>
                      <a:fillRect/>
                    </a:stretch>
                  </pic:blipFill>
                  <pic:spPr bwMode="auto">
                    <a:xfrm>
                      <a:off x="0" y="0"/>
                      <a:ext cx="8775700" cy="2334819"/>
                    </a:xfrm>
                    <a:prstGeom prst="rect">
                      <a:avLst/>
                    </a:prstGeom>
                    <a:noFill/>
                    <a:ln w="9525">
                      <a:noFill/>
                      <a:headEnd/>
                      <a:tailEnd/>
                    </a:ln>
                  </pic:spPr>
                </pic:pic>
              </a:graphicData>
            </a:graphic>
          </wp:inline>
        </w:drawing>
      </w:r>
    </w:p>
    <w:p>
      <w:pPr>
        <w:pStyle w:val="BodyText"/>
      </w:pPr>
      <w:r>
        <w:rPr>
          <w:iCs/>
          <w:i/>
        </w:rPr>
        <w:t xml:space="preserve">Image:</w:t>
      </w:r>
      <w:r>
        <w:t xml:space="preserve"> </w:t>
      </w:r>
      <w:hyperlink r:id="rId147">
        <w:r>
          <w:rPr>
            <w:rStyle w:val="VerbatimChar"/>
          </w:rPr>
          <w:t xml:space="preserve">SD06_Savings_Goal_Planning_and_Replanning.png</w:t>
        </w:r>
      </w:hyperlink>
    </w:p>
    <w:bookmarkEnd w:id="148"/>
    <w:bookmarkStart w:id="153" w:name="sd07--what-if-scenario-uc09-f10"/>
    <w:p>
      <w:pPr>
        <w:pStyle w:val="Heading3"/>
      </w:pPr>
      <w:r>
        <w:t xml:space="preserve">SD07 — What-If Scenario (UC09, F10)</w:t>
      </w:r>
    </w:p>
    <w:p>
      <w:pPr>
        <w:pStyle w:val="FirstParagraph"/>
      </w:pPr>
      <w:r>
        <w:drawing>
          <wp:inline>
            <wp:extent cx="8775700" cy="2680102"/>
            <wp:effectExtent b="0" l="0" r="0" t="0"/>
            <wp:docPr descr="SD07 — What-If Scenario (UC09, F10)" title="" id="150" name="Picture"/>
            <a:graphic>
              <a:graphicData uri="http://schemas.openxmlformats.org/drawingml/2006/picture">
                <pic:pic>
                  <pic:nvPicPr>
                    <pic:cNvPr descr="diagrams/png/SD07_What_If_Scenario.png" id="151" name="Picture"/>
                    <pic:cNvPicPr>
                      <a:picLocks noChangeArrowheads="1" noChangeAspect="1"/>
                    </pic:cNvPicPr>
                  </pic:nvPicPr>
                  <pic:blipFill>
                    <a:blip r:embed="rId149"/>
                    <a:stretch>
                      <a:fillRect/>
                    </a:stretch>
                  </pic:blipFill>
                  <pic:spPr bwMode="auto">
                    <a:xfrm>
                      <a:off x="0" y="0"/>
                      <a:ext cx="8775700" cy="2680102"/>
                    </a:xfrm>
                    <a:prstGeom prst="rect">
                      <a:avLst/>
                    </a:prstGeom>
                    <a:noFill/>
                    <a:ln w="9525">
                      <a:noFill/>
                      <a:headEnd/>
                      <a:tailEnd/>
                    </a:ln>
                  </pic:spPr>
                </pic:pic>
              </a:graphicData>
            </a:graphic>
          </wp:inline>
        </w:drawing>
      </w:r>
    </w:p>
    <w:p>
      <w:pPr>
        <w:pStyle w:val="BodyText"/>
      </w:pPr>
      <w:r>
        <w:rPr>
          <w:iCs/>
          <w:i/>
        </w:rPr>
        <w:t xml:space="preserve">Image:</w:t>
      </w:r>
      <w:r>
        <w:t xml:space="preserve"> </w:t>
      </w:r>
      <w:hyperlink r:id="rId152">
        <w:r>
          <w:rPr>
            <w:rStyle w:val="VerbatimChar"/>
          </w:rPr>
          <w:t xml:space="preserve">SD07_What_If_Scenario.png</w:t>
        </w:r>
      </w:hyperlink>
    </w:p>
    <w:bookmarkEnd w:id="153"/>
    <w:bookmarkStart w:id="158" w:name="sd08--monthly-ai-review-uc10-f11"/>
    <w:p>
      <w:pPr>
        <w:pStyle w:val="Heading3"/>
      </w:pPr>
      <w:r>
        <w:t xml:space="preserve">SD08 — Monthly AI Review (UC10, F11)</w:t>
      </w:r>
    </w:p>
    <w:p>
      <w:pPr>
        <w:pStyle w:val="FirstParagraph"/>
      </w:pPr>
      <w:r>
        <w:drawing>
          <wp:inline>
            <wp:extent cx="8775700" cy="3505510"/>
            <wp:effectExtent b="0" l="0" r="0" t="0"/>
            <wp:docPr descr="SD08 — Monthly AI Review (UC10, F11)" title="" id="155" name="Picture"/>
            <a:graphic>
              <a:graphicData uri="http://schemas.openxmlformats.org/drawingml/2006/picture">
                <pic:pic>
                  <pic:nvPicPr>
                    <pic:cNvPr descr="diagrams/png/SD08_Monthly_AI_Review.png" id="156" name="Picture"/>
                    <pic:cNvPicPr>
                      <a:picLocks noChangeArrowheads="1" noChangeAspect="1"/>
                    </pic:cNvPicPr>
                  </pic:nvPicPr>
                  <pic:blipFill>
                    <a:blip r:embed="rId154"/>
                    <a:stretch>
                      <a:fillRect/>
                    </a:stretch>
                  </pic:blipFill>
                  <pic:spPr bwMode="auto">
                    <a:xfrm>
                      <a:off x="0" y="0"/>
                      <a:ext cx="8775700" cy="3505510"/>
                    </a:xfrm>
                    <a:prstGeom prst="rect">
                      <a:avLst/>
                    </a:prstGeom>
                    <a:noFill/>
                    <a:ln w="9525">
                      <a:noFill/>
                      <a:headEnd/>
                      <a:tailEnd/>
                    </a:ln>
                  </pic:spPr>
                </pic:pic>
              </a:graphicData>
            </a:graphic>
          </wp:inline>
        </w:drawing>
      </w:r>
    </w:p>
    <w:p>
      <w:pPr>
        <w:pStyle w:val="BodyText"/>
      </w:pPr>
      <w:r>
        <w:rPr>
          <w:iCs/>
          <w:i/>
        </w:rPr>
        <w:t xml:space="preserve">Image:</w:t>
      </w:r>
      <w:r>
        <w:t xml:space="preserve"> </w:t>
      </w:r>
      <w:hyperlink r:id="rId157">
        <w:r>
          <w:rPr>
            <w:rStyle w:val="VerbatimChar"/>
          </w:rPr>
          <w:t xml:space="preserve">SD08_Monthly_AI_Review.png</w:t>
        </w:r>
      </w:hyperlink>
    </w:p>
    <w:bookmarkEnd w:id="158"/>
    <w:bookmarkStart w:id="163" w:name="X9c76b2958b7bfe0eba5ba28a67889ef28190d62"/>
    <w:p>
      <w:pPr>
        <w:pStyle w:val="Heading3"/>
      </w:pPr>
      <w:r>
        <w:t xml:space="preserve">SD09 — Finance Chat with Memory and Trace (UC11, F12)</w:t>
      </w:r>
    </w:p>
    <w:p>
      <w:pPr>
        <w:pStyle w:val="FirstParagraph"/>
      </w:pPr>
      <w:r>
        <w:drawing>
          <wp:inline>
            <wp:extent cx="8775700" cy="5712808"/>
            <wp:effectExtent b="0" l="0" r="0" t="0"/>
            <wp:docPr descr="SD09 — Finance Chat with Memory and Trace (UC11, F12)" title="" id="160" name="Picture"/>
            <a:graphic>
              <a:graphicData uri="http://schemas.openxmlformats.org/drawingml/2006/picture">
                <pic:pic>
                  <pic:nvPicPr>
                    <pic:cNvPr descr="diagrams/png/SD09_Finance_Chat_with_Memory_and_Trace.png" id="161" name="Picture"/>
                    <pic:cNvPicPr>
                      <a:picLocks noChangeArrowheads="1" noChangeAspect="1"/>
                    </pic:cNvPicPr>
                  </pic:nvPicPr>
                  <pic:blipFill>
                    <a:blip r:embed="rId159"/>
                    <a:stretch>
                      <a:fillRect/>
                    </a:stretch>
                  </pic:blipFill>
                  <pic:spPr bwMode="auto">
                    <a:xfrm>
                      <a:off x="0" y="0"/>
                      <a:ext cx="8775700" cy="5712808"/>
                    </a:xfrm>
                    <a:prstGeom prst="rect">
                      <a:avLst/>
                    </a:prstGeom>
                    <a:noFill/>
                    <a:ln w="9525">
                      <a:noFill/>
                      <a:headEnd/>
                      <a:tailEnd/>
                    </a:ln>
                  </pic:spPr>
                </pic:pic>
              </a:graphicData>
            </a:graphic>
          </wp:inline>
        </w:drawing>
      </w:r>
    </w:p>
    <w:p>
      <w:pPr>
        <w:pStyle w:val="BodyText"/>
      </w:pPr>
      <w:r>
        <w:rPr>
          <w:iCs/>
          <w:i/>
        </w:rPr>
        <w:t xml:space="preserve">Image:</w:t>
      </w:r>
      <w:r>
        <w:t xml:space="preserve"> </w:t>
      </w:r>
      <w:hyperlink r:id="rId162">
        <w:r>
          <w:rPr>
            <w:rStyle w:val="VerbatimChar"/>
          </w:rPr>
          <w:t xml:space="preserve">SD09_Finance_Chat_with_Memory_and_Trace.png</w:t>
        </w:r>
      </w:hyperlink>
    </w:p>
    <w:bookmarkEnd w:id="163"/>
    <w:bookmarkStart w:id="168" w:name="sd10--proposal-approval-uc12-f13"/>
    <w:p>
      <w:pPr>
        <w:pStyle w:val="Heading3"/>
      </w:pPr>
      <w:r>
        <w:t xml:space="preserve">SD10 — Proposal Approval (UC12, F13)</w:t>
      </w:r>
    </w:p>
    <w:p>
      <w:pPr>
        <w:pStyle w:val="FirstParagraph"/>
      </w:pPr>
      <w:r>
        <w:drawing>
          <wp:inline>
            <wp:extent cx="8775700" cy="10125807"/>
            <wp:effectExtent b="0" l="0" r="0" t="0"/>
            <wp:docPr descr="SD10 — Proposal Approval (UC12, F13)" title="" id="165" name="Picture"/>
            <a:graphic>
              <a:graphicData uri="http://schemas.openxmlformats.org/drawingml/2006/picture">
                <pic:pic>
                  <pic:nvPicPr>
                    <pic:cNvPr descr="diagrams/png/SD10_Proposal_Approval.png" id="166" name="Picture"/>
                    <pic:cNvPicPr>
                      <a:picLocks noChangeArrowheads="1" noChangeAspect="1"/>
                    </pic:cNvPicPr>
                  </pic:nvPicPr>
                  <pic:blipFill>
                    <a:blip r:embed="rId164"/>
                    <a:stretch>
                      <a:fillRect/>
                    </a:stretch>
                  </pic:blipFill>
                  <pic:spPr bwMode="auto">
                    <a:xfrm>
                      <a:off x="0" y="0"/>
                      <a:ext cx="8775700" cy="10125807"/>
                    </a:xfrm>
                    <a:prstGeom prst="rect">
                      <a:avLst/>
                    </a:prstGeom>
                    <a:noFill/>
                    <a:ln w="9525">
                      <a:noFill/>
                      <a:headEnd/>
                      <a:tailEnd/>
                    </a:ln>
                  </pic:spPr>
                </pic:pic>
              </a:graphicData>
            </a:graphic>
          </wp:inline>
        </w:drawing>
      </w:r>
    </w:p>
    <w:p>
      <w:pPr>
        <w:pStyle w:val="BodyText"/>
      </w:pPr>
      <w:r>
        <w:rPr>
          <w:iCs/>
          <w:i/>
        </w:rPr>
        <w:t xml:space="preserve">Image:</w:t>
      </w:r>
      <w:r>
        <w:t xml:space="preserve"> </w:t>
      </w:r>
      <w:hyperlink r:id="rId167">
        <w:r>
          <w:rPr>
            <w:rStyle w:val="VerbatimChar"/>
          </w:rPr>
          <w:t xml:space="preserve">SD10_Proposal_Approval.png</w:t>
        </w:r>
      </w:hyperlink>
    </w:p>
    <w:bookmarkEnd w:id="168"/>
    <w:bookmarkStart w:id="173" w:name="sd11--export-report-uc13-f14"/>
    <w:p>
      <w:pPr>
        <w:pStyle w:val="Heading3"/>
      </w:pPr>
      <w:r>
        <w:t xml:space="preserve">SD11 — Export Report (UC13, F14)</w:t>
      </w:r>
    </w:p>
    <w:p>
      <w:pPr>
        <w:pStyle w:val="FirstParagraph"/>
      </w:pPr>
      <w:r>
        <w:drawing>
          <wp:inline>
            <wp:extent cx="8775700" cy="3237145"/>
            <wp:effectExtent b="0" l="0" r="0" t="0"/>
            <wp:docPr descr="SD11 — Export Report (UC13, F14)" title="" id="170" name="Picture"/>
            <a:graphic>
              <a:graphicData uri="http://schemas.openxmlformats.org/drawingml/2006/picture">
                <pic:pic>
                  <pic:nvPicPr>
                    <pic:cNvPr descr="diagrams/png/SD11_Export_Report.png" id="171" name="Picture"/>
                    <pic:cNvPicPr>
                      <a:picLocks noChangeArrowheads="1" noChangeAspect="1"/>
                    </pic:cNvPicPr>
                  </pic:nvPicPr>
                  <pic:blipFill>
                    <a:blip r:embed="rId169"/>
                    <a:stretch>
                      <a:fillRect/>
                    </a:stretch>
                  </pic:blipFill>
                  <pic:spPr bwMode="auto">
                    <a:xfrm>
                      <a:off x="0" y="0"/>
                      <a:ext cx="8775700" cy="3237145"/>
                    </a:xfrm>
                    <a:prstGeom prst="rect">
                      <a:avLst/>
                    </a:prstGeom>
                    <a:noFill/>
                    <a:ln w="9525">
                      <a:noFill/>
                      <a:headEnd/>
                      <a:tailEnd/>
                    </a:ln>
                  </pic:spPr>
                </pic:pic>
              </a:graphicData>
            </a:graphic>
          </wp:inline>
        </w:drawing>
      </w:r>
    </w:p>
    <w:p>
      <w:pPr>
        <w:pStyle w:val="BodyText"/>
      </w:pPr>
      <w:r>
        <w:rPr>
          <w:iCs/>
          <w:i/>
        </w:rPr>
        <w:t xml:space="preserve">Image:</w:t>
      </w:r>
      <w:r>
        <w:t xml:space="preserve"> </w:t>
      </w:r>
      <w:hyperlink r:id="rId172">
        <w:r>
          <w:rPr>
            <w:rStyle w:val="VerbatimChar"/>
          </w:rPr>
          <w:t xml:space="preserve">SD11_Export_Report.png</w:t>
        </w:r>
      </w:hyperlink>
    </w:p>
    <w:p>
      <w:r>
        <w:pict>
          <v:rect style="width:0;height:1.5pt" o:hralign="center" o:hrstd="t" o:hr="t"/>
        </w:pict>
      </w:r>
    </w:p>
    <w:bookmarkEnd w:id="173"/>
    <w:bookmarkEnd w:id="174"/>
    <w:bookmarkStart w:id="175" w:name="Xaca9368d852afe3f3d9da636e8da59aa3b51834"/>
    <w:p>
      <w:pPr>
        <w:pStyle w:val="Heading2"/>
      </w:pPr>
      <w:r>
        <w:t xml:space="preserve">8. Feature-to-Design Traceability Table</w:t>
      </w:r>
    </w:p>
    <w:tbl>
      <w:tblPr>
        <w:tblStyle w:val="Table"/>
        <w:tblLook w:firstRow="1" w:lastRow="0" w:firstColumn="0" w:lastColumn="0" w:noHBand="0" w:noVBand="0" w:val="0020"/>
        <w:jc w:val="start"/>
        <w:tblW w:w="13824" w:type="dxa"/>
        <w:tblLayout w:type="fixed"/>
      </w:tblPr>
      <w:tblGrid>
        <w:gridCol w:w="981"/>
        <w:gridCol w:w="2217"/>
        <w:gridCol w:w="1599"/>
        <w:gridCol w:w="981"/>
        <w:gridCol w:w="2938"/>
        <w:gridCol w:w="2732"/>
        <w:gridCol w:w="1084"/>
        <w:gridCol w:w="1292"/>
      </w:tblGrid>
      <w:tr>
        <w:trPr>
          <w:tblHeader w:val="true"/>
        </w:trPr>
        <w:tc>
          <w:tcPr>
            <w:tcW w:w="981" w:type="dxa"/>
          </w:tcPr>
          <w:p>
            <w:pPr>
              <w:pStyle w:val="Compact"/>
              <w:jc w:val="left"/>
            </w:pPr>
            <w:r>
              <w:rPr>
                <w:sz w:val="17"/>
              </w:rPr>
              <w:t xml:space="preserve">Feature</w:t>
            </w:r>
          </w:p>
        </w:tc>
        <w:tc>
          <w:tcPr>
            <w:tcW w:w="2217" w:type="dxa"/>
          </w:tcPr>
          <w:p>
            <w:pPr>
              <w:pStyle w:val="Compact"/>
              <w:jc w:val="left"/>
            </w:pPr>
            <w:r>
              <w:rPr>
                <w:sz w:val="17"/>
              </w:rPr>
              <w:t xml:space="preserve">Description</w:t>
            </w:r>
          </w:p>
        </w:tc>
        <w:tc>
          <w:tcPr>
            <w:tcW w:w="1599" w:type="dxa"/>
          </w:tcPr>
          <w:p>
            <w:pPr>
              <w:pStyle w:val="Compact"/>
              <w:jc w:val="left"/>
            </w:pPr>
            <w:r>
              <w:rPr>
                <w:sz w:val="17"/>
              </w:rPr>
              <w:t xml:space="preserve">Type</w:t>
            </w:r>
          </w:p>
        </w:tc>
        <w:tc>
          <w:tcPr>
            <w:tcW w:w="981" w:type="dxa"/>
          </w:tcPr>
          <w:p>
            <w:pPr>
              <w:pStyle w:val="Compact"/>
              <w:jc w:val="left"/>
            </w:pPr>
            <w:r>
              <w:rPr>
                <w:sz w:val="17"/>
              </w:rPr>
              <w:t xml:space="preserve">Related Use Case</w:t>
            </w:r>
          </w:p>
        </w:tc>
        <w:tc>
          <w:tcPr>
            <w:tcW w:w="2938" w:type="dxa"/>
          </w:tcPr>
          <w:p>
            <w:pPr>
              <w:pStyle w:val="Compact"/>
              <w:jc w:val="left"/>
            </w:pPr>
            <w:r>
              <w:rPr>
                <w:sz w:val="17"/>
              </w:rPr>
              <w:t xml:space="preserve">Classes</w:t>
            </w:r>
          </w:p>
        </w:tc>
        <w:tc>
          <w:tcPr>
            <w:tcW w:w="2732" w:type="dxa"/>
          </w:tcPr>
          <w:p>
            <w:pPr>
              <w:pStyle w:val="Compact"/>
              <w:jc w:val="left"/>
            </w:pPr>
            <w:r>
              <w:rPr>
                <w:sz w:val="17"/>
              </w:rPr>
              <w:t xml:space="preserve">Key Methods</w:t>
            </w:r>
          </w:p>
        </w:tc>
        <w:tc>
          <w:tcPr>
            <w:tcW w:w="1084" w:type="dxa"/>
          </w:tcPr>
          <w:p>
            <w:pPr>
              <w:pStyle w:val="Compact"/>
              <w:jc w:val="left"/>
            </w:pPr>
            <w:r>
              <w:rPr>
                <w:sz w:val="17"/>
              </w:rPr>
              <w:t xml:space="preserve">Sequence Diagram</w:t>
            </w:r>
          </w:p>
        </w:tc>
        <w:tc>
          <w:tcPr>
            <w:tcW w:w="1292" w:type="dxa"/>
          </w:tcPr>
          <w:p>
            <w:pPr>
              <w:pStyle w:val="Compact"/>
              <w:jc w:val="left"/>
            </w:pPr>
            <w:r>
              <w:rPr>
                <w:sz w:val="17"/>
              </w:rPr>
              <w:t xml:space="preserve">Design Pattern(s)</w:t>
            </w:r>
          </w:p>
        </w:tc>
      </w:tr>
      <w:tr>
        <w:tc>
          <w:tcPr>
            <w:tcW w:w="981" w:type="dxa"/>
          </w:tcPr>
          <w:p>
            <w:pPr>
              <w:pStyle w:val="Compact"/>
              <w:jc w:val="left"/>
            </w:pPr>
            <w:r>
              <w:rPr>
                <w:sz w:val="17"/>
              </w:rPr>
              <w:t xml:space="preserve">F01</w:t>
            </w:r>
          </w:p>
        </w:tc>
        <w:tc>
          <w:tcPr>
            <w:tcW w:w="2217" w:type="dxa"/>
          </w:tcPr>
          <w:p>
            <w:pPr>
              <w:pStyle w:val="Compact"/>
              <w:jc w:val="left"/>
            </w:pPr>
            <w:r>
              <w:rPr>
                <w:sz w:val="17"/>
              </w:rPr>
              <w:t xml:space="preserve">Import a CSV or add a transaction by hand; auto-detect layout, skip duplicates</w:t>
            </w:r>
          </w:p>
        </w:tc>
        <w:tc>
          <w:tcPr>
            <w:tcW w:w="1599" w:type="dxa"/>
          </w:tcPr>
          <w:p>
            <w:pPr>
              <w:pStyle w:val="Compact"/>
              <w:jc w:val="left"/>
            </w:pPr>
            <w:r>
              <w:rPr>
                <w:sz w:val="17"/>
              </w:rPr>
              <w:t xml:space="preserve">Deterministic</w:t>
            </w:r>
          </w:p>
        </w:tc>
        <w:tc>
          <w:tcPr>
            <w:tcW w:w="981" w:type="dxa"/>
          </w:tcPr>
          <w:p>
            <w:pPr>
              <w:pStyle w:val="Compact"/>
              <w:jc w:val="left"/>
            </w:pPr>
            <w:r>
              <w:rPr>
                <w:sz w:val="17"/>
              </w:rPr>
              <w:t xml:space="preserve">UC01</w:t>
            </w:r>
          </w:p>
        </w:tc>
        <w:tc>
          <w:tcPr>
            <w:tcW w:w="2938" w:type="dxa"/>
          </w:tcPr>
          <w:p>
            <w:pPr>
              <w:pStyle w:val="Compact"/>
              <w:jc w:val="left"/>
            </w:pPr>
            <w:r>
              <w:rPr>
                <w:rStyle w:val="VerbatimChar"/>
                <w:sz w:val="16"/>
              </w:rPr>
              <w:t xml:space="preserve">TransactionsView</w:t>
            </w:r>
            <w:r>
              <w:rPr>
                <w:sz w:val="17"/>
              </w:rPr>
              <w:t xml:space="preserve">,</w:t>
            </w:r>
            <w:r>
              <w:rPr>
                <w:sz w:val="17"/>
              </w:rPr>
              <w:t xml:space="preserve"> </w:t>
            </w:r>
            <w:r>
              <w:rPr>
                <w:rStyle w:val="VerbatimChar"/>
                <w:sz w:val="16"/>
              </w:rPr>
              <w:t xml:space="preserve">WealthSeiFacade</w:t>
            </w:r>
            <w:r>
              <w:rPr>
                <w:sz w:val="17"/>
              </w:rPr>
              <w:t xml:space="preserve">,</w:t>
            </w:r>
            <w:r>
              <w:rPr>
                <w:sz w:val="17"/>
              </w:rPr>
              <w:t xml:space="preserve"> </w:t>
            </w:r>
            <w:r>
              <w:rPr>
                <w:rStyle w:val="VerbatimChar"/>
                <w:sz w:val="16"/>
              </w:rPr>
              <w:t xml:space="preserve">TransactionService</w:t>
            </w:r>
            <w:r>
              <w:rPr>
                <w:sz w:val="17"/>
              </w:rPr>
              <w:t xml:space="preserve">,</w:t>
            </w:r>
            <w:r>
              <w:rPr>
                <w:sz w:val="17"/>
              </w:rPr>
              <w:t xml:space="preserve"> </w:t>
            </w:r>
            <w:r>
              <w:rPr>
                <w:rStyle w:val="VerbatimChar"/>
                <w:sz w:val="16"/>
              </w:rPr>
              <w:t xml:space="preserve">CsvImporter</w:t>
            </w:r>
            <w:r>
              <w:rPr>
                <w:sz w:val="17"/>
              </w:rPr>
              <w:t xml:space="preserve">,</w:t>
            </w:r>
            <w:r>
              <w:rPr>
                <w:sz w:val="17"/>
              </w:rPr>
              <w:t xml:space="preserve"> </w:t>
            </w:r>
            <w:r>
              <w:rPr>
                <w:rStyle w:val="VerbatimChar"/>
                <w:sz w:val="16"/>
              </w:rPr>
              <w:t xml:space="preserve">BankCsvAdapter</w:t>
            </w:r>
            <w:r>
              <w:rPr>
                <w:sz w:val="17"/>
              </w:rPr>
              <w:t xml:space="preserve">,</w:t>
            </w:r>
            <w:r>
              <w:rPr>
                <w:sz w:val="17"/>
              </w:rPr>
              <w:t xml:space="preserve"> </w:t>
            </w:r>
            <w:r>
              <w:rPr>
                <w:rStyle w:val="VerbatimChar"/>
                <w:sz w:val="16"/>
              </w:rPr>
              <w:t xml:space="preserve">SignedAmountCsvAdapter</w:t>
            </w:r>
            <w:r>
              <w:rPr>
                <w:sz w:val="17"/>
              </w:rPr>
              <w:t xml:space="preserve">,</w:t>
            </w:r>
            <w:r>
              <w:rPr>
                <w:sz w:val="17"/>
              </w:rPr>
              <w:t xml:space="preserve"> </w:t>
            </w:r>
            <w:r>
              <w:rPr>
                <w:rStyle w:val="VerbatimChar"/>
                <w:sz w:val="16"/>
              </w:rPr>
              <w:t xml:space="preserve">DebitCreditCsvAdapter</w:t>
            </w:r>
            <w:r>
              <w:rPr>
                <w:sz w:val="17"/>
              </w:rPr>
              <w:t xml:space="preserve">,</w:t>
            </w:r>
            <w:r>
              <w:rPr>
                <w:sz w:val="17"/>
              </w:rPr>
              <w:t xml:space="preserve"> </w:t>
            </w:r>
            <w:r>
              <w:rPr>
                <w:rStyle w:val="VerbatimChar"/>
                <w:sz w:val="16"/>
              </w:rPr>
              <w:t xml:space="preserve">TransactionRepository</w:t>
            </w:r>
            <w:r>
              <w:rPr>
                <w:sz w:val="17"/>
              </w:rPr>
              <w:t xml:space="preserve">,</w:t>
            </w:r>
            <w:r>
              <w:rPr>
                <w:sz w:val="17"/>
              </w:rPr>
              <w:t xml:space="preserve"> </w:t>
            </w:r>
            <w:r>
              <w:rPr>
                <w:rStyle w:val="VerbatimChar"/>
                <w:sz w:val="16"/>
              </w:rPr>
              <w:t xml:space="preserve">Categorizer</w:t>
            </w:r>
          </w:p>
        </w:tc>
        <w:tc>
          <w:tcPr>
            <w:tcW w:w="2732" w:type="dxa"/>
          </w:tcPr>
          <w:p>
            <w:pPr>
              <w:pStyle w:val="Compact"/>
              <w:jc w:val="left"/>
            </w:pPr>
            <w:r>
              <w:rPr>
                <w:rStyle w:val="VerbatimChar"/>
                <w:sz w:val="16"/>
              </w:rPr>
              <w:t xml:space="preserve">onImportClicked()</w:t>
            </w:r>
            <w:r>
              <w:rPr>
                <w:sz w:val="17"/>
              </w:rPr>
              <w:t xml:space="preserve">,</w:t>
            </w:r>
            <w:r>
              <w:rPr>
                <w:sz w:val="17"/>
              </w:rPr>
              <w:t xml:space="preserve"> </w:t>
            </w:r>
            <w:r>
              <w:rPr>
                <w:rStyle w:val="VerbatimChar"/>
                <w:sz w:val="16"/>
              </w:rPr>
              <w:t xml:space="preserve">onAddClicked()</w:t>
            </w:r>
            <w:r>
              <w:rPr>
                <w:sz w:val="17"/>
              </w:rPr>
              <w:t xml:space="preserve">,</w:t>
            </w:r>
            <w:r>
              <w:rPr>
                <w:sz w:val="17"/>
              </w:rPr>
              <w:t xml:space="preserve"> </w:t>
            </w:r>
            <w:r>
              <w:rPr>
                <w:rStyle w:val="VerbatimChar"/>
                <w:sz w:val="16"/>
              </w:rPr>
              <w:t xml:space="preserve">importTransactions()</w:t>
            </w:r>
            <w:r>
              <w:rPr>
                <w:sz w:val="17"/>
              </w:rPr>
              <w:t xml:space="preserve">,</w:t>
            </w:r>
            <w:r>
              <w:rPr>
                <w:sz w:val="17"/>
              </w:rPr>
              <w:t xml:space="preserve"> </w:t>
            </w:r>
            <w:r>
              <w:rPr>
                <w:rStyle w:val="VerbatimChar"/>
                <w:sz w:val="16"/>
              </w:rPr>
              <w:t xml:space="preserve">addTransaction()</w:t>
            </w:r>
            <w:r>
              <w:rPr>
                <w:sz w:val="17"/>
              </w:rPr>
              <w:t xml:space="preserve">,</w:t>
            </w:r>
            <w:r>
              <w:rPr>
                <w:sz w:val="17"/>
              </w:rPr>
              <w:t xml:space="preserve"> </w:t>
            </w:r>
            <w:r>
              <w:rPr>
                <w:rStyle w:val="VerbatimChar"/>
                <w:sz w:val="16"/>
              </w:rPr>
              <w:t xml:space="preserve">importFile()</w:t>
            </w:r>
            <w:r>
              <w:rPr>
                <w:sz w:val="17"/>
              </w:rPr>
              <w:t xml:space="preserve">,</w:t>
            </w:r>
            <w:r>
              <w:rPr>
                <w:sz w:val="17"/>
              </w:rPr>
              <w:t xml:space="preserve"> </w:t>
            </w:r>
            <w:r>
              <w:rPr>
                <w:rStyle w:val="VerbatimChar"/>
                <w:sz w:val="16"/>
              </w:rPr>
              <w:t xml:space="preserve">parse()</w:t>
            </w:r>
            <w:r>
              <w:rPr>
                <w:sz w:val="17"/>
              </w:rPr>
              <w:t xml:space="preserve">,</w:t>
            </w:r>
            <w:r>
              <w:rPr>
                <w:sz w:val="17"/>
              </w:rPr>
              <w:t xml:space="preserve"> </w:t>
            </w:r>
            <w:r>
              <w:rPr>
                <w:rStyle w:val="VerbatimChar"/>
                <w:sz w:val="16"/>
              </w:rPr>
              <w:t xml:space="preserve">detectAdapter()</w:t>
            </w:r>
            <w:r>
              <w:rPr>
                <w:sz w:val="17"/>
              </w:rPr>
              <w:t xml:space="preserve">,</w:t>
            </w:r>
            <w:r>
              <w:rPr>
                <w:sz w:val="17"/>
              </w:rPr>
              <w:t xml:space="preserve"> </w:t>
            </w:r>
            <w:r>
              <w:rPr>
                <w:rStyle w:val="VerbatimChar"/>
                <w:sz w:val="16"/>
              </w:rPr>
              <w:t xml:space="preserve">readTransactions()</w:t>
            </w:r>
            <w:r>
              <w:rPr>
                <w:sz w:val="17"/>
              </w:rPr>
              <w:t xml:space="preserve">,</w:t>
            </w:r>
            <w:r>
              <w:rPr>
                <w:sz w:val="17"/>
              </w:rPr>
              <w:t xml:space="preserve"> </w:t>
            </w:r>
            <w:r>
              <w:rPr>
                <w:rStyle w:val="VerbatimChar"/>
                <w:sz w:val="16"/>
              </w:rPr>
              <w:t xml:space="preserve">toTransaction()</w:t>
            </w:r>
            <w:r>
              <w:rPr>
                <w:sz w:val="17"/>
              </w:rPr>
              <w:t xml:space="preserve">,</w:t>
            </w:r>
            <w:r>
              <w:rPr>
                <w:sz w:val="17"/>
              </w:rPr>
              <w:t xml:space="preserve"> </w:t>
            </w:r>
            <w:r>
              <w:rPr>
                <w:rStyle w:val="VerbatimChar"/>
                <w:sz w:val="16"/>
              </w:rPr>
              <w:t xml:space="preserve">removeDuplicates()</w:t>
            </w:r>
            <w:r>
              <w:rPr>
                <w:sz w:val="17"/>
              </w:rPr>
              <w:t xml:space="preserve">,</w:t>
            </w:r>
            <w:r>
              <w:rPr>
                <w:sz w:val="17"/>
              </w:rPr>
              <w:t xml:space="preserve"> </w:t>
            </w:r>
            <w:r>
              <w:rPr>
                <w:rStyle w:val="VerbatimChar"/>
                <w:sz w:val="16"/>
              </w:rPr>
              <w:t xml:space="preserve">validate()</w:t>
            </w:r>
            <w:r>
              <w:rPr>
                <w:sz w:val="17"/>
              </w:rPr>
              <w:t xml:space="preserve">,</w:t>
            </w:r>
            <w:r>
              <w:rPr>
                <w:sz w:val="17"/>
              </w:rPr>
              <w:t xml:space="preserve"> </w:t>
            </w:r>
            <w:r>
              <w:rPr>
                <w:rStyle w:val="VerbatimChar"/>
                <w:sz w:val="16"/>
              </w:rPr>
              <w:t xml:space="preserve">saveAll()</w:t>
            </w:r>
          </w:p>
        </w:tc>
        <w:tc>
          <w:tcPr>
            <w:tcW w:w="1084" w:type="dxa"/>
          </w:tcPr>
          <w:p>
            <w:pPr>
              <w:pStyle w:val="Compact"/>
              <w:jc w:val="left"/>
            </w:pPr>
            <w:r>
              <w:rPr>
                <w:sz w:val="17"/>
              </w:rPr>
              <w:t xml:space="preserve">SD01</w:t>
            </w:r>
          </w:p>
        </w:tc>
        <w:tc>
          <w:tcPr>
            <w:tcW w:w="1292" w:type="dxa"/>
          </w:tcPr>
          <w:p>
            <w:pPr>
              <w:pStyle w:val="Compact"/>
              <w:jc w:val="left"/>
            </w:pPr>
            <w:r>
              <w:rPr>
                <w:sz w:val="17"/>
              </w:rPr>
              <w:t xml:space="preserve">Adapter, Facade</w:t>
            </w:r>
          </w:p>
        </w:tc>
      </w:tr>
      <w:tr>
        <w:tc>
          <w:tcPr>
            <w:tcW w:w="981" w:type="dxa"/>
          </w:tcPr>
          <w:p>
            <w:pPr>
              <w:pStyle w:val="Compact"/>
              <w:jc w:val="left"/>
            </w:pPr>
            <w:r>
              <w:rPr>
                <w:sz w:val="17"/>
              </w:rPr>
              <w:t xml:space="preserve">F02</w:t>
            </w:r>
          </w:p>
        </w:tc>
        <w:tc>
          <w:tcPr>
            <w:tcW w:w="2217" w:type="dxa"/>
          </w:tcPr>
          <w:p>
            <w:pPr>
              <w:pStyle w:val="Compact"/>
              <w:jc w:val="left"/>
            </w:pPr>
            <w:r>
              <w:rPr>
                <w:sz w:val="17"/>
              </w:rPr>
              <w:t xml:space="preserve">Categorize (rules → LLM) and correct with undo</w:t>
            </w:r>
          </w:p>
        </w:tc>
        <w:tc>
          <w:tcPr>
            <w:tcW w:w="1599" w:type="dxa"/>
          </w:tcPr>
          <w:p>
            <w:pPr>
              <w:pStyle w:val="Compact"/>
              <w:jc w:val="left"/>
            </w:pPr>
            <w:r>
              <w:rPr>
                <w:sz w:val="17"/>
              </w:rPr>
              <w:t xml:space="preserve">Hybrid</w:t>
            </w:r>
          </w:p>
        </w:tc>
        <w:tc>
          <w:tcPr>
            <w:tcW w:w="981" w:type="dxa"/>
          </w:tcPr>
          <w:p>
            <w:pPr>
              <w:pStyle w:val="Compact"/>
              <w:jc w:val="left"/>
            </w:pPr>
            <w:r>
              <w:rPr>
                <w:sz w:val="17"/>
              </w:rPr>
              <w:t xml:space="preserve">UC02</w:t>
            </w:r>
          </w:p>
        </w:tc>
        <w:tc>
          <w:tcPr>
            <w:tcW w:w="2938" w:type="dxa"/>
          </w:tcPr>
          <w:p>
            <w:pPr>
              <w:pStyle w:val="Compact"/>
              <w:jc w:val="left"/>
            </w:pPr>
            <w:r>
              <w:rPr>
                <w:rStyle w:val="VerbatimChar"/>
                <w:sz w:val="16"/>
              </w:rPr>
              <w:t xml:space="preserve">TransactionsView</w:t>
            </w:r>
            <w:r>
              <w:rPr>
                <w:sz w:val="17"/>
              </w:rPr>
              <w:t xml:space="preserve">,</w:t>
            </w:r>
            <w:r>
              <w:rPr>
                <w:sz w:val="17"/>
              </w:rPr>
              <w:t xml:space="preserve"> </w:t>
            </w:r>
            <w:r>
              <w:rPr>
                <w:rStyle w:val="VerbatimChar"/>
                <w:sz w:val="16"/>
              </w:rPr>
              <w:t xml:space="preserve">Categorizer</w:t>
            </w:r>
            <w:r>
              <w:rPr>
                <w:sz w:val="17"/>
              </w:rPr>
              <w:t xml:space="preserve">,</w:t>
            </w:r>
            <w:r>
              <w:rPr>
                <w:sz w:val="17"/>
              </w:rPr>
              <w:t xml:space="preserve"> </w:t>
            </w:r>
            <w:r>
              <w:rPr>
                <w:rStyle w:val="VerbatimChar"/>
                <w:sz w:val="16"/>
              </w:rPr>
              <w:t xml:space="preserve">CategorizationStrategy</w:t>
            </w:r>
            <w:r>
              <w:rPr>
                <w:sz w:val="17"/>
              </w:rPr>
              <w:t xml:space="preserve">,</w:t>
            </w:r>
            <w:r>
              <w:rPr>
                <w:sz w:val="17"/>
              </w:rPr>
              <w:t xml:space="preserve"> </w:t>
            </w:r>
            <w:r>
              <w:rPr>
                <w:rStyle w:val="VerbatimChar"/>
                <w:sz w:val="16"/>
              </w:rPr>
              <w:t xml:space="preserve">LearnedRuleStrategy</w:t>
            </w:r>
            <w:r>
              <w:rPr>
                <w:sz w:val="17"/>
              </w:rPr>
              <w:t xml:space="preserve">,</w:t>
            </w:r>
            <w:r>
              <w:rPr>
                <w:sz w:val="17"/>
              </w:rPr>
              <w:t xml:space="preserve"> </w:t>
            </w:r>
            <w:r>
              <w:rPr>
                <w:rStyle w:val="VerbatimChar"/>
                <w:sz w:val="16"/>
              </w:rPr>
              <w:t xml:space="preserve">KeywordRuleStrategy</w:t>
            </w:r>
            <w:r>
              <w:rPr>
                <w:sz w:val="17"/>
              </w:rPr>
              <w:t xml:space="preserve">,</w:t>
            </w:r>
            <w:r>
              <w:rPr>
                <w:sz w:val="17"/>
              </w:rPr>
              <w:t xml:space="preserve"> </w:t>
            </w:r>
            <w:r>
              <w:rPr>
                <w:rStyle w:val="VerbatimChar"/>
                <w:sz w:val="16"/>
              </w:rPr>
              <w:t xml:space="preserve">LLMCategorizationStrategy</w:t>
            </w:r>
            <w:r>
              <w:rPr>
                <w:sz w:val="17"/>
              </w:rPr>
              <w:t xml:space="preserve">,</w:t>
            </w:r>
            <w:r>
              <w:rPr>
                <w:sz w:val="17"/>
              </w:rPr>
              <w:t xml:space="preserve"> </w:t>
            </w:r>
            <w:r>
              <w:rPr>
                <w:rStyle w:val="VerbatimChar"/>
                <w:sz w:val="16"/>
              </w:rPr>
              <w:t xml:space="preserve">LLMProvider</w:t>
            </w:r>
            <w:r>
              <w:rPr>
                <w:sz w:val="17"/>
              </w:rPr>
              <w:t xml:space="preserve">,</w:t>
            </w:r>
            <w:r>
              <w:rPr>
                <w:sz w:val="17"/>
              </w:rPr>
              <w:t xml:space="preserve"> </w:t>
            </w:r>
            <w:r>
              <w:rPr>
                <w:rStyle w:val="VerbatimChar"/>
                <w:sz w:val="16"/>
              </w:rPr>
              <w:t xml:space="preserve">CommandHistory</w:t>
            </w:r>
            <w:r>
              <w:rPr>
                <w:sz w:val="17"/>
              </w:rPr>
              <w:t xml:space="preserve">,</w:t>
            </w:r>
            <w:r>
              <w:rPr>
                <w:sz w:val="17"/>
              </w:rPr>
              <w:t xml:space="preserve"> </w:t>
            </w:r>
            <w:r>
              <w:rPr>
                <w:rStyle w:val="VerbatimChar"/>
                <w:sz w:val="16"/>
              </w:rPr>
              <w:t xml:space="preserve">RecategorizeCommand</w:t>
            </w:r>
            <w:r>
              <w:rPr>
                <w:sz w:val="17"/>
              </w:rPr>
              <w:t xml:space="preserve">,</w:t>
            </w:r>
            <w:r>
              <w:rPr>
                <w:sz w:val="17"/>
              </w:rPr>
              <w:t xml:space="preserve"> </w:t>
            </w:r>
            <w:r>
              <w:rPr>
                <w:rStyle w:val="VerbatimChar"/>
                <w:sz w:val="16"/>
              </w:rPr>
              <w:t xml:space="preserve">TransactionService</w:t>
            </w:r>
          </w:p>
        </w:tc>
        <w:tc>
          <w:tcPr>
            <w:tcW w:w="2732" w:type="dxa"/>
          </w:tcPr>
          <w:p>
            <w:pPr>
              <w:pStyle w:val="Compact"/>
              <w:jc w:val="left"/>
            </w:pPr>
            <w:r>
              <w:rPr>
                <w:rStyle w:val="VerbatimChar"/>
                <w:sz w:val="16"/>
              </w:rPr>
              <w:t xml:space="preserve">categorize()</w:t>
            </w:r>
            <w:r>
              <w:rPr>
                <w:sz w:val="17"/>
              </w:rPr>
              <w:t xml:space="preserve">,</w:t>
            </w:r>
            <w:r>
              <w:rPr>
                <w:sz w:val="17"/>
              </w:rPr>
              <w:t xml:space="preserve"> </w:t>
            </w:r>
            <w:r>
              <w:rPr>
                <w:rStyle w:val="VerbatimChar"/>
                <w:sz w:val="16"/>
              </w:rPr>
              <w:t xml:space="preserve">correctCategory()</w:t>
            </w:r>
            <w:r>
              <w:rPr>
                <w:sz w:val="17"/>
              </w:rPr>
              <w:t xml:space="preserve">,</w:t>
            </w:r>
            <w:r>
              <w:rPr>
                <w:sz w:val="17"/>
              </w:rPr>
              <w:t xml:space="preserve"> </w:t>
            </w:r>
            <w:r>
              <w:rPr>
                <w:rStyle w:val="VerbatimChar"/>
                <w:sz w:val="16"/>
              </w:rPr>
              <w:t xml:space="preserve">execute()</w:t>
            </w:r>
            <w:r>
              <w:rPr>
                <w:sz w:val="17"/>
              </w:rPr>
              <w:t xml:space="preserve">,</w:t>
            </w:r>
            <w:r>
              <w:rPr>
                <w:sz w:val="17"/>
              </w:rPr>
              <w:t xml:space="preserve"> </w:t>
            </w:r>
            <w:r>
              <w:rPr>
                <w:rStyle w:val="VerbatimChar"/>
                <w:sz w:val="16"/>
              </w:rPr>
              <w:t xml:space="preserve">undo()</w:t>
            </w:r>
            <w:r>
              <w:rPr>
                <w:sz w:val="17"/>
              </w:rPr>
              <w:t xml:space="preserve">,</w:t>
            </w:r>
            <w:r>
              <w:rPr>
                <w:sz w:val="17"/>
              </w:rPr>
              <w:t xml:space="preserve"> </w:t>
            </w:r>
            <w:r>
              <w:rPr>
                <w:rStyle w:val="VerbatimChar"/>
                <w:sz w:val="16"/>
              </w:rPr>
              <w:t xml:space="preserve">learn()</w:t>
            </w:r>
            <w:r>
              <w:rPr>
                <w:sz w:val="17"/>
              </w:rPr>
              <w:t xml:space="preserve">,</w:t>
            </w:r>
            <w:r>
              <w:rPr>
                <w:sz w:val="17"/>
              </w:rPr>
              <w:t xml:space="preserve"> </w:t>
            </w:r>
            <w:r>
              <w:rPr>
                <w:rStyle w:val="VerbatimChar"/>
                <w:sz w:val="16"/>
              </w:rPr>
              <w:t xml:space="preserve">forget()</w:t>
            </w:r>
            <w:r>
              <w:rPr>
                <w:sz w:val="17"/>
              </w:rPr>
              <w:t xml:space="preserve">,</w:t>
            </w:r>
            <w:r>
              <w:rPr>
                <w:sz w:val="17"/>
              </w:rPr>
              <w:t xml:space="preserve"> </w:t>
            </w:r>
            <w:r>
              <w:rPr>
                <w:rStyle w:val="VerbatimChar"/>
                <w:sz w:val="16"/>
              </w:rPr>
              <w:t xml:space="preserve">updateCategory()</w:t>
            </w:r>
          </w:p>
        </w:tc>
        <w:tc>
          <w:tcPr>
            <w:tcW w:w="1084" w:type="dxa"/>
          </w:tcPr>
          <w:p>
            <w:pPr>
              <w:pStyle w:val="Compact"/>
              <w:jc w:val="left"/>
            </w:pPr>
            <w:r>
              <w:rPr>
                <w:sz w:val="17"/>
              </w:rPr>
              <w:t xml:space="preserve">SD02</w:t>
            </w:r>
          </w:p>
        </w:tc>
        <w:tc>
          <w:tcPr>
            <w:tcW w:w="1292" w:type="dxa"/>
          </w:tcPr>
          <w:p>
            <w:pPr>
              <w:pStyle w:val="Compact"/>
              <w:jc w:val="left"/>
            </w:pPr>
            <w:r>
              <w:rPr>
                <w:sz w:val="17"/>
              </w:rPr>
              <w:t xml:space="preserve">Strategy, Command, Decorator</w:t>
            </w:r>
          </w:p>
        </w:tc>
      </w:tr>
      <w:tr>
        <w:tc>
          <w:tcPr>
            <w:tcW w:w="981" w:type="dxa"/>
          </w:tcPr>
          <w:p>
            <w:pPr>
              <w:pStyle w:val="Compact"/>
              <w:jc w:val="left"/>
            </w:pPr>
            <w:r>
              <w:rPr>
                <w:sz w:val="17"/>
              </w:rPr>
              <w:t xml:space="preserve">F03</w:t>
            </w:r>
          </w:p>
        </w:tc>
        <w:tc>
          <w:tcPr>
            <w:tcW w:w="2217" w:type="dxa"/>
          </w:tcPr>
          <w:p>
            <w:pPr>
              <w:pStyle w:val="Compact"/>
              <w:jc w:val="left"/>
            </w:pPr>
            <w:r>
              <w:rPr>
                <w:sz w:val="17"/>
              </w:rPr>
              <w:t xml:space="preserve">Plan (income, balance, bills, planned expenses), budget limits, tracking, alerts</w:t>
            </w:r>
          </w:p>
        </w:tc>
        <w:tc>
          <w:tcPr>
            <w:tcW w:w="1599" w:type="dxa"/>
          </w:tcPr>
          <w:p>
            <w:pPr>
              <w:pStyle w:val="Compact"/>
              <w:jc w:val="left"/>
            </w:pPr>
            <w:r>
              <w:rPr>
                <w:sz w:val="17"/>
              </w:rPr>
              <w:t xml:space="preserve">Deterministic</w:t>
            </w:r>
          </w:p>
        </w:tc>
        <w:tc>
          <w:tcPr>
            <w:tcW w:w="981" w:type="dxa"/>
          </w:tcPr>
          <w:p>
            <w:pPr>
              <w:pStyle w:val="Compact"/>
              <w:jc w:val="left"/>
            </w:pPr>
            <w:r>
              <w:rPr>
                <w:sz w:val="17"/>
              </w:rPr>
              <w:t xml:space="preserve">UC03</w:t>
            </w:r>
          </w:p>
        </w:tc>
        <w:tc>
          <w:tcPr>
            <w:tcW w:w="2938" w:type="dxa"/>
          </w:tcPr>
          <w:p>
            <w:pPr>
              <w:pStyle w:val="Compact"/>
              <w:jc w:val="left"/>
            </w:pPr>
            <w:r>
              <w:rPr>
                <w:rStyle w:val="VerbatimChar"/>
                <w:sz w:val="16"/>
              </w:rPr>
              <w:t xml:space="preserve">DashboardView</w:t>
            </w:r>
            <w:r>
              <w:rPr>
                <w:sz w:val="17"/>
              </w:rPr>
              <w:t xml:space="preserve">,</w:t>
            </w:r>
            <w:r>
              <w:rPr>
                <w:sz w:val="17"/>
              </w:rPr>
              <w:t xml:space="preserve"> </w:t>
            </w:r>
            <w:r>
              <w:rPr>
                <w:rStyle w:val="VerbatimChar"/>
                <w:sz w:val="16"/>
              </w:rPr>
              <w:t xml:space="preserve">PlanService</w:t>
            </w:r>
            <w:r>
              <w:rPr>
                <w:sz w:val="17"/>
              </w:rPr>
              <w:t xml:space="preserve">,</w:t>
            </w:r>
            <w:r>
              <w:rPr>
                <w:sz w:val="17"/>
              </w:rPr>
              <w:t xml:space="preserve"> </w:t>
            </w:r>
            <w:r>
              <w:rPr>
                <w:rStyle w:val="VerbatimChar"/>
                <w:sz w:val="16"/>
              </w:rPr>
              <w:t xml:space="preserve">PlanRepository</w:t>
            </w:r>
            <w:r>
              <w:rPr>
                <w:sz w:val="17"/>
              </w:rPr>
              <w:t xml:space="preserve">,</w:t>
            </w:r>
            <w:r>
              <w:rPr>
                <w:sz w:val="17"/>
              </w:rPr>
              <w:t xml:space="preserve"> </w:t>
            </w:r>
            <w:r>
              <w:rPr>
                <w:rStyle w:val="VerbatimChar"/>
                <w:sz w:val="16"/>
              </w:rPr>
              <w:t xml:space="preserve">BudgetService</w:t>
            </w:r>
            <w:r>
              <w:rPr>
                <w:sz w:val="17"/>
              </w:rPr>
              <w:t xml:space="preserve">,</w:t>
            </w:r>
            <w:r>
              <w:rPr>
                <w:sz w:val="17"/>
              </w:rPr>
              <w:t xml:space="preserve"> </w:t>
            </w:r>
            <w:r>
              <w:rPr>
                <w:rStyle w:val="VerbatimChar"/>
                <w:sz w:val="16"/>
              </w:rPr>
              <w:t xml:space="preserve">BudgetRepository</w:t>
            </w:r>
            <w:r>
              <w:rPr>
                <w:sz w:val="17"/>
              </w:rPr>
              <w:t xml:space="preserve">,</w:t>
            </w:r>
            <w:r>
              <w:rPr>
                <w:sz w:val="17"/>
              </w:rPr>
              <w:t xml:space="preserve"> </w:t>
            </w:r>
            <w:r>
              <w:rPr>
                <w:rStyle w:val="VerbatimChar"/>
                <w:sz w:val="16"/>
              </w:rPr>
              <w:t xml:space="preserve">AlertMonitor</w:t>
            </w:r>
            <w:r>
              <w:rPr>
                <w:sz w:val="17"/>
              </w:rPr>
              <w:t xml:space="preserve">,</w:t>
            </w:r>
            <w:r>
              <w:rPr>
                <w:sz w:val="17"/>
              </w:rPr>
              <w:t xml:space="preserve"> </w:t>
            </w:r>
            <w:r>
              <w:rPr>
                <w:rStyle w:val="VerbatimChar"/>
                <w:sz w:val="16"/>
              </w:rPr>
              <w:t xml:space="preserve">AlertListener</w:t>
            </w:r>
            <w:r>
              <w:rPr>
                <w:sz w:val="17"/>
              </w:rPr>
              <w:t xml:space="preserve">,</w:t>
            </w:r>
            <w:r>
              <w:rPr>
                <w:sz w:val="17"/>
              </w:rPr>
              <w:t xml:space="preserve"> </w:t>
            </w:r>
            <w:r>
              <w:rPr>
                <w:rStyle w:val="VerbatimChar"/>
                <w:sz w:val="16"/>
              </w:rPr>
              <w:t xml:space="preserve">CliApp</w:t>
            </w:r>
          </w:p>
        </w:tc>
        <w:tc>
          <w:tcPr>
            <w:tcW w:w="2732" w:type="dxa"/>
          </w:tcPr>
          <w:p>
            <w:pPr>
              <w:pStyle w:val="Compact"/>
              <w:jc w:val="left"/>
            </w:pPr>
            <w:r>
              <w:rPr>
                <w:rStyle w:val="VerbatimChar"/>
                <w:sz w:val="16"/>
              </w:rPr>
              <w:t xml:space="preserve">onPlanSaved()</w:t>
            </w:r>
            <w:r>
              <w:rPr>
                <w:sz w:val="17"/>
              </w:rPr>
              <w:t xml:space="preserve">,</w:t>
            </w:r>
            <w:r>
              <w:rPr>
                <w:sz w:val="17"/>
              </w:rPr>
              <w:t xml:space="preserve"> </w:t>
            </w:r>
            <w:r>
              <w:rPr>
                <w:rStyle w:val="VerbatimChar"/>
                <w:sz w:val="16"/>
              </w:rPr>
              <w:t xml:space="preserve">onBudgetSaved()</w:t>
            </w:r>
            <w:r>
              <w:rPr>
                <w:sz w:val="17"/>
              </w:rPr>
              <w:t xml:space="preserve">,</w:t>
            </w:r>
            <w:r>
              <w:rPr>
                <w:sz w:val="17"/>
              </w:rPr>
              <w:t xml:space="preserve"> </w:t>
            </w:r>
            <w:r>
              <w:rPr>
                <w:rStyle w:val="VerbatimChar"/>
                <w:sz w:val="16"/>
              </w:rPr>
              <w:t xml:space="preserve">getPlan()</w:t>
            </w:r>
            <w:r>
              <w:rPr>
                <w:sz w:val="17"/>
              </w:rPr>
              <w:t xml:space="preserve">,</w:t>
            </w:r>
            <w:r>
              <w:rPr>
                <w:sz w:val="17"/>
              </w:rPr>
              <w:t xml:space="preserve"> </w:t>
            </w:r>
            <w:r>
              <w:rPr>
                <w:rStyle w:val="VerbatimChar"/>
                <w:sz w:val="16"/>
              </w:rPr>
              <w:t xml:space="preserve">savePlan()</w:t>
            </w:r>
            <w:r>
              <w:rPr>
                <w:sz w:val="17"/>
              </w:rPr>
              <w:t xml:space="preserve">,</w:t>
            </w:r>
            <w:r>
              <w:rPr>
                <w:sz w:val="17"/>
              </w:rPr>
              <w:t xml:space="preserve"> </w:t>
            </w:r>
            <w:r>
              <w:rPr>
                <w:rStyle w:val="VerbatimChar"/>
                <w:sz w:val="16"/>
              </w:rPr>
              <w:t xml:space="preserve">setBudget()</w:t>
            </w:r>
            <w:r>
              <w:rPr>
                <w:sz w:val="17"/>
              </w:rPr>
              <w:t xml:space="preserve">,</w:t>
            </w:r>
            <w:r>
              <w:rPr>
                <w:sz w:val="17"/>
              </w:rPr>
              <w:t xml:space="preserve"> </w:t>
            </w:r>
            <w:r>
              <w:rPr>
                <w:rStyle w:val="VerbatimChar"/>
                <w:sz w:val="16"/>
              </w:rPr>
              <w:t xml:space="preserve">getStatus()</w:t>
            </w:r>
            <w:r>
              <w:rPr>
                <w:sz w:val="17"/>
              </w:rPr>
              <w:t xml:space="preserve">,</w:t>
            </w:r>
            <w:r>
              <w:rPr>
                <w:sz w:val="17"/>
              </w:rPr>
              <w:t xml:space="preserve"> </w:t>
            </w:r>
            <w:r>
              <w:rPr>
                <w:rStyle w:val="VerbatimChar"/>
                <w:sz w:val="16"/>
              </w:rPr>
              <w:t xml:space="preserve">refreshAlerts()</w:t>
            </w:r>
            <w:r>
              <w:rPr>
                <w:sz w:val="17"/>
              </w:rPr>
              <w:t xml:space="preserve">,</w:t>
            </w:r>
            <w:r>
              <w:rPr>
                <w:sz w:val="17"/>
              </w:rPr>
              <w:t xml:space="preserve"> </w:t>
            </w:r>
            <w:r>
              <w:rPr>
                <w:rStyle w:val="VerbatimChar"/>
                <w:sz w:val="16"/>
              </w:rPr>
              <w:t xml:space="preserve">evaluate()</w:t>
            </w:r>
            <w:r>
              <w:rPr>
                <w:sz w:val="17"/>
              </w:rPr>
              <w:t xml:space="preserve">,</w:t>
            </w:r>
            <w:r>
              <w:rPr>
                <w:sz w:val="17"/>
              </w:rPr>
              <w:t xml:space="preserve"> </w:t>
            </w:r>
            <w:r>
              <w:rPr>
                <w:rStyle w:val="VerbatimChar"/>
                <w:sz w:val="16"/>
              </w:rPr>
              <w:t xml:space="preserve">attach()</w:t>
            </w:r>
            <w:r>
              <w:rPr>
                <w:sz w:val="17"/>
              </w:rPr>
              <w:t xml:space="preserve">,</w:t>
            </w:r>
            <w:r>
              <w:rPr>
                <w:sz w:val="17"/>
              </w:rPr>
              <w:t xml:space="preserve"> </w:t>
            </w:r>
            <w:r>
              <w:rPr>
                <w:rStyle w:val="VerbatimChar"/>
                <w:sz w:val="16"/>
              </w:rPr>
              <w:t xml:space="preserve">onAlert()</w:t>
            </w:r>
          </w:p>
        </w:tc>
        <w:tc>
          <w:tcPr>
            <w:tcW w:w="1084" w:type="dxa"/>
          </w:tcPr>
          <w:p>
            <w:pPr>
              <w:pStyle w:val="Compact"/>
              <w:jc w:val="left"/>
            </w:pPr>
            <w:r>
              <w:rPr>
                <w:sz w:val="17"/>
              </w:rPr>
              <w:t xml:space="preserve">SD03</w:t>
            </w:r>
          </w:p>
        </w:tc>
        <w:tc>
          <w:tcPr>
            <w:tcW w:w="1292" w:type="dxa"/>
          </w:tcPr>
          <w:p>
            <w:pPr>
              <w:pStyle w:val="Compact"/>
              <w:jc w:val="left"/>
            </w:pPr>
            <w:r>
              <w:rPr>
                <w:sz w:val="17"/>
              </w:rPr>
              <w:t xml:space="preserve">Observer, Facade</w:t>
            </w:r>
          </w:p>
        </w:tc>
      </w:tr>
      <w:tr>
        <w:tc>
          <w:tcPr>
            <w:tcW w:w="981" w:type="dxa"/>
          </w:tcPr>
          <w:p>
            <w:pPr>
              <w:pStyle w:val="Compact"/>
              <w:jc w:val="left"/>
            </w:pPr>
            <w:r>
              <w:rPr>
                <w:sz w:val="17"/>
              </w:rPr>
              <w:t xml:space="preserve">F04</w:t>
            </w:r>
          </w:p>
        </w:tc>
        <w:tc>
          <w:tcPr>
            <w:tcW w:w="2217" w:type="dxa"/>
          </w:tcPr>
          <w:p>
            <w:pPr>
              <w:pStyle w:val="Compact"/>
              <w:jc w:val="left"/>
            </w:pPr>
            <w:r>
              <w:rPr>
                <w:sz w:val="17"/>
              </w:rPr>
              <w:t xml:space="preserve">Recurring payment and subscription detection</w:t>
            </w:r>
          </w:p>
        </w:tc>
        <w:tc>
          <w:tcPr>
            <w:tcW w:w="1599" w:type="dxa"/>
          </w:tcPr>
          <w:p>
            <w:pPr>
              <w:pStyle w:val="Compact"/>
              <w:jc w:val="left"/>
            </w:pPr>
            <w:r>
              <w:rPr>
                <w:sz w:val="17"/>
              </w:rPr>
              <w:t xml:space="preserve">Hybrid</w:t>
            </w:r>
          </w:p>
        </w:tc>
        <w:tc>
          <w:tcPr>
            <w:tcW w:w="981" w:type="dxa"/>
          </w:tcPr>
          <w:p>
            <w:pPr>
              <w:pStyle w:val="Compact"/>
              <w:jc w:val="left"/>
            </w:pPr>
            <w:r>
              <w:rPr>
                <w:sz w:val="17"/>
              </w:rPr>
              <w:t xml:space="preserve">UC04</w:t>
            </w:r>
          </w:p>
        </w:tc>
        <w:tc>
          <w:tcPr>
            <w:tcW w:w="2938" w:type="dxa"/>
          </w:tcPr>
          <w:p>
            <w:pPr>
              <w:pStyle w:val="Compact"/>
              <w:jc w:val="left"/>
            </w:pPr>
            <w:r>
              <w:rPr>
                <w:rStyle w:val="VerbatimChar"/>
                <w:sz w:val="16"/>
              </w:rPr>
              <w:t xml:space="preserve">DashboardView</w:t>
            </w:r>
            <w:r>
              <w:rPr>
                <w:sz w:val="17"/>
              </w:rPr>
              <w:t xml:space="preserve">,</w:t>
            </w:r>
            <w:r>
              <w:rPr>
                <w:sz w:val="17"/>
              </w:rPr>
              <w:t xml:space="preserve"> </w:t>
            </w:r>
            <w:r>
              <w:rPr>
                <w:rStyle w:val="VerbatimChar"/>
                <w:sz w:val="16"/>
              </w:rPr>
              <w:t xml:space="preserve">AnalyticsService</w:t>
            </w:r>
            <w:r>
              <w:rPr>
                <w:sz w:val="17"/>
              </w:rPr>
              <w:t xml:space="preserve">,</w:t>
            </w:r>
            <w:r>
              <w:rPr>
                <w:sz w:val="17"/>
              </w:rPr>
              <w:t xml:space="preserve"> </w:t>
            </w:r>
            <w:r>
              <w:rPr>
                <w:rStyle w:val="VerbatimChar"/>
                <w:sz w:val="16"/>
              </w:rPr>
              <w:t xml:space="preserve">RecurringDetector</w:t>
            </w:r>
            <w:r>
              <w:rPr>
                <w:sz w:val="17"/>
              </w:rPr>
              <w:t xml:space="preserve">,</w:t>
            </w:r>
            <w:r>
              <w:rPr>
                <w:sz w:val="17"/>
              </w:rPr>
              <w:t xml:space="preserve"> </w:t>
            </w:r>
            <w:r>
              <w:rPr>
                <w:rStyle w:val="VerbatimChar"/>
                <w:sz w:val="16"/>
              </w:rPr>
              <w:t xml:space="preserve">ExplanationService</w:t>
            </w:r>
          </w:p>
        </w:tc>
        <w:tc>
          <w:tcPr>
            <w:tcW w:w="2732" w:type="dxa"/>
          </w:tcPr>
          <w:p>
            <w:pPr>
              <w:pStyle w:val="Compact"/>
              <w:jc w:val="left"/>
            </w:pPr>
            <w:r>
              <w:rPr>
                <w:rStyle w:val="VerbatimChar"/>
                <w:sz w:val="16"/>
              </w:rPr>
              <w:t xml:space="preserve">getRecurringPayments()</w:t>
            </w:r>
            <w:r>
              <w:rPr>
                <w:sz w:val="17"/>
              </w:rPr>
              <w:t xml:space="preserve">,</w:t>
            </w:r>
            <w:r>
              <w:rPr>
                <w:sz w:val="17"/>
              </w:rPr>
              <w:t xml:space="preserve"> </w:t>
            </w:r>
            <w:r>
              <w:rPr>
                <w:rStyle w:val="VerbatimChar"/>
                <w:sz w:val="16"/>
              </w:rPr>
              <w:t xml:space="preserve">detectRecurring()</w:t>
            </w:r>
            <w:r>
              <w:rPr>
                <w:sz w:val="17"/>
              </w:rPr>
              <w:t xml:space="preserve">,</w:t>
            </w:r>
            <w:r>
              <w:rPr>
                <w:sz w:val="17"/>
              </w:rPr>
              <w:t xml:space="preserve"> </w:t>
            </w:r>
            <w:r>
              <w:rPr>
                <w:rStyle w:val="VerbatimChar"/>
                <w:sz w:val="16"/>
              </w:rPr>
              <w:t xml:space="preserve">detect()</w:t>
            </w:r>
            <w:r>
              <w:rPr>
                <w:sz w:val="17"/>
              </w:rPr>
              <w:t xml:space="preserve">,</w:t>
            </w:r>
            <w:r>
              <w:rPr>
                <w:sz w:val="17"/>
              </w:rPr>
              <w:t xml:space="preserve"> </w:t>
            </w:r>
            <w:r>
              <w:rPr>
                <w:rStyle w:val="VerbatimChar"/>
                <w:sz w:val="16"/>
              </w:rPr>
              <w:t xml:space="preserve">explain()</w:t>
            </w:r>
          </w:p>
        </w:tc>
        <w:tc>
          <w:tcPr>
            <w:tcW w:w="1084" w:type="dxa"/>
          </w:tcPr>
          <w:p>
            <w:pPr>
              <w:pStyle w:val="Compact"/>
              <w:jc w:val="left"/>
            </w:pPr>
            <w:r>
              <w:rPr>
                <w:sz w:val="17"/>
              </w:rPr>
              <w:t xml:space="preserve">SD04</w:t>
            </w:r>
          </w:p>
        </w:tc>
        <w:tc>
          <w:tcPr>
            <w:tcW w:w="1292" w:type="dxa"/>
          </w:tcPr>
          <w:p>
            <w:pPr>
              <w:pStyle w:val="Compact"/>
              <w:jc w:val="left"/>
            </w:pPr>
            <w:r>
              <w:rPr>
                <w:sz w:val="17"/>
              </w:rPr>
              <w:t xml:space="preserve">Facade, Decorator</w:t>
            </w:r>
          </w:p>
        </w:tc>
      </w:tr>
      <w:tr>
        <w:tc>
          <w:tcPr>
            <w:tcW w:w="981" w:type="dxa"/>
          </w:tcPr>
          <w:p>
            <w:pPr>
              <w:pStyle w:val="Compact"/>
              <w:jc w:val="left"/>
            </w:pPr>
            <w:r>
              <w:rPr>
                <w:sz w:val="17"/>
              </w:rPr>
              <w:t xml:space="preserve">F05</w:t>
            </w:r>
          </w:p>
        </w:tc>
        <w:tc>
          <w:tcPr>
            <w:tcW w:w="2217" w:type="dxa"/>
          </w:tcPr>
          <w:p>
            <w:pPr>
              <w:pStyle w:val="Compact"/>
              <w:jc w:val="left"/>
            </w:pPr>
            <w:r>
              <w:rPr>
                <w:sz w:val="17"/>
              </w:rPr>
              <w:t xml:space="preserve">Safe-to-Spend Coach and 30-day forecast from the plan</w:t>
            </w:r>
          </w:p>
        </w:tc>
        <w:tc>
          <w:tcPr>
            <w:tcW w:w="1599" w:type="dxa"/>
          </w:tcPr>
          <w:p>
            <w:pPr>
              <w:pStyle w:val="Compact"/>
              <w:jc w:val="left"/>
            </w:pPr>
            <w:r>
              <w:rPr>
                <w:sz w:val="17"/>
              </w:rPr>
              <w:t xml:space="preserve">Hybrid</w:t>
            </w:r>
          </w:p>
        </w:tc>
        <w:tc>
          <w:tcPr>
            <w:tcW w:w="981" w:type="dxa"/>
          </w:tcPr>
          <w:p>
            <w:pPr>
              <w:pStyle w:val="Compact"/>
              <w:jc w:val="left"/>
            </w:pPr>
            <w:r>
              <w:rPr>
                <w:sz w:val="17"/>
              </w:rPr>
              <w:t xml:space="preserve">UC05</w:t>
            </w:r>
          </w:p>
        </w:tc>
        <w:tc>
          <w:tcPr>
            <w:tcW w:w="2938" w:type="dxa"/>
          </w:tcPr>
          <w:p>
            <w:pPr>
              <w:pStyle w:val="Compact"/>
              <w:jc w:val="left"/>
            </w:pPr>
            <w:r>
              <w:rPr>
                <w:rStyle w:val="VerbatimChar"/>
                <w:sz w:val="16"/>
              </w:rPr>
              <w:t xml:space="preserve">DashboardView</w:t>
            </w:r>
            <w:r>
              <w:rPr>
                <w:sz w:val="17"/>
              </w:rPr>
              <w:t xml:space="preserve">,</w:t>
            </w:r>
            <w:r>
              <w:rPr>
                <w:sz w:val="17"/>
              </w:rPr>
              <w:t xml:space="preserve"> </w:t>
            </w:r>
            <w:r>
              <w:rPr>
                <w:rStyle w:val="VerbatimChar"/>
                <w:sz w:val="16"/>
              </w:rPr>
              <w:t xml:space="preserve">AnalyticsService</w:t>
            </w:r>
            <w:r>
              <w:rPr>
                <w:sz w:val="17"/>
              </w:rPr>
              <w:t xml:space="preserve">,</w:t>
            </w:r>
            <w:r>
              <w:rPr>
                <w:sz w:val="17"/>
              </w:rPr>
              <w:t xml:space="preserve"> </w:t>
            </w:r>
            <w:r>
              <w:rPr>
                <w:rStyle w:val="VerbatimChar"/>
                <w:sz w:val="16"/>
              </w:rPr>
              <w:t xml:space="preserve">PlanRepository</w:t>
            </w:r>
            <w:r>
              <w:rPr>
                <w:sz w:val="17"/>
              </w:rPr>
              <w:t xml:space="preserve">,</w:t>
            </w:r>
            <w:r>
              <w:rPr>
                <w:sz w:val="17"/>
              </w:rPr>
              <w:t xml:space="preserve"> </w:t>
            </w:r>
            <w:r>
              <w:rPr>
                <w:rStyle w:val="VerbatimChar"/>
                <w:sz w:val="16"/>
              </w:rPr>
              <w:t xml:space="preserve">ForecastEngine</w:t>
            </w:r>
            <w:r>
              <w:rPr>
                <w:sz w:val="17"/>
              </w:rPr>
              <w:t xml:space="preserve">,</w:t>
            </w:r>
            <w:r>
              <w:rPr>
                <w:sz w:val="17"/>
              </w:rPr>
              <w:t xml:space="preserve"> </w:t>
            </w:r>
            <w:r>
              <w:rPr>
                <w:rStyle w:val="VerbatimChar"/>
                <w:sz w:val="16"/>
              </w:rPr>
              <w:t xml:space="preserve">SafeToSpendCalculator</w:t>
            </w:r>
            <w:r>
              <w:rPr>
                <w:sz w:val="17"/>
              </w:rPr>
              <w:t xml:space="preserve">,</w:t>
            </w:r>
            <w:r>
              <w:rPr>
                <w:sz w:val="17"/>
              </w:rPr>
              <w:t xml:space="preserve"> </w:t>
            </w:r>
            <w:r>
              <w:rPr>
                <w:rStyle w:val="VerbatimChar"/>
                <w:sz w:val="16"/>
              </w:rPr>
              <w:t xml:space="preserve">AlertMonitor</w:t>
            </w:r>
            <w:r>
              <w:rPr>
                <w:sz w:val="17"/>
              </w:rPr>
              <w:t xml:space="preserve">,</w:t>
            </w:r>
            <w:r>
              <w:rPr>
                <w:sz w:val="17"/>
              </w:rPr>
              <w:t xml:space="preserve"> </w:t>
            </w:r>
            <w:r>
              <w:rPr>
                <w:rStyle w:val="VerbatimChar"/>
                <w:sz w:val="16"/>
              </w:rPr>
              <w:t xml:space="preserve">ExplanationService</w:t>
            </w:r>
          </w:p>
        </w:tc>
        <w:tc>
          <w:tcPr>
            <w:tcW w:w="2732" w:type="dxa"/>
          </w:tcPr>
          <w:p>
            <w:pPr>
              <w:pStyle w:val="Compact"/>
              <w:jc w:val="left"/>
            </w:pPr>
            <w:r>
              <w:rPr>
                <w:rStyle w:val="VerbatimChar"/>
                <w:sz w:val="16"/>
              </w:rPr>
              <w:t xml:space="preserve">getSafeToSpend()</w:t>
            </w:r>
            <w:r>
              <w:rPr>
                <w:sz w:val="17"/>
              </w:rPr>
              <w:t xml:space="preserve">,</w:t>
            </w:r>
            <w:r>
              <w:rPr>
                <w:sz w:val="17"/>
              </w:rPr>
              <w:t xml:space="preserve"> </w:t>
            </w:r>
            <w:r>
              <w:rPr>
                <w:rStyle w:val="VerbatimChar"/>
                <w:sz w:val="16"/>
              </w:rPr>
              <w:t xml:space="preserve">safeToSpend()</w:t>
            </w:r>
            <w:r>
              <w:rPr>
                <w:sz w:val="17"/>
              </w:rPr>
              <w:t xml:space="preserve">,</w:t>
            </w:r>
            <w:r>
              <w:rPr>
                <w:sz w:val="17"/>
              </w:rPr>
              <w:t xml:space="preserve"> </w:t>
            </w:r>
            <w:r>
              <w:rPr>
                <w:rStyle w:val="VerbatimChar"/>
                <w:sz w:val="16"/>
              </w:rPr>
              <w:t xml:space="preserve">find()</w:t>
            </w:r>
            <w:r>
              <w:rPr>
                <w:sz w:val="17"/>
              </w:rPr>
              <w:t xml:space="preserve">,</w:t>
            </w:r>
            <w:r>
              <w:rPr>
                <w:sz w:val="17"/>
              </w:rPr>
              <w:t xml:space="preserve"> </w:t>
            </w:r>
            <w:r>
              <w:rPr>
                <w:rStyle w:val="VerbatimChar"/>
                <w:sz w:val="16"/>
              </w:rPr>
              <w:t xml:space="preserve">project()</w:t>
            </w:r>
            <w:r>
              <w:rPr>
                <w:sz w:val="17"/>
              </w:rPr>
              <w:t xml:space="preserve">,</w:t>
            </w:r>
            <w:r>
              <w:rPr>
                <w:sz w:val="17"/>
              </w:rPr>
              <w:t xml:space="preserve"> </w:t>
            </w:r>
            <w:r>
              <w:rPr>
                <w:rStyle w:val="VerbatimChar"/>
                <w:sz w:val="16"/>
              </w:rPr>
              <w:t xml:space="preserve">calculate()</w:t>
            </w:r>
            <w:r>
              <w:rPr>
                <w:sz w:val="17"/>
              </w:rPr>
              <w:t xml:space="preserve">,</w:t>
            </w:r>
            <w:r>
              <w:rPr>
                <w:sz w:val="17"/>
              </w:rPr>
              <w:t xml:space="preserve"> </w:t>
            </w:r>
            <w:r>
              <w:rPr>
                <w:rStyle w:val="VerbatimChar"/>
                <w:sz w:val="16"/>
              </w:rPr>
              <w:t xml:space="preserve">publish()</w:t>
            </w:r>
            <w:r>
              <w:rPr>
                <w:sz w:val="17"/>
              </w:rPr>
              <w:t xml:space="preserve">,</w:t>
            </w:r>
            <w:r>
              <w:rPr>
                <w:sz w:val="17"/>
              </w:rPr>
              <w:t xml:space="preserve"> </w:t>
            </w:r>
            <w:r>
              <w:rPr>
                <w:rStyle w:val="VerbatimChar"/>
                <w:sz w:val="16"/>
              </w:rPr>
              <w:t xml:space="preserve">explain()</w:t>
            </w:r>
          </w:p>
        </w:tc>
        <w:tc>
          <w:tcPr>
            <w:tcW w:w="1084" w:type="dxa"/>
          </w:tcPr>
          <w:p>
            <w:pPr>
              <w:pStyle w:val="Compact"/>
              <w:jc w:val="left"/>
            </w:pPr>
            <w:r>
              <w:rPr>
                <w:sz w:val="17"/>
              </w:rPr>
              <w:t xml:space="preserve">SD04</w:t>
            </w:r>
          </w:p>
        </w:tc>
        <w:tc>
          <w:tcPr>
            <w:tcW w:w="1292" w:type="dxa"/>
          </w:tcPr>
          <w:p>
            <w:pPr>
              <w:pStyle w:val="Compact"/>
              <w:jc w:val="left"/>
            </w:pPr>
            <w:r>
              <w:rPr>
                <w:sz w:val="17"/>
              </w:rPr>
              <w:t xml:space="preserve">Observer, Facade, Decorator</w:t>
            </w:r>
          </w:p>
        </w:tc>
      </w:tr>
      <w:tr>
        <w:tc>
          <w:tcPr>
            <w:tcW w:w="981" w:type="dxa"/>
          </w:tcPr>
          <w:p>
            <w:pPr>
              <w:pStyle w:val="Compact"/>
              <w:jc w:val="left"/>
            </w:pPr>
            <w:r>
              <w:rPr>
                <w:sz w:val="17"/>
              </w:rPr>
              <w:t xml:space="preserve">F06</w:t>
            </w:r>
          </w:p>
        </w:tc>
        <w:tc>
          <w:tcPr>
            <w:tcW w:w="2217" w:type="dxa"/>
          </w:tcPr>
          <w:p>
            <w:pPr>
              <w:pStyle w:val="Compact"/>
              <w:jc w:val="left"/>
            </w:pPr>
            <w:r>
              <w:rPr>
                <w:sz w:val="17"/>
              </w:rPr>
              <w:t xml:space="preserve">Spending Habit Detective</w:t>
            </w:r>
          </w:p>
        </w:tc>
        <w:tc>
          <w:tcPr>
            <w:tcW w:w="1599" w:type="dxa"/>
          </w:tcPr>
          <w:p>
            <w:pPr>
              <w:pStyle w:val="Compact"/>
              <w:jc w:val="left"/>
            </w:pPr>
            <w:r>
              <w:rPr>
                <w:sz w:val="17"/>
              </w:rPr>
              <w:t xml:space="preserve">Hybrid</w:t>
            </w:r>
          </w:p>
        </w:tc>
        <w:tc>
          <w:tcPr>
            <w:tcW w:w="981" w:type="dxa"/>
          </w:tcPr>
          <w:p>
            <w:pPr>
              <w:pStyle w:val="Compact"/>
              <w:jc w:val="left"/>
            </w:pPr>
            <w:r>
              <w:rPr>
                <w:sz w:val="17"/>
              </w:rPr>
              <w:t xml:space="preserve">UC06</w:t>
            </w:r>
          </w:p>
        </w:tc>
        <w:tc>
          <w:tcPr>
            <w:tcW w:w="2938" w:type="dxa"/>
          </w:tcPr>
          <w:p>
            <w:pPr>
              <w:pStyle w:val="Compact"/>
              <w:jc w:val="left"/>
            </w:pPr>
            <w:r>
              <w:rPr>
                <w:rStyle w:val="VerbatimChar"/>
                <w:sz w:val="16"/>
              </w:rPr>
              <w:t xml:space="preserve">DashboardView</w:t>
            </w:r>
            <w:r>
              <w:rPr>
                <w:sz w:val="17"/>
              </w:rPr>
              <w:t xml:space="preserve">,</w:t>
            </w:r>
            <w:r>
              <w:rPr>
                <w:sz w:val="17"/>
              </w:rPr>
              <w:t xml:space="preserve"> </w:t>
            </w:r>
            <w:r>
              <w:rPr>
                <w:rStyle w:val="VerbatimChar"/>
                <w:sz w:val="16"/>
              </w:rPr>
              <w:t xml:space="preserve">AnalyticsService</w:t>
            </w:r>
            <w:r>
              <w:rPr>
                <w:sz w:val="17"/>
              </w:rPr>
              <w:t xml:space="preserve">,</w:t>
            </w:r>
            <w:r>
              <w:rPr>
                <w:sz w:val="17"/>
              </w:rPr>
              <w:t xml:space="preserve"> </w:t>
            </w:r>
            <w:r>
              <w:rPr>
                <w:rStyle w:val="VerbatimChar"/>
                <w:sz w:val="16"/>
              </w:rPr>
              <w:t xml:space="preserve">HabitAnalyzer</w:t>
            </w:r>
            <w:r>
              <w:rPr>
                <w:sz w:val="17"/>
              </w:rPr>
              <w:t xml:space="preserve">,</w:t>
            </w:r>
            <w:r>
              <w:rPr>
                <w:sz w:val="17"/>
              </w:rPr>
              <w:t xml:space="preserve"> </w:t>
            </w:r>
            <w:r>
              <w:rPr>
                <w:rStyle w:val="VerbatimChar"/>
                <w:sz w:val="16"/>
              </w:rPr>
              <w:t xml:space="preserve">ExplanationService</w:t>
            </w:r>
          </w:p>
        </w:tc>
        <w:tc>
          <w:tcPr>
            <w:tcW w:w="2732" w:type="dxa"/>
          </w:tcPr>
          <w:p>
            <w:pPr>
              <w:pStyle w:val="Compact"/>
              <w:jc w:val="left"/>
            </w:pPr>
            <w:r>
              <w:rPr>
                <w:rStyle w:val="VerbatimChar"/>
                <w:sz w:val="16"/>
              </w:rPr>
              <w:t xml:space="preserve">getHabitInsights()</w:t>
            </w:r>
            <w:r>
              <w:rPr>
                <w:sz w:val="17"/>
              </w:rPr>
              <w:t xml:space="preserve">,</w:t>
            </w:r>
            <w:r>
              <w:rPr>
                <w:sz w:val="17"/>
              </w:rPr>
              <w:t xml:space="preserve"> </w:t>
            </w:r>
            <w:r>
              <w:rPr>
                <w:rStyle w:val="VerbatimChar"/>
                <w:sz w:val="16"/>
              </w:rPr>
              <w:t xml:space="preserve">habits()</w:t>
            </w:r>
            <w:r>
              <w:rPr>
                <w:sz w:val="17"/>
              </w:rPr>
              <w:t xml:space="preserve">,</w:t>
            </w:r>
            <w:r>
              <w:rPr>
                <w:sz w:val="17"/>
              </w:rPr>
              <w:t xml:space="preserve"> </w:t>
            </w:r>
            <w:r>
              <w:rPr>
                <w:rStyle w:val="VerbatimChar"/>
                <w:sz w:val="16"/>
              </w:rPr>
              <w:t xml:space="preserve">analyze()</w:t>
            </w:r>
            <w:r>
              <w:rPr>
                <w:sz w:val="17"/>
              </w:rPr>
              <w:t xml:space="preserve">,</w:t>
            </w:r>
            <w:r>
              <w:rPr>
                <w:sz w:val="17"/>
              </w:rPr>
              <w:t xml:space="preserve"> </w:t>
            </w:r>
            <w:r>
              <w:rPr>
                <w:rStyle w:val="VerbatimChar"/>
                <w:sz w:val="16"/>
              </w:rPr>
              <w:t xml:space="preserve">explain()</w:t>
            </w:r>
          </w:p>
        </w:tc>
        <w:tc>
          <w:tcPr>
            <w:tcW w:w="1084" w:type="dxa"/>
          </w:tcPr>
          <w:p>
            <w:pPr>
              <w:pStyle w:val="Compact"/>
              <w:jc w:val="left"/>
            </w:pPr>
            <w:r>
              <w:rPr>
                <w:sz w:val="17"/>
              </w:rPr>
              <w:t xml:space="preserve">SD04</w:t>
            </w:r>
          </w:p>
        </w:tc>
        <w:tc>
          <w:tcPr>
            <w:tcW w:w="1292" w:type="dxa"/>
          </w:tcPr>
          <w:p>
            <w:pPr>
              <w:pStyle w:val="Compact"/>
              <w:jc w:val="left"/>
            </w:pPr>
            <w:r>
              <w:rPr>
                <w:sz w:val="17"/>
              </w:rPr>
              <w:t xml:space="preserve">Facade, Decorator</w:t>
            </w:r>
          </w:p>
        </w:tc>
      </w:tr>
      <w:tr>
        <w:tc>
          <w:tcPr>
            <w:tcW w:w="981" w:type="dxa"/>
          </w:tcPr>
          <w:p>
            <w:pPr>
              <w:pStyle w:val="Compact"/>
              <w:jc w:val="left"/>
            </w:pPr>
            <w:r>
              <w:rPr>
                <w:sz w:val="17"/>
              </w:rPr>
              <w:t xml:space="preserve">F07</w:t>
            </w:r>
          </w:p>
        </w:tc>
        <w:tc>
          <w:tcPr>
            <w:tcW w:w="2217" w:type="dxa"/>
          </w:tcPr>
          <w:p>
            <w:pPr>
              <w:pStyle w:val="Compact"/>
              <w:jc w:val="left"/>
            </w:pPr>
            <w:r>
              <w:rPr>
                <w:sz w:val="17"/>
              </w:rPr>
              <w:t xml:space="preserve">Financial Health Score</w:t>
            </w:r>
          </w:p>
        </w:tc>
        <w:tc>
          <w:tcPr>
            <w:tcW w:w="1599" w:type="dxa"/>
          </w:tcPr>
          <w:p>
            <w:pPr>
              <w:pStyle w:val="Compact"/>
              <w:jc w:val="left"/>
            </w:pPr>
            <w:r>
              <w:rPr>
                <w:sz w:val="17"/>
              </w:rPr>
              <w:t xml:space="preserve">Hybrid</w:t>
            </w:r>
          </w:p>
        </w:tc>
        <w:tc>
          <w:tcPr>
            <w:tcW w:w="981" w:type="dxa"/>
          </w:tcPr>
          <w:p>
            <w:pPr>
              <w:pStyle w:val="Compact"/>
              <w:jc w:val="left"/>
            </w:pPr>
            <w:r>
              <w:rPr>
                <w:sz w:val="17"/>
              </w:rPr>
              <w:t xml:space="preserve">UC06</w:t>
            </w:r>
          </w:p>
        </w:tc>
        <w:tc>
          <w:tcPr>
            <w:tcW w:w="2938" w:type="dxa"/>
          </w:tcPr>
          <w:p>
            <w:pPr>
              <w:pStyle w:val="Compact"/>
              <w:jc w:val="left"/>
            </w:pPr>
            <w:r>
              <w:rPr>
                <w:rStyle w:val="VerbatimChar"/>
                <w:sz w:val="16"/>
              </w:rPr>
              <w:t xml:space="preserve">DashboardView</w:t>
            </w:r>
            <w:r>
              <w:rPr>
                <w:sz w:val="17"/>
              </w:rPr>
              <w:t xml:space="preserve">,</w:t>
            </w:r>
            <w:r>
              <w:rPr>
                <w:sz w:val="17"/>
              </w:rPr>
              <w:t xml:space="preserve"> </w:t>
            </w:r>
            <w:r>
              <w:rPr>
                <w:rStyle w:val="VerbatimChar"/>
                <w:sz w:val="16"/>
              </w:rPr>
              <w:t xml:space="preserve">AnalyticsService</w:t>
            </w:r>
            <w:r>
              <w:rPr>
                <w:sz w:val="17"/>
              </w:rPr>
              <w:t xml:space="preserve">,</w:t>
            </w:r>
            <w:r>
              <w:rPr>
                <w:sz w:val="17"/>
              </w:rPr>
              <w:t xml:space="preserve"> </w:t>
            </w:r>
            <w:r>
              <w:rPr>
                <w:rStyle w:val="VerbatimChar"/>
                <w:sz w:val="16"/>
              </w:rPr>
              <w:t xml:space="preserve">HealthScoreCalculator</w:t>
            </w:r>
            <w:r>
              <w:rPr>
                <w:sz w:val="17"/>
              </w:rPr>
              <w:t xml:space="preserve">,</w:t>
            </w:r>
            <w:r>
              <w:rPr>
                <w:sz w:val="17"/>
              </w:rPr>
              <w:t xml:space="preserve"> </w:t>
            </w:r>
            <w:r>
              <w:rPr>
                <w:rStyle w:val="VerbatimChar"/>
                <w:sz w:val="16"/>
              </w:rPr>
              <w:t xml:space="preserve">BudgetService</w:t>
            </w:r>
            <w:r>
              <w:rPr>
                <w:sz w:val="17"/>
              </w:rPr>
              <w:t xml:space="preserve">,</w:t>
            </w:r>
            <w:r>
              <w:rPr>
                <w:sz w:val="17"/>
              </w:rPr>
              <w:t xml:space="preserve"> </w:t>
            </w:r>
            <w:r>
              <w:rPr>
                <w:rStyle w:val="VerbatimChar"/>
                <w:sz w:val="16"/>
              </w:rPr>
              <w:t xml:space="preserve">ExplanationService</w:t>
            </w:r>
          </w:p>
        </w:tc>
        <w:tc>
          <w:tcPr>
            <w:tcW w:w="2732" w:type="dxa"/>
          </w:tcPr>
          <w:p>
            <w:pPr>
              <w:pStyle w:val="Compact"/>
              <w:jc w:val="left"/>
            </w:pPr>
            <w:r>
              <w:rPr>
                <w:rStyle w:val="VerbatimChar"/>
                <w:sz w:val="16"/>
              </w:rPr>
              <w:t xml:space="preserve">getHealthScore()</w:t>
            </w:r>
            <w:r>
              <w:rPr>
                <w:sz w:val="17"/>
              </w:rPr>
              <w:t xml:space="preserve">,</w:t>
            </w:r>
            <w:r>
              <w:rPr>
                <w:sz w:val="17"/>
              </w:rPr>
              <w:t xml:space="preserve"> </w:t>
            </w:r>
            <w:r>
              <w:rPr>
                <w:rStyle w:val="VerbatimChar"/>
                <w:sz w:val="16"/>
              </w:rPr>
              <w:t xml:space="preserve">healthScore()</w:t>
            </w:r>
            <w:r>
              <w:rPr>
                <w:sz w:val="17"/>
              </w:rPr>
              <w:t xml:space="preserve">,</w:t>
            </w:r>
            <w:r>
              <w:rPr>
                <w:sz w:val="17"/>
              </w:rPr>
              <w:t xml:space="preserve"> </w:t>
            </w:r>
            <w:r>
              <w:rPr>
                <w:rStyle w:val="VerbatimChar"/>
                <w:sz w:val="16"/>
              </w:rPr>
              <w:t xml:space="preserve">calculate()</w:t>
            </w:r>
            <w:r>
              <w:rPr>
                <w:sz w:val="17"/>
              </w:rPr>
              <w:t xml:space="preserve">,</w:t>
            </w:r>
            <w:r>
              <w:rPr>
                <w:sz w:val="17"/>
              </w:rPr>
              <w:t xml:space="preserve"> </w:t>
            </w:r>
            <w:r>
              <w:rPr>
                <w:rStyle w:val="VerbatimChar"/>
                <w:sz w:val="16"/>
              </w:rPr>
              <w:t xml:space="preserve">getStatus()</w:t>
            </w:r>
            <w:r>
              <w:rPr>
                <w:sz w:val="17"/>
              </w:rPr>
              <w:t xml:space="preserve">,</w:t>
            </w:r>
            <w:r>
              <w:rPr>
                <w:sz w:val="17"/>
              </w:rPr>
              <w:t xml:space="preserve"> </w:t>
            </w:r>
            <w:r>
              <w:rPr>
                <w:rStyle w:val="VerbatimChar"/>
                <w:sz w:val="16"/>
              </w:rPr>
              <w:t xml:space="preserve">explain()</w:t>
            </w:r>
          </w:p>
        </w:tc>
        <w:tc>
          <w:tcPr>
            <w:tcW w:w="1084" w:type="dxa"/>
          </w:tcPr>
          <w:p>
            <w:pPr>
              <w:pStyle w:val="Compact"/>
              <w:jc w:val="left"/>
            </w:pPr>
            <w:r>
              <w:rPr>
                <w:sz w:val="17"/>
              </w:rPr>
              <w:t xml:space="preserve">SD04</w:t>
            </w:r>
          </w:p>
        </w:tc>
        <w:tc>
          <w:tcPr>
            <w:tcW w:w="1292" w:type="dxa"/>
          </w:tcPr>
          <w:p>
            <w:pPr>
              <w:pStyle w:val="Compact"/>
              <w:jc w:val="left"/>
            </w:pPr>
            <w:r>
              <w:rPr>
                <w:sz w:val="17"/>
              </w:rPr>
              <w:t xml:space="preserve">Facade, Decorator</w:t>
            </w:r>
          </w:p>
        </w:tc>
      </w:tr>
      <w:tr>
        <w:tc>
          <w:tcPr>
            <w:tcW w:w="981" w:type="dxa"/>
          </w:tcPr>
          <w:p>
            <w:pPr>
              <w:pStyle w:val="Compact"/>
              <w:jc w:val="left"/>
            </w:pPr>
            <w:r>
              <w:rPr>
                <w:sz w:val="17"/>
              </w:rPr>
              <w:t xml:space="preserve">F08</w:t>
            </w:r>
          </w:p>
        </w:tc>
        <w:tc>
          <w:tcPr>
            <w:tcW w:w="2217" w:type="dxa"/>
          </w:tcPr>
          <w:p>
            <w:pPr>
              <w:pStyle w:val="Compact"/>
              <w:jc w:val="left"/>
            </w:pPr>
            <w:r>
              <w:rPr>
                <w:sz w:val="17"/>
              </w:rPr>
              <w:t xml:space="preserve">Purchase affordability verdict via tool-using agent</w:t>
            </w:r>
          </w:p>
        </w:tc>
        <w:tc>
          <w:tcPr>
            <w:tcW w:w="1599" w:type="dxa"/>
          </w:tcPr>
          <w:p>
            <w:pPr>
              <w:pStyle w:val="Compact"/>
              <w:jc w:val="left"/>
            </w:pPr>
            <w:r>
              <w:rPr>
                <w:sz w:val="17"/>
              </w:rPr>
              <w:t xml:space="preserve">AI (agent)</w:t>
            </w:r>
          </w:p>
        </w:tc>
        <w:tc>
          <w:tcPr>
            <w:tcW w:w="981" w:type="dxa"/>
          </w:tcPr>
          <w:p>
            <w:pPr>
              <w:pStyle w:val="Compact"/>
              <w:jc w:val="left"/>
            </w:pPr>
            <w:r>
              <w:rPr>
                <w:sz w:val="17"/>
              </w:rPr>
              <w:t xml:space="preserve">UC07</w:t>
            </w:r>
          </w:p>
        </w:tc>
        <w:tc>
          <w:tcPr>
            <w:tcW w:w="2938" w:type="dxa"/>
          </w:tcPr>
          <w:p>
            <w:pPr>
              <w:pStyle w:val="Compact"/>
              <w:jc w:val="left"/>
            </w:pPr>
            <w:r>
              <w:rPr>
                <w:rStyle w:val="VerbatimChar"/>
                <w:sz w:val="16"/>
              </w:rPr>
              <w:t xml:space="preserve">AssistantView</w:t>
            </w:r>
            <w:r>
              <w:rPr>
                <w:sz w:val="17"/>
              </w:rPr>
              <w:t xml:space="preserve">,</w:t>
            </w:r>
            <w:r>
              <w:rPr>
                <w:sz w:val="17"/>
              </w:rPr>
              <w:t xml:space="preserve"> </w:t>
            </w:r>
            <w:r>
              <w:rPr>
                <w:rStyle w:val="VerbatimChar"/>
                <w:sz w:val="16"/>
              </w:rPr>
              <w:t xml:space="preserve">WealthSeiFacade</w:t>
            </w:r>
            <w:r>
              <w:rPr>
                <w:sz w:val="17"/>
              </w:rPr>
              <w:t xml:space="preserve">,</w:t>
            </w:r>
            <w:r>
              <w:rPr>
                <w:sz w:val="17"/>
              </w:rPr>
              <w:t xml:space="preserve"> </w:t>
            </w:r>
            <w:r>
              <w:rPr>
                <w:rStyle w:val="VerbatimChar"/>
                <w:sz w:val="16"/>
              </w:rPr>
              <w:t xml:space="preserve">AgentController</w:t>
            </w:r>
            <w:r>
              <w:rPr>
                <w:sz w:val="17"/>
              </w:rPr>
              <w:t xml:space="preserve">,</w:t>
            </w:r>
            <w:r>
              <w:rPr>
                <w:sz w:val="17"/>
              </w:rPr>
              <w:t xml:space="preserve"> </w:t>
            </w:r>
            <w:r>
              <w:rPr>
                <w:rStyle w:val="VerbatimChar"/>
                <w:sz w:val="16"/>
              </w:rPr>
              <w:t xml:space="preserve">MemoryManager</w:t>
            </w:r>
            <w:r>
              <w:rPr>
                <w:sz w:val="17"/>
              </w:rPr>
              <w:t xml:space="preserve">,</w:t>
            </w:r>
            <w:r>
              <w:rPr>
                <w:sz w:val="17"/>
              </w:rPr>
              <w:t xml:space="preserve"> </w:t>
            </w:r>
            <w:r>
              <w:rPr>
                <w:rStyle w:val="VerbatimChar"/>
                <w:sz w:val="16"/>
              </w:rPr>
              <w:t xml:space="preserve">Planner</w:t>
            </w:r>
            <w:r>
              <w:rPr>
                <w:sz w:val="17"/>
              </w:rPr>
              <w:t xml:space="preserve">,</w:t>
            </w:r>
            <w:r>
              <w:rPr>
                <w:sz w:val="17"/>
              </w:rPr>
              <w:t xml:space="preserve"> </w:t>
            </w:r>
            <w:r>
              <w:rPr>
                <w:rStyle w:val="VerbatimChar"/>
                <w:sz w:val="16"/>
              </w:rPr>
              <w:t xml:space="preserve">PromptBuilder</w:t>
            </w:r>
            <w:r>
              <w:rPr>
                <w:sz w:val="17"/>
              </w:rPr>
              <w:t xml:space="preserve">,</w:t>
            </w:r>
            <w:r>
              <w:rPr>
                <w:sz w:val="17"/>
              </w:rPr>
              <w:t xml:space="preserve"> </w:t>
            </w:r>
            <w:r>
              <w:rPr>
                <w:rStyle w:val="VerbatimChar"/>
                <w:sz w:val="16"/>
              </w:rPr>
              <w:t xml:space="preserve">ResponseParser</w:t>
            </w:r>
            <w:r>
              <w:rPr>
                <w:sz w:val="17"/>
              </w:rPr>
              <w:t xml:space="preserve">,</w:t>
            </w:r>
            <w:r>
              <w:rPr>
                <w:sz w:val="17"/>
              </w:rPr>
              <w:t xml:space="preserve"> </w:t>
            </w:r>
            <w:r>
              <w:rPr>
                <w:rStyle w:val="VerbatimChar"/>
                <w:sz w:val="16"/>
              </w:rPr>
              <w:t xml:space="preserve">ToolManager</w:t>
            </w:r>
            <w:r>
              <w:rPr>
                <w:sz w:val="17"/>
              </w:rPr>
              <w:t xml:space="preserve">,</w:t>
            </w:r>
            <w:r>
              <w:rPr>
                <w:sz w:val="17"/>
              </w:rPr>
              <w:t xml:space="preserve"> </w:t>
            </w:r>
            <w:r>
              <w:rPr>
                <w:rStyle w:val="VerbatimChar"/>
                <w:sz w:val="16"/>
              </w:rPr>
              <w:t xml:space="preserve">BudgetStatusTool</w:t>
            </w:r>
            <w:r>
              <w:rPr>
                <w:sz w:val="17"/>
              </w:rPr>
              <w:t xml:space="preserve">,</w:t>
            </w:r>
            <w:r>
              <w:rPr>
                <w:sz w:val="17"/>
              </w:rPr>
              <w:t xml:space="preserve"> </w:t>
            </w:r>
            <w:r>
              <w:rPr>
                <w:rStyle w:val="VerbatimChar"/>
                <w:sz w:val="16"/>
              </w:rPr>
              <w:t xml:space="preserve">ForecastTool</w:t>
            </w:r>
            <w:r>
              <w:rPr>
                <w:sz w:val="17"/>
              </w:rPr>
              <w:t xml:space="preserve">,</w:t>
            </w:r>
            <w:r>
              <w:rPr>
                <w:sz w:val="17"/>
              </w:rPr>
              <w:t xml:space="preserve"> </w:t>
            </w:r>
            <w:r>
              <w:rPr>
                <w:rStyle w:val="VerbatimChar"/>
                <w:sz w:val="16"/>
              </w:rPr>
              <w:t xml:space="preserve">GoalTool</w:t>
            </w:r>
            <w:r>
              <w:rPr>
                <w:sz w:val="17"/>
              </w:rPr>
              <w:t xml:space="preserve">,</w:t>
            </w:r>
            <w:r>
              <w:rPr>
                <w:sz w:val="17"/>
              </w:rPr>
              <w:t xml:space="preserve"> </w:t>
            </w:r>
            <w:r>
              <w:rPr>
                <w:rStyle w:val="VerbatimChar"/>
                <w:sz w:val="16"/>
              </w:rPr>
              <w:t xml:space="preserve">TransactionQueryTool</w:t>
            </w:r>
            <w:r>
              <w:rPr>
                <w:sz w:val="17"/>
              </w:rPr>
              <w:t xml:space="preserve">,</w:t>
            </w:r>
            <w:r>
              <w:rPr>
                <w:sz w:val="17"/>
              </w:rPr>
              <w:t xml:space="preserve"> </w:t>
            </w:r>
            <w:r>
              <w:rPr>
                <w:rStyle w:val="VerbatimChar"/>
                <w:sz w:val="16"/>
              </w:rPr>
              <w:t xml:space="preserve">GroundingChecker</w:t>
            </w:r>
            <w:r>
              <w:rPr>
                <w:sz w:val="17"/>
              </w:rPr>
              <w:t xml:space="preserve">,</w:t>
            </w:r>
            <w:r>
              <w:rPr>
                <w:sz w:val="17"/>
              </w:rPr>
              <w:t xml:space="preserve"> </w:t>
            </w:r>
            <w:r>
              <w:rPr>
                <w:rStyle w:val="VerbatimChar"/>
                <w:sz w:val="16"/>
              </w:rPr>
              <w:t xml:space="preserve">AgentTrace</w:t>
            </w:r>
          </w:p>
        </w:tc>
        <w:tc>
          <w:tcPr>
            <w:tcW w:w="2732" w:type="dxa"/>
          </w:tcPr>
          <w:p>
            <w:pPr>
              <w:pStyle w:val="Compact"/>
              <w:jc w:val="left"/>
            </w:pPr>
            <w:r>
              <w:rPr>
                <w:rStyle w:val="VerbatimChar"/>
                <w:sz w:val="16"/>
              </w:rPr>
              <w:t xml:space="preserve">checkAffordability()</w:t>
            </w:r>
            <w:r>
              <w:rPr>
                <w:sz w:val="17"/>
              </w:rPr>
              <w:t xml:space="preserve">,</w:t>
            </w:r>
            <w:r>
              <w:rPr>
                <w:sz w:val="17"/>
              </w:rPr>
              <w:t xml:space="preserve"> </w:t>
            </w:r>
            <w:r>
              <w:rPr>
                <w:rStyle w:val="VerbatimChar"/>
                <w:sz w:val="16"/>
              </w:rPr>
              <w:t xml:space="preserve">handle()</w:t>
            </w:r>
            <w:r>
              <w:rPr>
                <w:sz w:val="17"/>
              </w:rPr>
              <w:t xml:space="preserve">,</w:t>
            </w:r>
            <w:r>
              <w:rPr>
                <w:sz w:val="17"/>
              </w:rPr>
              <w:t xml:space="preserve"> </w:t>
            </w:r>
            <w:r>
              <w:rPr>
                <w:rStyle w:val="VerbatimChar"/>
                <w:sz w:val="16"/>
              </w:rPr>
              <w:t xml:space="preserve">buildContext()</w:t>
            </w:r>
            <w:r>
              <w:rPr>
                <w:sz w:val="17"/>
              </w:rPr>
              <w:t xml:space="preserve">,</w:t>
            </w:r>
            <w:r>
              <w:rPr>
                <w:sz w:val="17"/>
              </w:rPr>
              <w:t xml:space="preserve"> </w:t>
            </w:r>
            <w:r>
              <w:rPr>
                <w:rStyle w:val="VerbatimChar"/>
                <w:sz w:val="16"/>
              </w:rPr>
              <w:t xml:space="preserve">nextStep()</w:t>
            </w:r>
            <w:r>
              <w:rPr>
                <w:sz w:val="17"/>
              </w:rPr>
              <w:t xml:space="preserve">,</w:t>
            </w:r>
            <w:r>
              <w:rPr>
                <w:sz w:val="17"/>
              </w:rPr>
              <w:t xml:space="preserve"> </w:t>
            </w:r>
            <w:r>
              <w:rPr>
                <w:rStyle w:val="VerbatimChar"/>
                <w:sz w:val="16"/>
              </w:rPr>
              <w:t xml:space="preserve">execute()</w:t>
            </w:r>
            <w:r>
              <w:rPr>
                <w:sz w:val="17"/>
              </w:rPr>
              <w:t xml:space="preserve">,</w:t>
            </w:r>
            <w:r>
              <w:rPr>
                <w:sz w:val="17"/>
              </w:rPr>
              <w:t xml:space="preserve"> </w:t>
            </w:r>
            <w:r>
              <w:rPr>
                <w:rStyle w:val="VerbatimChar"/>
                <w:sz w:val="16"/>
              </w:rPr>
              <w:t xml:space="preserve">run()</w:t>
            </w:r>
            <w:r>
              <w:rPr>
                <w:sz w:val="17"/>
              </w:rPr>
              <w:t xml:space="preserve">,</w:t>
            </w:r>
            <w:r>
              <w:rPr>
                <w:sz w:val="17"/>
              </w:rPr>
              <w:t xml:space="preserve"> </w:t>
            </w:r>
            <w:r>
              <w:rPr>
                <w:rStyle w:val="VerbatimChar"/>
                <w:sz w:val="16"/>
              </w:rPr>
              <w:t xml:space="preserve">verify()</w:t>
            </w:r>
            <w:r>
              <w:rPr>
                <w:sz w:val="17"/>
              </w:rPr>
              <w:t xml:space="preserve">,</w:t>
            </w:r>
            <w:r>
              <w:rPr>
                <w:sz w:val="17"/>
              </w:rPr>
              <w:t xml:space="preserve"> </w:t>
            </w:r>
            <w:r>
              <w:rPr>
                <w:rStyle w:val="VerbatimChar"/>
                <w:sz w:val="16"/>
              </w:rPr>
              <w:t xml:space="preserve">remember()</w:t>
            </w:r>
          </w:p>
        </w:tc>
        <w:tc>
          <w:tcPr>
            <w:tcW w:w="1084" w:type="dxa"/>
          </w:tcPr>
          <w:p>
            <w:pPr>
              <w:pStyle w:val="Compact"/>
              <w:jc w:val="left"/>
            </w:pPr>
            <w:r>
              <w:rPr>
                <w:sz w:val="17"/>
              </w:rPr>
              <w:t xml:space="preserve">SD05</w:t>
            </w:r>
          </w:p>
        </w:tc>
        <w:tc>
          <w:tcPr>
            <w:tcW w:w="1292" w:type="dxa"/>
          </w:tcPr>
          <w:p>
            <w:pPr>
              <w:pStyle w:val="Compact"/>
              <w:jc w:val="left"/>
            </w:pPr>
            <w:r>
              <w:rPr>
                <w:sz w:val="17"/>
              </w:rPr>
              <w:t xml:space="preserve">Facade, Decorator, Adapter</w:t>
            </w:r>
          </w:p>
        </w:tc>
      </w:tr>
      <w:tr>
        <w:tc>
          <w:tcPr>
            <w:tcW w:w="981" w:type="dxa"/>
          </w:tcPr>
          <w:p>
            <w:pPr>
              <w:pStyle w:val="Compact"/>
              <w:jc w:val="left"/>
            </w:pPr>
            <w:r>
              <w:rPr>
                <w:sz w:val="17"/>
              </w:rPr>
              <w:t xml:space="preserve">F09</w:t>
            </w:r>
          </w:p>
        </w:tc>
        <w:tc>
          <w:tcPr>
            <w:tcW w:w="2217" w:type="dxa"/>
          </w:tcPr>
          <w:p>
            <w:pPr>
              <w:pStyle w:val="Compact"/>
              <w:jc w:val="left"/>
            </w:pPr>
            <w:r>
              <w:rPr>
                <w:sz w:val="17"/>
              </w:rPr>
              <w:t xml:space="preserve">Goal planning with auto-replan</w:t>
            </w:r>
          </w:p>
        </w:tc>
        <w:tc>
          <w:tcPr>
            <w:tcW w:w="1599" w:type="dxa"/>
          </w:tcPr>
          <w:p>
            <w:pPr>
              <w:pStyle w:val="Compact"/>
              <w:jc w:val="left"/>
            </w:pPr>
            <w:r>
              <w:rPr>
                <w:sz w:val="17"/>
              </w:rPr>
              <w:t xml:space="preserve">AI (agent)</w:t>
            </w:r>
          </w:p>
        </w:tc>
        <w:tc>
          <w:tcPr>
            <w:tcW w:w="981" w:type="dxa"/>
          </w:tcPr>
          <w:p>
            <w:pPr>
              <w:pStyle w:val="Compact"/>
              <w:jc w:val="left"/>
            </w:pPr>
            <w:r>
              <w:rPr>
                <w:sz w:val="17"/>
              </w:rPr>
              <w:t xml:space="preserve">UC08</w:t>
            </w:r>
          </w:p>
        </w:tc>
        <w:tc>
          <w:tcPr>
            <w:tcW w:w="2938" w:type="dxa"/>
          </w:tcPr>
          <w:p>
            <w:pPr>
              <w:pStyle w:val="Compact"/>
              <w:jc w:val="left"/>
            </w:pPr>
            <w:r>
              <w:rPr>
                <w:rStyle w:val="VerbatimChar"/>
                <w:sz w:val="16"/>
              </w:rPr>
              <w:t xml:space="preserve">GoalsView</w:t>
            </w:r>
            <w:r>
              <w:rPr>
                <w:sz w:val="17"/>
              </w:rPr>
              <w:t xml:space="preserve">,</w:t>
            </w:r>
            <w:r>
              <w:rPr>
                <w:sz w:val="17"/>
              </w:rPr>
              <w:t xml:space="preserve"> </w:t>
            </w:r>
            <w:r>
              <w:rPr>
                <w:rStyle w:val="VerbatimChar"/>
                <w:sz w:val="16"/>
              </w:rPr>
              <w:t xml:space="preserve">AgentController</w:t>
            </w:r>
            <w:r>
              <w:rPr>
                <w:sz w:val="17"/>
              </w:rPr>
              <w:t xml:space="preserve">,</w:t>
            </w:r>
            <w:r>
              <w:rPr>
                <w:sz w:val="17"/>
              </w:rPr>
              <w:t xml:space="preserve"> </w:t>
            </w:r>
            <w:r>
              <w:rPr>
                <w:rStyle w:val="VerbatimChar"/>
                <w:sz w:val="16"/>
              </w:rPr>
              <w:t xml:space="preserve">GoalTool</w:t>
            </w:r>
            <w:r>
              <w:rPr>
                <w:sz w:val="17"/>
              </w:rPr>
              <w:t xml:space="preserve">,</w:t>
            </w:r>
            <w:r>
              <w:rPr>
                <w:sz w:val="17"/>
              </w:rPr>
              <w:t xml:space="preserve"> </w:t>
            </w:r>
            <w:r>
              <w:rPr>
                <w:rStyle w:val="VerbatimChar"/>
                <w:sz w:val="16"/>
              </w:rPr>
              <w:t xml:space="preserve">GoalService</w:t>
            </w:r>
            <w:r>
              <w:rPr>
                <w:sz w:val="17"/>
              </w:rPr>
              <w:t xml:space="preserve">,</w:t>
            </w:r>
            <w:r>
              <w:rPr>
                <w:sz w:val="17"/>
              </w:rPr>
              <w:t xml:space="preserve"> </w:t>
            </w:r>
            <w:r>
              <w:rPr>
                <w:rStyle w:val="VerbatimChar"/>
                <w:sz w:val="16"/>
              </w:rPr>
              <w:t xml:space="preserve">GoalPlanner</w:t>
            </w:r>
            <w:r>
              <w:rPr>
                <w:sz w:val="17"/>
              </w:rPr>
              <w:t xml:space="preserve">,</w:t>
            </w:r>
            <w:r>
              <w:rPr>
                <w:sz w:val="17"/>
              </w:rPr>
              <w:t xml:space="preserve"> </w:t>
            </w:r>
            <w:r>
              <w:rPr>
                <w:rStyle w:val="VerbatimChar"/>
                <w:sz w:val="16"/>
              </w:rPr>
              <w:t xml:space="preserve">ForecastEngine</w:t>
            </w:r>
            <w:r>
              <w:rPr>
                <w:sz w:val="17"/>
              </w:rPr>
              <w:t xml:space="preserve">,</w:t>
            </w:r>
            <w:r>
              <w:rPr>
                <w:sz w:val="17"/>
              </w:rPr>
              <w:t xml:space="preserve"> </w:t>
            </w:r>
            <w:r>
              <w:rPr>
                <w:rStyle w:val="VerbatimChar"/>
                <w:sz w:val="16"/>
              </w:rPr>
              <w:t xml:space="preserve">ProposalService</w:t>
            </w:r>
            <w:r>
              <w:rPr>
                <w:sz w:val="17"/>
              </w:rPr>
              <w:t xml:space="preserve">,</w:t>
            </w:r>
            <w:r>
              <w:rPr>
                <w:sz w:val="17"/>
              </w:rPr>
              <w:t xml:space="preserve"> </w:t>
            </w:r>
            <w:r>
              <w:rPr>
                <w:rStyle w:val="VerbatimChar"/>
                <w:sz w:val="16"/>
              </w:rPr>
              <w:t xml:space="preserve">CommandFactory</w:t>
            </w:r>
            <w:r>
              <w:rPr>
                <w:sz w:val="17"/>
              </w:rPr>
              <w:t xml:space="preserve">,</w:t>
            </w:r>
            <w:r>
              <w:rPr>
                <w:sz w:val="17"/>
              </w:rPr>
              <w:t xml:space="preserve"> </w:t>
            </w:r>
            <w:r>
              <w:rPr>
                <w:rStyle w:val="VerbatimChar"/>
                <w:sz w:val="16"/>
              </w:rPr>
              <w:t xml:space="preserve">AlertMonitor</w:t>
            </w:r>
          </w:p>
        </w:tc>
        <w:tc>
          <w:tcPr>
            <w:tcW w:w="2732" w:type="dxa"/>
          </w:tcPr>
          <w:p>
            <w:pPr>
              <w:pStyle w:val="Compact"/>
              <w:jc w:val="left"/>
            </w:pPr>
            <w:r>
              <w:rPr>
                <w:rStyle w:val="VerbatimChar"/>
                <w:sz w:val="16"/>
              </w:rPr>
              <w:t xml:space="preserve">planGoal()</w:t>
            </w:r>
            <w:r>
              <w:rPr>
                <w:sz w:val="17"/>
              </w:rPr>
              <w:t xml:space="preserve">,</w:t>
            </w:r>
            <w:r>
              <w:rPr>
                <w:sz w:val="17"/>
              </w:rPr>
              <w:t xml:space="preserve"> </w:t>
            </w:r>
            <w:r>
              <w:rPr>
                <w:rStyle w:val="VerbatimChar"/>
                <w:sz w:val="16"/>
              </w:rPr>
              <w:t xml:space="preserve">replanGoal()</w:t>
            </w:r>
            <w:r>
              <w:rPr>
                <w:sz w:val="17"/>
              </w:rPr>
              <w:t xml:space="preserve">,</w:t>
            </w:r>
            <w:r>
              <w:rPr>
                <w:sz w:val="17"/>
              </w:rPr>
              <w:t xml:space="preserve"> </w:t>
            </w:r>
            <w:r>
              <w:rPr>
                <w:rStyle w:val="VerbatimChar"/>
                <w:sz w:val="16"/>
              </w:rPr>
              <w:t xml:space="preserve">createGoal()</w:t>
            </w:r>
            <w:r>
              <w:rPr>
                <w:sz w:val="17"/>
              </w:rPr>
              <w:t xml:space="preserve">,</w:t>
            </w:r>
            <w:r>
              <w:rPr>
                <w:sz w:val="17"/>
              </w:rPr>
              <w:t xml:space="preserve"> </w:t>
            </w:r>
            <w:r>
              <w:rPr>
                <w:rStyle w:val="VerbatimChar"/>
                <w:sz w:val="16"/>
              </w:rPr>
              <w:t xml:space="preserve">evaluateAll()</w:t>
            </w:r>
            <w:r>
              <w:rPr>
                <w:sz w:val="17"/>
              </w:rPr>
              <w:t xml:space="preserve">,</w:t>
            </w:r>
            <w:r>
              <w:rPr>
                <w:sz w:val="17"/>
              </w:rPr>
              <w:t xml:space="preserve"> </w:t>
            </w:r>
            <w:r>
              <w:rPr>
                <w:rStyle w:val="VerbatimChar"/>
                <w:sz w:val="16"/>
              </w:rPr>
              <w:t xml:space="preserve">feasibility()</w:t>
            </w:r>
            <w:r>
              <w:rPr>
                <w:sz w:val="17"/>
              </w:rPr>
              <w:t xml:space="preserve">,</w:t>
            </w:r>
            <w:r>
              <w:rPr>
                <w:sz w:val="17"/>
              </w:rPr>
              <w:t xml:space="preserve"> </w:t>
            </w:r>
            <w:r>
              <w:rPr>
                <w:rStyle w:val="VerbatimChar"/>
                <w:sz w:val="16"/>
              </w:rPr>
              <w:t xml:space="preserve">requiredMonthly()</w:t>
            </w:r>
            <w:r>
              <w:rPr>
                <w:sz w:val="17"/>
              </w:rPr>
              <w:t xml:space="preserve">,</w:t>
            </w:r>
            <w:r>
              <w:rPr>
                <w:sz w:val="17"/>
              </w:rPr>
              <w:t xml:space="preserve"> </w:t>
            </w:r>
            <w:r>
              <w:rPr>
                <w:rStyle w:val="VerbatimChar"/>
                <w:sz w:val="16"/>
              </w:rPr>
              <w:t xml:space="preserve">buildOptions()</w:t>
            </w:r>
            <w:r>
              <w:rPr>
                <w:sz w:val="17"/>
              </w:rPr>
              <w:t xml:space="preserve">,</w:t>
            </w:r>
            <w:r>
              <w:rPr>
                <w:sz w:val="17"/>
              </w:rPr>
              <w:t xml:space="preserve"> </w:t>
            </w:r>
            <w:r>
              <w:rPr>
                <w:rStyle w:val="VerbatimChar"/>
                <w:sz w:val="16"/>
              </w:rPr>
              <w:t xml:space="preserve">createFromDrafts()</w:t>
            </w:r>
          </w:p>
        </w:tc>
        <w:tc>
          <w:tcPr>
            <w:tcW w:w="1084" w:type="dxa"/>
          </w:tcPr>
          <w:p>
            <w:pPr>
              <w:pStyle w:val="Compact"/>
              <w:jc w:val="left"/>
            </w:pPr>
            <w:r>
              <w:rPr>
                <w:sz w:val="17"/>
              </w:rPr>
              <w:t xml:space="preserve">SD06</w:t>
            </w:r>
          </w:p>
        </w:tc>
        <w:tc>
          <w:tcPr>
            <w:tcW w:w="1292" w:type="dxa"/>
          </w:tcPr>
          <w:p>
            <w:pPr>
              <w:pStyle w:val="Compact"/>
              <w:jc w:val="left"/>
            </w:pPr>
            <w:r>
              <w:rPr>
                <w:sz w:val="17"/>
              </w:rPr>
              <w:t xml:space="preserve">Observer, Command, State</w:t>
            </w:r>
          </w:p>
        </w:tc>
      </w:tr>
      <w:tr>
        <w:tc>
          <w:tcPr>
            <w:tcW w:w="981" w:type="dxa"/>
          </w:tcPr>
          <w:p>
            <w:pPr>
              <w:pStyle w:val="Compact"/>
              <w:jc w:val="left"/>
            </w:pPr>
            <w:r>
              <w:rPr>
                <w:sz w:val="17"/>
              </w:rPr>
              <w:t xml:space="preserve">F10</w:t>
            </w:r>
          </w:p>
        </w:tc>
        <w:tc>
          <w:tcPr>
            <w:tcW w:w="2217" w:type="dxa"/>
          </w:tcPr>
          <w:p>
            <w:pPr>
              <w:pStyle w:val="Compact"/>
              <w:jc w:val="left"/>
            </w:pPr>
            <w:r>
              <w:rPr>
                <w:sz w:val="17"/>
              </w:rPr>
              <w:t xml:space="preserve">Natural-language what-if simulation</w:t>
            </w:r>
          </w:p>
        </w:tc>
        <w:tc>
          <w:tcPr>
            <w:tcW w:w="1599" w:type="dxa"/>
          </w:tcPr>
          <w:p>
            <w:pPr>
              <w:pStyle w:val="Compact"/>
              <w:jc w:val="left"/>
            </w:pPr>
            <w:r>
              <w:rPr>
                <w:sz w:val="17"/>
              </w:rPr>
              <w:t xml:space="preserve">AI (agent)</w:t>
            </w:r>
          </w:p>
        </w:tc>
        <w:tc>
          <w:tcPr>
            <w:tcW w:w="981" w:type="dxa"/>
          </w:tcPr>
          <w:p>
            <w:pPr>
              <w:pStyle w:val="Compact"/>
              <w:jc w:val="left"/>
            </w:pPr>
            <w:r>
              <w:rPr>
                <w:sz w:val="17"/>
              </w:rPr>
              <w:t xml:space="preserve">UC09</w:t>
            </w:r>
          </w:p>
        </w:tc>
        <w:tc>
          <w:tcPr>
            <w:tcW w:w="2938" w:type="dxa"/>
          </w:tcPr>
          <w:p>
            <w:pPr>
              <w:pStyle w:val="Compact"/>
              <w:jc w:val="left"/>
            </w:pPr>
            <w:r>
              <w:rPr>
                <w:rStyle w:val="VerbatimChar"/>
                <w:sz w:val="16"/>
              </w:rPr>
              <w:t xml:space="preserve">AssistantView</w:t>
            </w:r>
            <w:r>
              <w:rPr>
                <w:sz w:val="17"/>
              </w:rPr>
              <w:t xml:space="preserve">,</w:t>
            </w:r>
            <w:r>
              <w:rPr>
                <w:sz w:val="17"/>
              </w:rPr>
              <w:t xml:space="preserve"> </w:t>
            </w:r>
            <w:r>
              <w:rPr>
                <w:rStyle w:val="VerbatimChar"/>
                <w:sz w:val="16"/>
              </w:rPr>
              <w:t xml:space="preserve">AgentController</w:t>
            </w:r>
            <w:r>
              <w:rPr>
                <w:sz w:val="17"/>
              </w:rPr>
              <w:t xml:space="preserve">,</w:t>
            </w:r>
            <w:r>
              <w:rPr>
                <w:sz w:val="17"/>
              </w:rPr>
              <w:t xml:space="preserve"> </w:t>
            </w:r>
            <w:r>
              <w:rPr>
                <w:rStyle w:val="VerbatimChar"/>
                <w:sz w:val="16"/>
              </w:rPr>
              <w:t xml:space="preserve">Planner</w:t>
            </w:r>
            <w:r>
              <w:rPr>
                <w:sz w:val="17"/>
              </w:rPr>
              <w:t xml:space="preserve">,</w:t>
            </w:r>
            <w:r>
              <w:rPr>
                <w:sz w:val="17"/>
              </w:rPr>
              <w:t xml:space="preserve"> </w:t>
            </w:r>
            <w:r>
              <w:rPr>
                <w:rStyle w:val="VerbatimChar"/>
                <w:sz w:val="16"/>
              </w:rPr>
              <w:t xml:space="preserve">ScenarioTool</w:t>
            </w:r>
            <w:r>
              <w:rPr>
                <w:sz w:val="17"/>
              </w:rPr>
              <w:t xml:space="preserve">,</w:t>
            </w:r>
            <w:r>
              <w:rPr>
                <w:sz w:val="17"/>
              </w:rPr>
              <w:t xml:space="preserve"> </w:t>
            </w:r>
            <w:r>
              <w:rPr>
                <w:rStyle w:val="VerbatimChar"/>
                <w:sz w:val="16"/>
              </w:rPr>
              <w:t xml:space="preserve">ScenarioSimulator</w:t>
            </w:r>
            <w:r>
              <w:rPr>
                <w:sz w:val="17"/>
              </w:rPr>
              <w:t xml:space="preserve">,</w:t>
            </w:r>
            <w:r>
              <w:rPr>
                <w:sz w:val="17"/>
              </w:rPr>
              <w:t xml:space="preserve"> </w:t>
            </w:r>
            <w:r>
              <w:rPr>
                <w:rStyle w:val="VerbatimChar"/>
                <w:sz w:val="16"/>
              </w:rPr>
              <w:t xml:space="preserve">ScenarioChange</w:t>
            </w:r>
            <w:r>
              <w:rPr>
                <w:sz w:val="17"/>
              </w:rPr>
              <w:t xml:space="preserve">,</w:t>
            </w:r>
            <w:r>
              <w:rPr>
                <w:sz w:val="17"/>
              </w:rPr>
              <w:t xml:space="preserve"> </w:t>
            </w:r>
            <w:r>
              <w:rPr>
                <w:rStyle w:val="VerbatimChar"/>
                <w:sz w:val="16"/>
              </w:rPr>
              <w:t xml:space="preserve">ForecastEngine</w:t>
            </w:r>
            <w:r>
              <w:rPr>
                <w:sz w:val="17"/>
              </w:rPr>
              <w:t xml:space="preserve">,</w:t>
            </w:r>
            <w:r>
              <w:rPr>
                <w:sz w:val="17"/>
              </w:rPr>
              <w:t xml:space="preserve"> </w:t>
            </w:r>
            <w:r>
              <w:rPr>
                <w:rStyle w:val="VerbatimChar"/>
                <w:sz w:val="16"/>
              </w:rPr>
              <w:t xml:space="preserve">GroundingChecker</w:t>
            </w:r>
          </w:p>
        </w:tc>
        <w:tc>
          <w:tcPr>
            <w:tcW w:w="2732" w:type="dxa"/>
          </w:tcPr>
          <w:p>
            <w:pPr>
              <w:pStyle w:val="Compact"/>
              <w:jc w:val="left"/>
            </w:pPr>
            <w:r>
              <w:rPr>
                <w:rStyle w:val="VerbatimChar"/>
                <w:sz w:val="16"/>
              </w:rPr>
              <w:t xml:space="preserve">runWhatIf()</w:t>
            </w:r>
            <w:r>
              <w:rPr>
                <w:sz w:val="17"/>
              </w:rPr>
              <w:t xml:space="preserve">,</w:t>
            </w:r>
            <w:r>
              <w:rPr>
                <w:sz w:val="17"/>
              </w:rPr>
              <w:t xml:space="preserve"> </w:t>
            </w:r>
            <w:r>
              <w:rPr>
                <w:rStyle w:val="VerbatimChar"/>
                <w:sz w:val="16"/>
              </w:rPr>
              <w:t xml:space="preserve">handle()</w:t>
            </w:r>
            <w:r>
              <w:rPr>
                <w:sz w:val="17"/>
              </w:rPr>
              <w:t xml:space="preserve">,</w:t>
            </w:r>
            <w:r>
              <w:rPr>
                <w:sz w:val="17"/>
              </w:rPr>
              <w:t xml:space="preserve"> </w:t>
            </w:r>
            <w:r>
              <w:rPr>
                <w:rStyle w:val="VerbatimChar"/>
                <w:sz w:val="16"/>
              </w:rPr>
              <w:t xml:space="preserve">simulate()</w:t>
            </w:r>
            <w:r>
              <w:rPr>
                <w:sz w:val="17"/>
              </w:rPr>
              <w:t xml:space="preserve">,</w:t>
            </w:r>
            <w:r>
              <w:rPr>
                <w:sz w:val="17"/>
              </w:rPr>
              <w:t xml:space="preserve"> </w:t>
            </w:r>
            <w:r>
              <w:rPr>
                <w:rStyle w:val="VerbatimChar"/>
                <w:sz w:val="16"/>
              </w:rPr>
              <w:t xml:space="preserve">applyTo()</w:t>
            </w:r>
            <w:r>
              <w:rPr>
                <w:sz w:val="17"/>
              </w:rPr>
              <w:t xml:space="preserve">,</w:t>
            </w:r>
            <w:r>
              <w:rPr>
                <w:sz w:val="17"/>
              </w:rPr>
              <w:t xml:space="preserve"> </w:t>
            </w:r>
            <w:r>
              <w:rPr>
                <w:rStyle w:val="VerbatimChar"/>
                <w:sz w:val="16"/>
              </w:rPr>
              <w:t xml:space="preserve">project()</w:t>
            </w:r>
            <w:r>
              <w:rPr>
                <w:sz w:val="17"/>
              </w:rPr>
              <w:t xml:space="preserve">,</w:t>
            </w:r>
            <w:r>
              <w:rPr>
                <w:sz w:val="17"/>
              </w:rPr>
              <w:t xml:space="preserve"> </w:t>
            </w:r>
            <w:r>
              <w:rPr>
                <w:rStyle w:val="VerbatimChar"/>
                <w:sz w:val="16"/>
              </w:rPr>
              <w:t xml:space="preserve">createProposals()</w:t>
            </w:r>
          </w:p>
        </w:tc>
        <w:tc>
          <w:tcPr>
            <w:tcW w:w="1084" w:type="dxa"/>
          </w:tcPr>
          <w:p>
            <w:pPr>
              <w:pStyle w:val="Compact"/>
              <w:jc w:val="left"/>
            </w:pPr>
            <w:r>
              <w:rPr>
                <w:sz w:val="17"/>
              </w:rPr>
              <w:t xml:space="preserve">SD07</w:t>
            </w:r>
          </w:p>
        </w:tc>
        <w:tc>
          <w:tcPr>
            <w:tcW w:w="1292" w:type="dxa"/>
          </w:tcPr>
          <w:p>
            <w:pPr>
              <w:pStyle w:val="Compact"/>
              <w:jc w:val="left"/>
            </w:pPr>
            <w:r>
              <w:rPr>
                <w:sz w:val="17"/>
              </w:rPr>
              <w:t xml:space="preserve">Facade, Decorator</w:t>
            </w:r>
          </w:p>
        </w:tc>
      </w:tr>
      <w:tr>
        <w:tc>
          <w:tcPr>
            <w:tcW w:w="981" w:type="dxa"/>
          </w:tcPr>
          <w:p>
            <w:pPr>
              <w:pStyle w:val="Compact"/>
              <w:jc w:val="left"/>
            </w:pPr>
            <w:r>
              <w:rPr>
                <w:sz w:val="17"/>
              </w:rPr>
              <w:t xml:space="preserve">F11</w:t>
            </w:r>
          </w:p>
        </w:tc>
        <w:tc>
          <w:tcPr>
            <w:tcW w:w="2217" w:type="dxa"/>
          </w:tcPr>
          <w:p>
            <w:pPr>
              <w:pStyle w:val="Compact"/>
              <w:jc w:val="left"/>
            </w:pPr>
            <w:r>
              <w:rPr>
                <w:sz w:val="17"/>
              </w:rPr>
              <w:t xml:space="preserve">Monthly AI review with fix proposals</w:t>
            </w:r>
          </w:p>
        </w:tc>
        <w:tc>
          <w:tcPr>
            <w:tcW w:w="1599" w:type="dxa"/>
          </w:tcPr>
          <w:p>
            <w:pPr>
              <w:pStyle w:val="Compact"/>
              <w:jc w:val="left"/>
            </w:pPr>
            <w:r>
              <w:rPr>
                <w:sz w:val="17"/>
              </w:rPr>
              <w:t xml:space="preserve">AI (agent)</w:t>
            </w:r>
          </w:p>
        </w:tc>
        <w:tc>
          <w:tcPr>
            <w:tcW w:w="981" w:type="dxa"/>
          </w:tcPr>
          <w:p>
            <w:pPr>
              <w:pStyle w:val="Compact"/>
              <w:jc w:val="left"/>
            </w:pPr>
            <w:r>
              <w:rPr>
                <w:sz w:val="17"/>
              </w:rPr>
              <w:t xml:space="preserve">UC10</w:t>
            </w:r>
          </w:p>
        </w:tc>
        <w:tc>
          <w:tcPr>
            <w:tcW w:w="2938" w:type="dxa"/>
          </w:tcPr>
          <w:p>
            <w:pPr>
              <w:pStyle w:val="Compact"/>
              <w:jc w:val="left"/>
            </w:pPr>
            <w:r>
              <w:rPr>
                <w:rStyle w:val="VerbatimChar"/>
                <w:sz w:val="16"/>
              </w:rPr>
              <w:t xml:space="preserve">ReportView</w:t>
            </w:r>
            <w:r>
              <w:rPr>
                <w:sz w:val="17"/>
              </w:rPr>
              <w:t xml:space="preserve">,</w:t>
            </w:r>
            <w:r>
              <w:rPr>
                <w:sz w:val="17"/>
              </w:rPr>
              <w:t xml:space="preserve"> </w:t>
            </w:r>
            <w:r>
              <w:rPr>
                <w:rStyle w:val="VerbatimChar"/>
                <w:sz w:val="16"/>
              </w:rPr>
              <w:t xml:space="preserve">ReviewService</w:t>
            </w:r>
            <w:r>
              <w:rPr>
                <w:sz w:val="17"/>
              </w:rPr>
              <w:t xml:space="preserve">,</w:t>
            </w:r>
            <w:r>
              <w:rPr>
                <w:sz w:val="17"/>
              </w:rPr>
              <w:t xml:space="preserve"> </w:t>
            </w:r>
            <w:r>
              <w:rPr>
                <w:rStyle w:val="VerbatimChar"/>
                <w:sz w:val="16"/>
              </w:rPr>
              <w:t xml:space="preserve">AnalyticsService</w:t>
            </w:r>
            <w:r>
              <w:rPr>
                <w:sz w:val="17"/>
              </w:rPr>
              <w:t xml:space="preserve">,</w:t>
            </w:r>
            <w:r>
              <w:rPr>
                <w:sz w:val="17"/>
              </w:rPr>
              <w:t xml:space="preserve"> </w:t>
            </w:r>
            <w:r>
              <w:rPr>
                <w:rStyle w:val="VerbatimChar"/>
                <w:sz w:val="16"/>
              </w:rPr>
              <w:t xml:space="preserve">BudgetService</w:t>
            </w:r>
            <w:r>
              <w:rPr>
                <w:sz w:val="17"/>
              </w:rPr>
              <w:t xml:space="preserve">,</w:t>
            </w:r>
            <w:r>
              <w:rPr>
                <w:sz w:val="17"/>
              </w:rPr>
              <w:t xml:space="preserve"> </w:t>
            </w:r>
            <w:r>
              <w:rPr>
                <w:rStyle w:val="VerbatimChar"/>
                <w:sz w:val="16"/>
              </w:rPr>
              <w:t xml:space="preserve">GoalService</w:t>
            </w:r>
            <w:r>
              <w:rPr>
                <w:sz w:val="17"/>
              </w:rPr>
              <w:t xml:space="preserve">,</w:t>
            </w:r>
            <w:r>
              <w:rPr>
                <w:sz w:val="17"/>
              </w:rPr>
              <w:t xml:space="preserve"> </w:t>
            </w:r>
            <w:r>
              <w:rPr>
                <w:rStyle w:val="VerbatimChar"/>
                <w:sz w:val="16"/>
              </w:rPr>
              <w:t xml:space="preserve">AgentController</w:t>
            </w:r>
            <w:r>
              <w:rPr>
                <w:sz w:val="17"/>
              </w:rPr>
              <w:t xml:space="preserve">,</w:t>
            </w:r>
            <w:r>
              <w:rPr>
                <w:sz w:val="17"/>
              </w:rPr>
              <w:t xml:space="preserve"> </w:t>
            </w:r>
            <w:r>
              <w:rPr>
                <w:rStyle w:val="VerbatimChar"/>
                <w:sz w:val="16"/>
              </w:rPr>
              <w:t xml:space="preserve">MemoryManager</w:t>
            </w:r>
            <w:r>
              <w:rPr>
                <w:sz w:val="17"/>
              </w:rPr>
              <w:t xml:space="preserve">,</w:t>
            </w:r>
            <w:r>
              <w:rPr>
                <w:sz w:val="17"/>
              </w:rPr>
              <w:t xml:space="preserve"> </w:t>
            </w:r>
            <w:r>
              <w:rPr>
                <w:rStyle w:val="VerbatimChar"/>
                <w:sz w:val="16"/>
              </w:rPr>
              <w:t xml:space="preserve">ProposalService</w:t>
            </w:r>
            <w:r>
              <w:rPr>
                <w:sz w:val="17"/>
              </w:rPr>
              <w:t xml:space="preserve">,</w:t>
            </w:r>
            <w:r>
              <w:rPr>
                <w:sz w:val="17"/>
              </w:rPr>
              <w:t xml:space="preserve"> </w:t>
            </w:r>
            <w:r>
              <w:rPr>
                <w:rStyle w:val="VerbatimChar"/>
                <w:sz w:val="16"/>
              </w:rPr>
              <w:t xml:space="preserve">ReviewRepository</w:t>
            </w:r>
          </w:p>
        </w:tc>
        <w:tc>
          <w:tcPr>
            <w:tcW w:w="2732" w:type="dxa"/>
          </w:tcPr>
          <w:p>
            <w:pPr>
              <w:pStyle w:val="Compact"/>
              <w:jc w:val="left"/>
            </w:pPr>
            <w:r>
              <w:rPr>
                <w:rStyle w:val="VerbatimChar"/>
                <w:sz w:val="16"/>
              </w:rPr>
              <w:t xml:space="preserve">generateMonthlyReview()</w:t>
            </w:r>
            <w:r>
              <w:rPr>
                <w:sz w:val="17"/>
              </w:rPr>
              <w:t xml:space="preserve">,</w:t>
            </w:r>
            <w:r>
              <w:rPr>
                <w:sz w:val="17"/>
              </w:rPr>
              <w:t xml:space="preserve"> </w:t>
            </w:r>
            <w:r>
              <w:rPr>
                <w:rStyle w:val="VerbatimChar"/>
                <w:sz w:val="16"/>
              </w:rPr>
              <w:t xml:space="preserve">generate()</w:t>
            </w:r>
            <w:r>
              <w:rPr>
                <w:sz w:val="17"/>
              </w:rPr>
              <w:t xml:space="preserve">,</w:t>
            </w:r>
            <w:r>
              <w:rPr>
                <w:sz w:val="17"/>
              </w:rPr>
              <w:t xml:space="preserve"> </w:t>
            </w:r>
            <w:r>
              <w:rPr>
                <w:rStyle w:val="VerbatimChar"/>
                <w:sz w:val="16"/>
              </w:rPr>
              <w:t xml:space="preserve">handle()</w:t>
            </w:r>
            <w:r>
              <w:rPr>
                <w:sz w:val="17"/>
              </w:rPr>
              <w:t xml:space="preserve">,</w:t>
            </w:r>
            <w:r>
              <w:rPr>
                <w:sz w:val="17"/>
              </w:rPr>
              <w:t xml:space="preserve"> </w:t>
            </w:r>
            <w:r>
              <w:rPr>
                <w:rStyle w:val="VerbatimChar"/>
                <w:sz w:val="16"/>
              </w:rPr>
              <w:t xml:space="preserve">buildContext()</w:t>
            </w:r>
            <w:r>
              <w:rPr>
                <w:sz w:val="17"/>
              </w:rPr>
              <w:t xml:space="preserve">,</w:t>
            </w:r>
            <w:r>
              <w:rPr>
                <w:sz w:val="17"/>
              </w:rPr>
              <w:t xml:space="preserve"> </w:t>
            </w:r>
            <w:r>
              <w:rPr>
                <w:rStyle w:val="VerbatimChar"/>
                <w:sz w:val="16"/>
              </w:rPr>
              <w:t xml:space="preserve">createFromDrafts()</w:t>
            </w:r>
            <w:r>
              <w:rPr>
                <w:sz w:val="17"/>
              </w:rPr>
              <w:t xml:space="preserve">,</w:t>
            </w:r>
            <w:r>
              <w:rPr>
                <w:sz w:val="17"/>
              </w:rPr>
              <w:t xml:space="preserve"> </w:t>
            </w:r>
            <w:r>
              <w:rPr>
                <w:rStyle w:val="VerbatimChar"/>
                <w:sz w:val="16"/>
              </w:rPr>
              <w:t xml:space="preserve">save()</w:t>
            </w:r>
          </w:p>
        </w:tc>
        <w:tc>
          <w:tcPr>
            <w:tcW w:w="1084" w:type="dxa"/>
          </w:tcPr>
          <w:p>
            <w:pPr>
              <w:pStyle w:val="Compact"/>
              <w:jc w:val="left"/>
            </w:pPr>
            <w:r>
              <w:rPr>
                <w:sz w:val="17"/>
              </w:rPr>
              <w:t xml:space="preserve">SD08</w:t>
            </w:r>
          </w:p>
        </w:tc>
        <w:tc>
          <w:tcPr>
            <w:tcW w:w="1292" w:type="dxa"/>
          </w:tcPr>
          <w:p>
            <w:pPr>
              <w:pStyle w:val="Compact"/>
              <w:jc w:val="left"/>
            </w:pPr>
            <w:r>
              <w:rPr>
                <w:sz w:val="17"/>
              </w:rPr>
              <w:t xml:space="preserve">Facade, State, Command</w:t>
            </w:r>
          </w:p>
        </w:tc>
      </w:tr>
      <w:tr>
        <w:tc>
          <w:tcPr>
            <w:tcW w:w="981" w:type="dxa"/>
          </w:tcPr>
          <w:p>
            <w:pPr>
              <w:pStyle w:val="Compact"/>
              <w:jc w:val="left"/>
            </w:pPr>
            <w:r>
              <w:rPr>
                <w:sz w:val="17"/>
              </w:rPr>
              <w:t xml:space="preserve">F12</w:t>
            </w:r>
          </w:p>
        </w:tc>
        <w:tc>
          <w:tcPr>
            <w:tcW w:w="2217" w:type="dxa"/>
          </w:tcPr>
          <w:p>
            <w:pPr>
              <w:pStyle w:val="Compact"/>
              <w:jc w:val="left"/>
            </w:pPr>
            <w:r>
              <w:rPr>
                <w:sz w:val="17"/>
              </w:rPr>
              <w:t xml:space="preserve">Chat with memory and agent trace</w:t>
            </w:r>
          </w:p>
        </w:tc>
        <w:tc>
          <w:tcPr>
            <w:tcW w:w="1599" w:type="dxa"/>
          </w:tcPr>
          <w:p>
            <w:pPr>
              <w:pStyle w:val="Compact"/>
              <w:jc w:val="left"/>
            </w:pPr>
            <w:r>
              <w:rPr>
                <w:sz w:val="17"/>
              </w:rPr>
              <w:t xml:space="preserve">AI (agent)</w:t>
            </w:r>
          </w:p>
        </w:tc>
        <w:tc>
          <w:tcPr>
            <w:tcW w:w="981" w:type="dxa"/>
          </w:tcPr>
          <w:p>
            <w:pPr>
              <w:pStyle w:val="Compact"/>
              <w:jc w:val="left"/>
            </w:pPr>
            <w:r>
              <w:rPr>
                <w:sz w:val="17"/>
              </w:rPr>
              <w:t xml:space="preserve">UC11</w:t>
            </w:r>
          </w:p>
        </w:tc>
        <w:tc>
          <w:tcPr>
            <w:tcW w:w="2938" w:type="dxa"/>
          </w:tcPr>
          <w:p>
            <w:pPr>
              <w:pStyle w:val="Compact"/>
              <w:jc w:val="left"/>
            </w:pPr>
            <w:r>
              <w:rPr>
                <w:rStyle w:val="VerbatimChar"/>
                <w:sz w:val="16"/>
              </w:rPr>
              <w:t xml:space="preserve">AssistantView</w:t>
            </w:r>
            <w:r>
              <w:rPr>
                <w:sz w:val="17"/>
              </w:rPr>
              <w:t xml:space="preserve">,</w:t>
            </w:r>
            <w:r>
              <w:rPr>
                <w:sz w:val="17"/>
              </w:rPr>
              <w:t xml:space="preserve"> </w:t>
            </w:r>
            <w:r>
              <w:rPr>
                <w:rStyle w:val="VerbatimChar"/>
                <w:sz w:val="16"/>
              </w:rPr>
              <w:t xml:space="preserve">AgentController</w:t>
            </w:r>
            <w:r>
              <w:rPr>
                <w:sz w:val="17"/>
              </w:rPr>
              <w:t xml:space="preserve">,</w:t>
            </w:r>
            <w:r>
              <w:rPr>
                <w:sz w:val="17"/>
              </w:rPr>
              <w:t xml:space="preserve"> </w:t>
            </w:r>
            <w:r>
              <w:rPr>
                <w:rStyle w:val="VerbatimChar"/>
                <w:sz w:val="16"/>
              </w:rPr>
              <w:t xml:space="preserve">MemoryManager</w:t>
            </w:r>
            <w:r>
              <w:rPr>
                <w:sz w:val="17"/>
              </w:rPr>
              <w:t xml:space="preserve">,</w:t>
            </w:r>
            <w:r>
              <w:rPr>
                <w:sz w:val="17"/>
              </w:rPr>
              <w:t xml:space="preserve"> </w:t>
            </w:r>
            <w:r>
              <w:rPr>
                <w:rStyle w:val="VerbatimChar"/>
                <w:sz w:val="16"/>
              </w:rPr>
              <w:t xml:space="preserve">ConversationMemory</w:t>
            </w:r>
            <w:r>
              <w:rPr>
                <w:sz w:val="17"/>
              </w:rPr>
              <w:t xml:space="preserve">,</w:t>
            </w:r>
            <w:r>
              <w:rPr>
                <w:sz w:val="17"/>
              </w:rPr>
              <w:t xml:space="preserve"> </w:t>
            </w:r>
            <w:r>
              <w:rPr>
                <w:rStyle w:val="VerbatimChar"/>
                <w:sz w:val="16"/>
              </w:rPr>
              <w:t xml:space="preserve">UserProfileMemory</w:t>
            </w:r>
            <w:r>
              <w:rPr>
                <w:sz w:val="17"/>
              </w:rPr>
              <w:t xml:space="preserve">,</w:t>
            </w:r>
            <w:r>
              <w:rPr>
                <w:sz w:val="17"/>
              </w:rPr>
              <w:t xml:space="preserve"> </w:t>
            </w:r>
            <w:r>
              <w:rPr>
                <w:rStyle w:val="VerbatimChar"/>
                <w:sz w:val="16"/>
              </w:rPr>
              <w:t xml:space="preserve">ToolManager</w:t>
            </w:r>
            <w:r>
              <w:rPr>
                <w:sz w:val="17"/>
              </w:rPr>
              <w:t xml:space="preserve">,</w:t>
            </w:r>
            <w:r>
              <w:rPr>
                <w:sz w:val="17"/>
              </w:rPr>
              <w:t xml:space="preserve"> </w:t>
            </w:r>
            <w:r>
              <w:rPr>
                <w:rStyle w:val="VerbatimChar"/>
                <w:sz w:val="16"/>
              </w:rPr>
              <w:t xml:space="preserve">Tool</w:t>
            </w:r>
            <w:r>
              <w:rPr>
                <w:sz w:val="17"/>
              </w:rPr>
              <w:t xml:space="preserve"> </w:t>
            </w:r>
            <w:r>
              <w:rPr>
                <w:sz w:val="17"/>
              </w:rPr>
              <w:t xml:space="preserve">(all six),</w:t>
            </w:r>
            <w:r>
              <w:rPr>
                <w:sz w:val="17"/>
              </w:rPr>
              <w:t xml:space="preserve"> </w:t>
            </w:r>
            <w:r>
              <w:rPr>
                <w:rStyle w:val="VerbatimChar"/>
                <w:sz w:val="16"/>
              </w:rPr>
              <w:t xml:space="preserve">GroundingChecker</w:t>
            </w:r>
            <w:r>
              <w:rPr>
                <w:sz w:val="17"/>
              </w:rPr>
              <w:t xml:space="preserve">,</w:t>
            </w:r>
            <w:r>
              <w:rPr>
                <w:sz w:val="17"/>
              </w:rPr>
              <w:t xml:space="preserve"> </w:t>
            </w:r>
            <w:r>
              <w:rPr>
                <w:rStyle w:val="VerbatimChar"/>
                <w:sz w:val="16"/>
              </w:rPr>
              <w:t xml:space="preserve">TraceRepository</w:t>
            </w:r>
          </w:p>
        </w:tc>
        <w:tc>
          <w:tcPr>
            <w:tcW w:w="2732" w:type="dxa"/>
          </w:tcPr>
          <w:p>
            <w:pPr>
              <w:pStyle w:val="Compact"/>
              <w:jc w:val="left"/>
            </w:pPr>
            <w:r>
              <w:rPr>
                <w:rStyle w:val="VerbatimChar"/>
                <w:sz w:val="16"/>
              </w:rPr>
              <w:t xml:space="preserve">ask()</w:t>
            </w:r>
            <w:r>
              <w:rPr>
                <w:sz w:val="17"/>
              </w:rPr>
              <w:t xml:space="preserve">,</w:t>
            </w:r>
            <w:r>
              <w:rPr>
                <w:sz w:val="17"/>
              </w:rPr>
              <w:t xml:space="preserve"> </w:t>
            </w:r>
            <w:r>
              <w:rPr>
                <w:rStyle w:val="VerbatimChar"/>
                <w:sz w:val="16"/>
              </w:rPr>
              <w:t xml:space="preserve">getTrace()</w:t>
            </w:r>
            <w:r>
              <w:rPr>
                <w:sz w:val="17"/>
              </w:rPr>
              <w:t xml:space="preserve">,</w:t>
            </w:r>
            <w:r>
              <w:rPr>
                <w:sz w:val="17"/>
              </w:rPr>
              <w:t xml:space="preserve"> </w:t>
            </w:r>
            <w:r>
              <w:rPr>
                <w:rStyle w:val="VerbatimChar"/>
                <w:sz w:val="16"/>
              </w:rPr>
              <w:t xml:space="preserve">handle()</w:t>
            </w:r>
            <w:r>
              <w:rPr>
                <w:sz w:val="17"/>
              </w:rPr>
              <w:t xml:space="preserve">,</w:t>
            </w:r>
            <w:r>
              <w:rPr>
                <w:sz w:val="17"/>
              </w:rPr>
              <w:t xml:space="preserve"> </w:t>
            </w:r>
            <w:r>
              <w:rPr>
                <w:rStyle w:val="VerbatimChar"/>
                <w:sz w:val="16"/>
              </w:rPr>
              <w:t xml:space="preserve">buildContext()</w:t>
            </w:r>
            <w:r>
              <w:rPr>
                <w:sz w:val="17"/>
              </w:rPr>
              <w:t xml:space="preserve">,</w:t>
            </w:r>
            <w:r>
              <w:rPr>
                <w:sz w:val="17"/>
              </w:rPr>
              <w:t xml:space="preserve"> </w:t>
            </w:r>
            <w:r>
              <w:rPr>
                <w:rStyle w:val="VerbatimChar"/>
                <w:sz w:val="16"/>
              </w:rPr>
              <w:t xml:space="preserve">remember()</w:t>
            </w:r>
            <w:r>
              <w:rPr>
                <w:sz w:val="17"/>
              </w:rPr>
              <w:t xml:space="preserve">,</w:t>
            </w:r>
            <w:r>
              <w:rPr>
                <w:sz w:val="17"/>
              </w:rPr>
              <w:t xml:space="preserve"> </w:t>
            </w:r>
            <w:r>
              <w:rPr>
                <w:rStyle w:val="VerbatimChar"/>
                <w:sz w:val="16"/>
              </w:rPr>
              <w:t xml:space="preserve">append()</w:t>
            </w:r>
            <w:r>
              <w:rPr>
                <w:sz w:val="17"/>
              </w:rPr>
              <w:t xml:space="preserve">,</w:t>
            </w:r>
            <w:r>
              <w:rPr>
                <w:sz w:val="17"/>
              </w:rPr>
              <w:t xml:space="preserve"> </w:t>
            </w:r>
            <w:r>
              <w:rPr>
                <w:rStyle w:val="VerbatimChar"/>
                <w:sz w:val="16"/>
              </w:rPr>
              <w:t xml:space="preserve">verify()</w:t>
            </w:r>
            <w:r>
              <w:rPr>
                <w:sz w:val="17"/>
              </w:rPr>
              <w:t xml:space="preserve">,</w:t>
            </w:r>
            <w:r>
              <w:rPr>
                <w:sz w:val="17"/>
              </w:rPr>
              <w:t xml:space="preserve"> </w:t>
            </w:r>
            <w:r>
              <w:rPr>
                <w:rStyle w:val="VerbatimChar"/>
                <w:sz w:val="16"/>
              </w:rPr>
              <w:t xml:space="preserve">load()</w:t>
            </w:r>
          </w:p>
        </w:tc>
        <w:tc>
          <w:tcPr>
            <w:tcW w:w="1084" w:type="dxa"/>
          </w:tcPr>
          <w:p>
            <w:pPr>
              <w:pStyle w:val="Compact"/>
              <w:jc w:val="left"/>
            </w:pPr>
            <w:r>
              <w:rPr>
                <w:sz w:val="17"/>
              </w:rPr>
              <w:t xml:space="preserve">SD09</w:t>
            </w:r>
          </w:p>
        </w:tc>
        <w:tc>
          <w:tcPr>
            <w:tcW w:w="1292" w:type="dxa"/>
          </w:tcPr>
          <w:p>
            <w:pPr>
              <w:pStyle w:val="Compact"/>
              <w:jc w:val="left"/>
            </w:pPr>
            <w:r>
              <w:rPr>
                <w:sz w:val="17"/>
              </w:rPr>
              <w:t xml:space="preserve">Facade, Decorator, Adapter</w:t>
            </w:r>
          </w:p>
        </w:tc>
      </w:tr>
      <w:tr>
        <w:tc>
          <w:tcPr>
            <w:tcW w:w="981" w:type="dxa"/>
          </w:tcPr>
          <w:p>
            <w:pPr>
              <w:pStyle w:val="Compact"/>
              <w:jc w:val="left"/>
            </w:pPr>
            <w:r>
              <w:rPr>
                <w:sz w:val="17"/>
              </w:rPr>
              <w:t xml:space="preserve">F13</w:t>
            </w:r>
          </w:p>
        </w:tc>
        <w:tc>
          <w:tcPr>
            <w:tcW w:w="2217" w:type="dxa"/>
          </w:tcPr>
          <w:p>
            <w:pPr>
              <w:pStyle w:val="Compact"/>
              <w:jc w:val="left"/>
            </w:pPr>
            <w:r>
              <w:rPr>
                <w:sz w:val="17"/>
              </w:rPr>
              <w:t xml:space="preserve">Proposal approval queue (human-in-the-loop)</w:t>
            </w:r>
          </w:p>
        </w:tc>
        <w:tc>
          <w:tcPr>
            <w:tcW w:w="1599" w:type="dxa"/>
          </w:tcPr>
          <w:p>
            <w:pPr>
              <w:pStyle w:val="Compact"/>
              <w:jc w:val="left"/>
            </w:pPr>
            <w:r>
              <w:rPr>
                <w:sz w:val="17"/>
              </w:rPr>
              <w:t xml:space="preserve">Hybrid</w:t>
            </w:r>
          </w:p>
        </w:tc>
        <w:tc>
          <w:tcPr>
            <w:tcW w:w="981" w:type="dxa"/>
          </w:tcPr>
          <w:p>
            <w:pPr>
              <w:pStyle w:val="Compact"/>
              <w:jc w:val="left"/>
            </w:pPr>
            <w:r>
              <w:rPr>
                <w:sz w:val="17"/>
              </w:rPr>
              <w:t xml:space="preserve">UC12, UC14</w:t>
            </w:r>
          </w:p>
        </w:tc>
        <w:tc>
          <w:tcPr>
            <w:tcW w:w="2938" w:type="dxa"/>
          </w:tcPr>
          <w:p>
            <w:pPr>
              <w:pStyle w:val="Compact"/>
              <w:jc w:val="left"/>
            </w:pPr>
            <w:r>
              <w:rPr>
                <w:rStyle w:val="VerbatimChar"/>
                <w:sz w:val="16"/>
              </w:rPr>
              <w:t xml:space="preserve">ProposalView</w:t>
            </w:r>
            <w:r>
              <w:rPr>
                <w:sz w:val="17"/>
              </w:rPr>
              <w:t xml:space="preserve">,</w:t>
            </w:r>
            <w:r>
              <w:rPr>
                <w:sz w:val="17"/>
              </w:rPr>
              <w:t xml:space="preserve"> </w:t>
            </w:r>
            <w:r>
              <w:rPr>
                <w:rStyle w:val="VerbatimChar"/>
                <w:sz w:val="16"/>
              </w:rPr>
              <w:t xml:space="preserve">ProposalService</w:t>
            </w:r>
            <w:r>
              <w:rPr>
                <w:sz w:val="17"/>
              </w:rPr>
              <w:t xml:space="preserve">,</w:t>
            </w:r>
            <w:r>
              <w:rPr>
                <w:sz w:val="17"/>
              </w:rPr>
              <w:t xml:space="preserve"> </w:t>
            </w:r>
            <w:r>
              <w:rPr>
                <w:rStyle w:val="VerbatimChar"/>
                <w:sz w:val="16"/>
              </w:rPr>
              <w:t xml:space="preserve">Proposal</w:t>
            </w:r>
            <w:r>
              <w:rPr>
                <w:sz w:val="17"/>
              </w:rPr>
              <w:t xml:space="preserve">,</w:t>
            </w:r>
            <w:r>
              <w:rPr>
                <w:sz w:val="17"/>
              </w:rPr>
              <w:t xml:space="preserve"> </w:t>
            </w:r>
            <w:r>
              <w:rPr>
                <w:rStyle w:val="VerbatimChar"/>
                <w:sz w:val="16"/>
              </w:rPr>
              <w:t xml:space="preserve">ProposalState</w:t>
            </w:r>
            <w:r>
              <w:rPr>
                <w:sz w:val="17"/>
              </w:rPr>
              <w:t xml:space="preserve">,</w:t>
            </w:r>
            <w:r>
              <w:rPr>
                <w:sz w:val="17"/>
              </w:rPr>
              <w:t xml:space="preserve"> </w:t>
            </w:r>
            <w:r>
              <w:rPr>
                <w:rStyle w:val="VerbatimChar"/>
                <w:sz w:val="16"/>
              </w:rPr>
              <w:t xml:space="preserve">PendingState</w:t>
            </w:r>
            <w:r>
              <w:rPr>
                <w:sz w:val="17"/>
              </w:rPr>
              <w:t xml:space="preserve">,</w:t>
            </w:r>
            <w:r>
              <w:rPr>
                <w:sz w:val="17"/>
              </w:rPr>
              <w:t xml:space="preserve"> </w:t>
            </w:r>
            <w:r>
              <w:rPr>
                <w:rStyle w:val="VerbatimChar"/>
                <w:sz w:val="16"/>
              </w:rPr>
              <w:t xml:space="preserve">AppliedState</w:t>
            </w:r>
            <w:r>
              <w:rPr>
                <w:sz w:val="17"/>
              </w:rPr>
              <w:t xml:space="preserve">,</w:t>
            </w:r>
            <w:r>
              <w:rPr>
                <w:sz w:val="17"/>
              </w:rPr>
              <w:t xml:space="preserve"> </w:t>
            </w:r>
            <w:r>
              <w:rPr>
                <w:rStyle w:val="VerbatimChar"/>
                <w:sz w:val="16"/>
              </w:rPr>
              <w:t xml:space="preserve">RejectedState</w:t>
            </w:r>
            <w:r>
              <w:rPr>
                <w:sz w:val="17"/>
              </w:rPr>
              <w:t xml:space="preserve">,</w:t>
            </w:r>
            <w:r>
              <w:rPr>
                <w:sz w:val="17"/>
              </w:rPr>
              <w:t xml:space="preserve"> </w:t>
            </w:r>
            <w:r>
              <w:rPr>
                <w:rStyle w:val="VerbatimChar"/>
                <w:sz w:val="16"/>
              </w:rPr>
              <w:t xml:space="preserve">ExpiredState</w:t>
            </w:r>
            <w:r>
              <w:rPr>
                <w:sz w:val="17"/>
              </w:rPr>
              <w:t xml:space="preserve">,</w:t>
            </w:r>
            <w:r>
              <w:rPr>
                <w:sz w:val="17"/>
              </w:rPr>
              <w:t xml:space="preserve"> </w:t>
            </w:r>
            <w:r>
              <w:rPr>
                <w:rStyle w:val="VerbatimChar"/>
                <w:sz w:val="16"/>
              </w:rPr>
              <w:t xml:space="preserve">CommandHistory</w:t>
            </w:r>
            <w:r>
              <w:rPr>
                <w:sz w:val="17"/>
              </w:rPr>
              <w:t xml:space="preserve">,</w:t>
            </w:r>
            <w:r>
              <w:rPr>
                <w:sz w:val="17"/>
              </w:rPr>
              <w:t xml:space="preserve"> </w:t>
            </w:r>
            <w:r>
              <w:rPr>
                <w:rStyle w:val="VerbatimChar"/>
                <w:sz w:val="16"/>
              </w:rPr>
              <w:t xml:space="preserve">Command</w:t>
            </w:r>
            <w:r>
              <w:rPr>
                <w:sz w:val="17"/>
              </w:rPr>
              <w:t xml:space="preserve">,</w:t>
            </w:r>
            <w:r>
              <w:rPr>
                <w:sz w:val="17"/>
              </w:rPr>
              <w:t xml:space="preserve"> </w:t>
            </w:r>
            <w:r>
              <w:rPr>
                <w:rStyle w:val="VerbatimChar"/>
                <w:sz w:val="16"/>
              </w:rPr>
              <w:t xml:space="preserve">CommandFactory</w:t>
            </w:r>
          </w:p>
        </w:tc>
        <w:tc>
          <w:tcPr>
            <w:tcW w:w="2732" w:type="dxa"/>
          </w:tcPr>
          <w:p>
            <w:pPr>
              <w:pStyle w:val="Compact"/>
              <w:jc w:val="left"/>
            </w:pPr>
            <w:r>
              <w:rPr>
                <w:rStyle w:val="VerbatimChar"/>
                <w:sz w:val="16"/>
              </w:rPr>
              <w:t xml:space="preserve">decideProposal()</w:t>
            </w:r>
            <w:r>
              <w:rPr>
                <w:sz w:val="17"/>
              </w:rPr>
              <w:t xml:space="preserve">,</w:t>
            </w:r>
            <w:r>
              <w:rPr>
                <w:sz w:val="17"/>
              </w:rPr>
              <w:t xml:space="preserve"> </w:t>
            </w:r>
            <w:r>
              <w:rPr>
                <w:rStyle w:val="VerbatimChar"/>
                <w:sz w:val="16"/>
              </w:rPr>
              <w:t xml:space="preserve">decide()</w:t>
            </w:r>
            <w:r>
              <w:rPr>
                <w:sz w:val="17"/>
              </w:rPr>
              <w:t xml:space="preserve">,</w:t>
            </w:r>
            <w:r>
              <w:rPr>
                <w:sz w:val="17"/>
              </w:rPr>
              <w:t xml:space="preserve"> </w:t>
            </w:r>
            <w:r>
              <w:rPr>
                <w:rStyle w:val="VerbatimChar"/>
                <w:sz w:val="16"/>
              </w:rPr>
              <w:t xml:space="preserve">approve()</w:t>
            </w:r>
            <w:r>
              <w:rPr>
                <w:sz w:val="17"/>
              </w:rPr>
              <w:t xml:space="preserve">,</w:t>
            </w:r>
            <w:r>
              <w:rPr>
                <w:sz w:val="17"/>
              </w:rPr>
              <w:t xml:space="preserve"> </w:t>
            </w:r>
            <w:r>
              <w:rPr>
                <w:rStyle w:val="VerbatimChar"/>
                <w:sz w:val="16"/>
              </w:rPr>
              <w:t xml:space="preserve">reject()</w:t>
            </w:r>
            <w:r>
              <w:rPr>
                <w:sz w:val="17"/>
              </w:rPr>
              <w:t xml:space="preserve">,</w:t>
            </w:r>
            <w:r>
              <w:rPr>
                <w:sz w:val="17"/>
              </w:rPr>
              <w:t xml:space="preserve"> </w:t>
            </w:r>
            <w:r>
              <w:rPr>
                <w:rStyle w:val="VerbatimChar"/>
                <w:sz w:val="16"/>
              </w:rPr>
              <w:t xml:space="preserve">execute()</w:t>
            </w:r>
            <w:r>
              <w:rPr>
                <w:sz w:val="17"/>
              </w:rPr>
              <w:t xml:space="preserve">,</w:t>
            </w:r>
            <w:r>
              <w:rPr>
                <w:sz w:val="17"/>
              </w:rPr>
              <w:t xml:space="preserve"> </w:t>
            </w:r>
            <w:r>
              <w:rPr>
                <w:rStyle w:val="VerbatimChar"/>
                <w:sz w:val="16"/>
              </w:rPr>
              <w:t xml:space="preserve">create()</w:t>
            </w:r>
          </w:p>
        </w:tc>
        <w:tc>
          <w:tcPr>
            <w:tcW w:w="1084" w:type="dxa"/>
          </w:tcPr>
          <w:p>
            <w:pPr>
              <w:pStyle w:val="Compact"/>
              <w:jc w:val="left"/>
            </w:pPr>
            <w:r>
              <w:rPr>
                <w:sz w:val="17"/>
              </w:rPr>
              <w:t xml:space="preserve">SD10, SD06</w:t>
            </w:r>
          </w:p>
        </w:tc>
        <w:tc>
          <w:tcPr>
            <w:tcW w:w="1292" w:type="dxa"/>
          </w:tcPr>
          <w:p>
            <w:pPr>
              <w:pStyle w:val="Compact"/>
              <w:jc w:val="left"/>
            </w:pPr>
            <w:r>
              <w:rPr>
                <w:sz w:val="17"/>
              </w:rPr>
              <w:t xml:space="preserve">State, Command, Factory</w:t>
            </w:r>
          </w:p>
        </w:tc>
      </w:tr>
      <w:tr>
        <w:tc>
          <w:tcPr>
            <w:tcW w:w="981" w:type="dxa"/>
          </w:tcPr>
          <w:p>
            <w:pPr>
              <w:pStyle w:val="Compact"/>
              <w:jc w:val="left"/>
            </w:pPr>
            <w:r>
              <w:rPr>
                <w:sz w:val="17"/>
              </w:rPr>
              <w:t xml:space="preserve">F14</w:t>
            </w:r>
          </w:p>
        </w:tc>
        <w:tc>
          <w:tcPr>
            <w:tcW w:w="2217" w:type="dxa"/>
          </w:tcPr>
          <w:p>
            <w:pPr>
              <w:pStyle w:val="Compact"/>
              <w:jc w:val="left"/>
            </w:pPr>
            <w:r>
              <w:rPr>
                <w:sz w:val="17"/>
              </w:rPr>
              <w:t xml:space="preserve">Report export (Markdown, CSV, text)</w:t>
            </w:r>
          </w:p>
        </w:tc>
        <w:tc>
          <w:tcPr>
            <w:tcW w:w="1599" w:type="dxa"/>
          </w:tcPr>
          <w:p>
            <w:pPr>
              <w:pStyle w:val="Compact"/>
              <w:jc w:val="left"/>
            </w:pPr>
            <w:r>
              <w:rPr>
                <w:sz w:val="17"/>
              </w:rPr>
              <w:t xml:space="preserve">Deterministic</w:t>
            </w:r>
          </w:p>
        </w:tc>
        <w:tc>
          <w:tcPr>
            <w:tcW w:w="981" w:type="dxa"/>
          </w:tcPr>
          <w:p>
            <w:pPr>
              <w:pStyle w:val="Compact"/>
              <w:jc w:val="left"/>
            </w:pPr>
            <w:r>
              <w:rPr>
                <w:sz w:val="17"/>
              </w:rPr>
              <w:t xml:space="preserve">UC13</w:t>
            </w:r>
          </w:p>
        </w:tc>
        <w:tc>
          <w:tcPr>
            <w:tcW w:w="2938" w:type="dxa"/>
          </w:tcPr>
          <w:p>
            <w:pPr>
              <w:pStyle w:val="Compact"/>
              <w:jc w:val="left"/>
            </w:pPr>
            <w:r>
              <w:rPr>
                <w:rStyle w:val="VerbatimChar"/>
                <w:sz w:val="16"/>
              </w:rPr>
              <w:t xml:space="preserve">ReportView</w:t>
            </w:r>
            <w:r>
              <w:rPr>
                <w:sz w:val="17"/>
              </w:rPr>
              <w:t xml:space="preserve">,</w:t>
            </w:r>
            <w:r>
              <w:rPr>
                <w:sz w:val="17"/>
              </w:rPr>
              <w:t xml:space="preserve"> </w:t>
            </w:r>
            <w:r>
              <w:rPr>
                <w:rStyle w:val="VerbatimChar"/>
                <w:sz w:val="16"/>
              </w:rPr>
              <w:t xml:space="preserve">ReportService</w:t>
            </w:r>
            <w:r>
              <w:rPr>
                <w:sz w:val="17"/>
              </w:rPr>
              <w:t xml:space="preserve">,</w:t>
            </w:r>
            <w:r>
              <w:rPr>
                <w:sz w:val="17"/>
              </w:rPr>
              <w:t xml:space="preserve"> </w:t>
            </w:r>
            <w:r>
              <w:rPr>
                <w:rStyle w:val="VerbatimChar"/>
                <w:sz w:val="16"/>
              </w:rPr>
              <w:t xml:space="preserve">ReportExporter</w:t>
            </w:r>
            <w:r>
              <w:rPr>
                <w:sz w:val="17"/>
              </w:rPr>
              <w:t xml:space="preserve">,</w:t>
            </w:r>
            <w:r>
              <w:rPr>
                <w:sz w:val="17"/>
              </w:rPr>
              <w:t xml:space="preserve"> </w:t>
            </w:r>
            <w:r>
              <w:rPr>
                <w:rStyle w:val="VerbatimChar"/>
                <w:sz w:val="16"/>
              </w:rPr>
              <w:t xml:space="preserve">MarkdownExporter</w:t>
            </w:r>
            <w:r>
              <w:rPr>
                <w:sz w:val="17"/>
              </w:rPr>
              <w:t xml:space="preserve">,</w:t>
            </w:r>
            <w:r>
              <w:rPr>
                <w:sz w:val="17"/>
              </w:rPr>
              <w:t xml:space="preserve"> </w:t>
            </w:r>
            <w:r>
              <w:rPr>
                <w:rStyle w:val="VerbatimChar"/>
                <w:sz w:val="16"/>
              </w:rPr>
              <w:t xml:space="preserve">CsvExporter</w:t>
            </w:r>
            <w:r>
              <w:rPr>
                <w:sz w:val="17"/>
              </w:rPr>
              <w:t xml:space="preserve">,</w:t>
            </w:r>
            <w:r>
              <w:rPr>
                <w:sz w:val="17"/>
              </w:rPr>
              <w:t xml:space="preserve"> </w:t>
            </w:r>
            <w:r>
              <w:rPr>
                <w:rStyle w:val="VerbatimChar"/>
                <w:sz w:val="16"/>
              </w:rPr>
              <w:t xml:space="preserve">TextExporter</w:t>
            </w:r>
          </w:p>
        </w:tc>
        <w:tc>
          <w:tcPr>
            <w:tcW w:w="2732" w:type="dxa"/>
          </w:tcPr>
          <w:p>
            <w:pPr>
              <w:pStyle w:val="Compact"/>
              <w:jc w:val="left"/>
            </w:pPr>
            <w:r>
              <w:rPr>
                <w:rStyle w:val="VerbatimChar"/>
                <w:sz w:val="16"/>
              </w:rPr>
              <w:t xml:space="preserve">exportReport()</w:t>
            </w:r>
            <w:r>
              <w:rPr>
                <w:sz w:val="17"/>
              </w:rPr>
              <w:t xml:space="preserve">,</w:t>
            </w:r>
            <w:r>
              <w:rPr>
                <w:sz w:val="17"/>
              </w:rPr>
              <w:t xml:space="preserve"> </w:t>
            </w:r>
            <w:r>
              <w:rPr>
                <w:rStyle w:val="VerbatimChar"/>
                <w:sz w:val="16"/>
              </w:rPr>
              <w:t xml:space="preserve">export()</w:t>
            </w:r>
            <w:r>
              <w:rPr>
                <w:sz w:val="17"/>
              </w:rPr>
              <w:t xml:space="preserve">,</w:t>
            </w:r>
            <w:r>
              <w:rPr>
                <w:sz w:val="17"/>
              </w:rPr>
              <w:t xml:space="preserve"> </w:t>
            </w:r>
            <w:r>
              <w:rPr>
                <w:rStyle w:val="VerbatimChar"/>
                <w:sz w:val="16"/>
              </w:rPr>
              <w:t xml:space="preserve">buildReportData()</w:t>
            </w:r>
            <w:r>
              <w:rPr>
                <w:sz w:val="17"/>
              </w:rPr>
              <w:t xml:space="preserve">,</w:t>
            </w:r>
            <w:r>
              <w:rPr>
                <w:sz w:val="17"/>
              </w:rPr>
              <w:t xml:space="preserve"> </w:t>
            </w:r>
            <w:r>
              <w:rPr>
                <w:rStyle w:val="VerbatimChar"/>
                <w:sz w:val="16"/>
              </w:rPr>
              <w:t xml:space="preserve">exporterFor()</w:t>
            </w:r>
            <w:r>
              <w:rPr>
                <w:sz w:val="17"/>
              </w:rPr>
              <w:t xml:space="preserve">,</w:t>
            </w:r>
            <w:r>
              <w:rPr>
                <w:sz w:val="17"/>
              </w:rPr>
              <w:t xml:space="preserve"> </w:t>
            </w:r>
            <w:r>
              <w:rPr>
                <w:rStyle w:val="VerbatimChar"/>
                <w:sz w:val="16"/>
              </w:rPr>
              <w:t xml:space="preserve">writeHeader()</w:t>
            </w:r>
            <w:r>
              <w:rPr>
                <w:sz w:val="17"/>
              </w:rPr>
              <w:t xml:space="preserve">,</w:t>
            </w:r>
            <w:r>
              <w:rPr>
                <w:sz w:val="17"/>
              </w:rPr>
              <w:t xml:space="preserve"> </w:t>
            </w:r>
            <w:r>
              <w:rPr>
                <w:rStyle w:val="VerbatimChar"/>
                <w:sz w:val="16"/>
              </w:rPr>
              <w:t xml:space="preserve">writeFooter()</w:t>
            </w:r>
          </w:p>
        </w:tc>
        <w:tc>
          <w:tcPr>
            <w:tcW w:w="1084" w:type="dxa"/>
          </w:tcPr>
          <w:p>
            <w:pPr>
              <w:pStyle w:val="Compact"/>
              <w:jc w:val="left"/>
            </w:pPr>
            <w:r>
              <w:rPr>
                <w:sz w:val="17"/>
              </w:rPr>
              <w:t xml:space="preserve">SD11</w:t>
            </w:r>
          </w:p>
        </w:tc>
        <w:tc>
          <w:tcPr>
            <w:tcW w:w="1292" w:type="dxa"/>
          </w:tcPr>
          <w:p>
            <w:pPr>
              <w:pStyle w:val="Compact"/>
              <w:jc w:val="left"/>
            </w:pPr>
            <w:r>
              <w:rPr>
                <w:sz w:val="17"/>
              </w:rPr>
              <w:t xml:space="preserve">Template Method, Factory, Facade</w:t>
            </w:r>
          </w:p>
        </w:tc>
      </w:tr>
    </w:tbl>
    <w:p>
      <w:pPr>
        <w:pStyle w:val="BodyText"/>
      </w:pPr>
      <w:r>
        <w:rPr>
          <w:bCs/>
          <w:b/>
        </w:rPr>
        <w:t xml:space="preserve">Pattern coverage check:</w:t>
      </w:r>
      <w:r>
        <w:t xml:space="preserve"> </w:t>
      </w:r>
      <w:r>
        <w:t xml:space="preserve">Facade (F01–F14), Strategy (F02), Adapter (F01 CSV adapters; F02, F04–F12 via</w:t>
      </w:r>
      <w:r>
        <w:t xml:space="preserve"> </w:t>
      </w:r>
      <w:r>
        <w:rPr>
          <w:rStyle w:val="VerbatimChar"/>
        </w:rPr>
        <w:t xml:space="preserve">ClaudeProvider</w:t>
      </w:r>
      <w:r>
        <w:t xml:space="preserve">), Observer (F03, F05, F09), Command (F02, F09, F11, F13), State (F09, F11, F13), Decorator (F02, F04–F08, F10, F12), Template Method (F14), Factory (F13</w:t>
      </w:r>
      <w:r>
        <w:t xml:space="preserve"> </w:t>
      </w:r>
      <w:r>
        <w:rPr>
          <w:rStyle w:val="VerbatimChar"/>
        </w:rPr>
        <w:t xml:space="preserve">CommandFactory</w:t>
      </w:r>
      <w:r>
        <w:t xml:space="preserve">, F14</w:t>
      </w:r>
      <w:r>
        <w:t xml:space="preserve"> </w:t>
      </w:r>
      <w:r>
        <w:rPr>
          <w:rStyle w:val="VerbatimChar"/>
        </w:rPr>
        <w:t xml:space="preserve">exporterFor</w:t>
      </w:r>
      <w:r>
        <w:t xml:space="preserve">). Lightweight Prototype (deep-copied</w:t>
      </w:r>
      <w:r>
        <w:t xml:space="preserve"> </w:t>
      </w:r>
      <w:r>
        <w:rPr>
          <w:rStyle w:val="VerbatimChar"/>
        </w:rPr>
        <w:t xml:space="preserve">ForecastInputs</w:t>
      </w:r>
      <w:r>
        <w:t xml:space="preserve">) supports F10.</w:t>
      </w:r>
    </w:p>
    <w:p>
      <w:pPr>
        <w:pStyle w:val="BodyText"/>
      </w:pPr>
      <w:r>
        <w:rPr>
          <w:bCs/>
          <w:b/>
        </w:rPr>
        <w:t xml:space="preserve">Use-case relationships:</w:t>
      </w:r>
      <w:r>
        <w:t xml:space="preserve"> </w:t>
      </w:r>
      <w:r>
        <w:t xml:space="preserve">UC01 includes UC02; UC10 includes UC06; UC08 and UC10 include UC14; UC14 extends UC07 and UC09. UC14 (creating proposals) is realized by</w:t>
      </w:r>
      <w:r>
        <w:t xml:space="preserve"> </w:t>
      </w:r>
      <w:r>
        <w:rPr>
          <w:rStyle w:val="VerbatimChar"/>
        </w:rPr>
        <w:t xml:space="preserve">ProposalService.createFromDrafts()</w:t>
      </w:r>
      <w:r>
        <w:t xml:space="preserve"> </w:t>
      </w:r>
      <w:r>
        <w:t xml:space="preserve">and is drawn in SD06, SD07 and SD08.</w:t>
      </w:r>
    </w:p>
    <w:p>
      <w:r>
        <w:pict>
          <v:rect style="width:0;height:1.5pt" o:hralign="center" o:hrstd="t" o:hr="t"/>
        </w:pict>
      </w:r>
    </w:p>
    <w:bookmarkEnd w:id="175"/>
    <w:bookmarkStart w:id="190" w:name="Xd3381286f398274d25880df4492a9933e185662"/>
    <w:p>
      <w:pPr>
        <w:pStyle w:val="Heading2"/>
      </w:pPr>
      <w:r>
        <w:t xml:space="preserve">9. Feature Implementation Explanations</w:t>
      </w:r>
    </w:p>
    <w:bookmarkStart w:id="176" w:name="f01--import-or-add-transactions"/>
    <w:p>
      <w:pPr>
        <w:pStyle w:val="Heading3"/>
      </w:pPr>
      <w:r>
        <w:t xml:space="preserve">F01 — Import or Add Transactions</w:t>
      </w:r>
    </w:p>
    <w:p>
      <w:pPr>
        <w:pStyle w:val="FirstParagraph"/>
      </w:pPr>
      <w:r>
        <w:rPr>
          <w:bCs/>
          <w:b/>
        </w:rPr>
        <w:t xml:space="preserve">Use case:</w:t>
      </w:r>
      <w:r>
        <w:t xml:space="preserve"> </w:t>
      </w:r>
      <w:r>
        <w:t xml:space="preserve">UC01 ·</w:t>
      </w:r>
      <w:r>
        <w:t xml:space="preserve"> </w:t>
      </w:r>
      <w:r>
        <w:rPr>
          <w:bCs/>
          <w:b/>
        </w:rPr>
        <w:t xml:space="preserve">Sequence diagram:</w:t>
      </w:r>
      <w:r>
        <w:t xml:space="preserve"> </w:t>
      </w:r>
      <w:r>
        <w:t xml:space="preserve">SD01</w:t>
      </w:r>
      <w:r>
        <w:t xml:space="preserve"> </w:t>
      </w:r>
      <w:r>
        <w:rPr>
          <w:bCs/>
          <w:b/>
        </w:rPr>
        <w:t xml:space="preserve">Classes:</w:t>
      </w:r>
      <w:r>
        <w:t xml:space="preserve"> </w:t>
      </w:r>
      <w:r>
        <w:rPr>
          <w:rStyle w:val="VerbatimChar"/>
        </w:rPr>
        <w:t xml:space="preserve">TransactionsView</w:t>
      </w:r>
      <w:r>
        <w:t xml:space="preserve"> </w:t>
      </w:r>
      <w:r>
        <w:t xml:space="preserve">(file chooser and Add Transaction form, shows results);</w:t>
      </w:r>
      <w:r>
        <w:t xml:space="preserve"> </w:t>
      </w:r>
      <w:r>
        <w:rPr>
          <w:rStyle w:val="VerbatimChar"/>
        </w:rPr>
        <w:t xml:space="preserve">WealthSeiFacade</w:t>
      </w:r>
      <w:r>
        <w:t xml:space="preserve"> </w:t>
      </w:r>
      <w:r>
        <w:t xml:space="preserve">(entry point, refreshes alerts and goals afterwards);</w:t>
      </w:r>
      <w:r>
        <w:t xml:space="preserve"> </w:t>
      </w:r>
      <w:r>
        <w:rPr>
          <w:rStyle w:val="VerbatimChar"/>
        </w:rPr>
        <w:t xml:space="preserve">TransactionService</w:t>
      </w:r>
      <w:r>
        <w:t xml:space="preserve"> </w:t>
      </w:r>
      <w:r>
        <w:t xml:space="preserve">(orchestrates import and manual add, validates, removes duplicates);</w:t>
      </w:r>
      <w:r>
        <w:t xml:space="preserve"> </w:t>
      </w:r>
      <w:r>
        <w:rPr>
          <w:rStyle w:val="VerbatimChar"/>
        </w:rPr>
        <w:t xml:space="preserve">CsvImporter</w:t>
      </w:r>
      <w:r>
        <w:t xml:space="preserve"> </w:t>
      </w:r>
      <w:r>
        <w:t xml:space="preserve">(reads the header, chooses the adapter);</w:t>
      </w:r>
      <w:r>
        <w:t xml:space="preserve"> </w:t>
      </w:r>
      <w:r>
        <w:rPr>
          <w:rStyle w:val="VerbatimChar"/>
        </w:rPr>
        <w:t xml:space="preserve">BankCsvAdapter</w:t>
      </w:r>
      <w:r>
        <w:t xml:space="preserve"> </w:t>
      </w:r>
      <w:r>
        <w:t xml:space="preserve">with</w:t>
      </w:r>
      <w:r>
        <w:t xml:space="preserve"> </w:t>
      </w:r>
      <w:r>
        <w:rPr>
          <w:rStyle w:val="VerbatimChar"/>
        </w:rPr>
        <w:t xml:space="preserve">SignedAmountCsvAdapter</w:t>
      </w:r>
      <w:r>
        <w:t xml:space="preserve"> </w:t>
      </w:r>
      <w:r>
        <w:t xml:space="preserve">/</w:t>
      </w:r>
      <w:r>
        <w:t xml:space="preserve"> </w:t>
      </w:r>
      <w:r>
        <w:rPr>
          <w:rStyle w:val="VerbatimChar"/>
        </w:rPr>
        <w:t xml:space="preserve">DebitCreditCsvAdapter</w:t>
      </w:r>
      <w:r>
        <w:t xml:space="preserve"> </w:t>
      </w:r>
      <w:r>
        <w:t xml:space="preserve">(object adapters: each wraps a Commons CSV</w:t>
      </w:r>
      <w:r>
        <w:t xml:space="preserve"> </w:t>
      </w:r>
      <w:r>
        <w:rPr>
          <w:rStyle w:val="VerbatimChar"/>
        </w:rPr>
        <w:t xml:space="preserve">CSVParser</w:t>
      </w:r>
      <w:r>
        <w:t xml:space="preserve"> </w:t>
      </w:r>
      <w:r>
        <w:t xml:space="preserve">and converts its records to</w:t>
      </w:r>
      <w:r>
        <w:t xml:space="preserve"> </w:t>
      </w:r>
      <w:r>
        <w:rPr>
          <w:rStyle w:val="VerbatimChar"/>
        </w:rPr>
        <w:t xml:space="preserve">Transaction</w:t>
      </w:r>
      <w:r>
        <w:t xml:space="preserve">);</w:t>
      </w:r>
      <w:r>
        <w:t xml:space="preserve"> </w:t>
      </w:r>
      <w:r>
        <w:rPr>
          <w:rStyle w:val="VerbatimChar"/>
        </w:rPr>
        <w:t xml:space="preserve">Categorizer</w:t>
      </w:r>
      <w:r>
        <w:t xml:space="preserve"> </w:t>
      </w:r>
      <w:r>
        <w:t xml:space="preserve">(assigns categories);</w:t>
      </w:r>
      <w:r>
        <w:t xml:space="preserve"> </w:t>
      </w:r>
      <w:r>
        <w:rPr>
          <w:rStyle w:val="VerbatimChar"/>
        </w:rPr>
        <w:t xml:space="preserve">TransactionRepository</w:t>
      </w:r>
      <w:r>
        <w:t xml:space="preserve"> </w:t>
      </w:r>
      <w:r>
        <w:t xml:space="preserve">(persists).</w:t>
      </w:r>
      <w:r>
        <w:t xml:space="preserve"> </w:t>
      </w:r>
      <w:r>
        <w:rPr>
          <w:bCs/>
          <w:b/>
        </w:rPr>
        <w:t xml:space="preserve">Important methods:</w:t>
      </w:r>
      <w:r>
        <w:t xml:space="preserve"> </w:t>
      </w:r>
      <w:r>
        <w:rPr>
          <w:rStyle w:val="VerbatimChar"/>
        </w:rPr>
        <w:t xml:space="preserve">TransactionsView.onImportClicked()</w:t>
      </w:r>
      <w:r>
        <w:t xml:space="preserve">,</w:t>
      </w:r>
      <w:r>
        <w:t xml:space="preserve"> </w:t>
      </w:r>
      <w:r>
        <w:rPr>
          <w:rStyle w:val="VerbatimChar"/>
        </w:rPr>
        <w:t xml:space="preserve">TransactionsView.onAddClicked()</w:t>
      </w:r>
      <w:r>
        <w:t xml:space="preserve">,</w:t>
      </w:r>
      <w:r>
        <w:t xml:space="preserve"> </w:t>
      </w:r>
      <w:r>
        <w:rPr>
          <w:rStyle w:val="VerbatimChar"/>
        </w:rPr>
        <w:t xml:space="preserve">WealthSeiFacade.importTransactions()</w:t>
      </w:r>
      <w:r>
        <w:t xml:space="preserve">,</w:t>
      </w:r>
      <w:r>
        <w:t xml:space="preserve"> </w:t>
      </w:r>
      <w:r>
        <w:rPr>
          <w:rStyle w:val="VerbatimChar"/>
        </w:rPr>
        <w:t xml:space="preserve">WealthSeiFacade.addTransaction()</w:t>
      </w:r>
      <w:r>
        <w:t xml:space="preserve">,</w:t>
      </w:r>
      <w:r>
        <w:t xml:space="preserve"> </w:t>
      </w:r>
      <w:r>
        <w:rPr>
          <w:rStyle w:val="VerbatimChar"/>
        </w:rPr>
        <w:t xml:space="preserve">TransactionService.importFile()</w:t>
      </w:r>
      <w:r>
        <w:t xml:space="preserve">,</w:t>
      </w:r>
      <w:r>
        <w:t xml:space="preserve"> </w:t>
      </w:r>
      <w:r>
        <w:rPr>
          <w:rStyle w:val="VerbatimChar"/>
        </w:rPr>
        <w:t xml:space="preserve">TransactionService.addTransaction()</w:t>
      </w:r>
      <w:r>
        <w:t xml:space="preserve">,</w:t>
      </w:r>
      <w:r>
        <w:t xml:space="preserve"> </w:t>
      </w:r>
      <w:r>
        <w:rPr>
          <w:rStyle w:val="VerbatimChar"/>
        </w:rPr>
        <w:t xml:space="preserve">CsvImporter.parse()</w:t>
      </w:r>
      <w:r>
        <w:t xml:space="preserve">,</w:t>
      </w:r>
      <w:r>
        <w:t xml:space="preserve"> </w:t>
      </w:r>
      <w:r>
        <w:rPr>
          <w:rStyle w:val="VerbatimChar"/>
        </w:rPr>
        <w:t xml:space="preserve">CsvImporter.detectAdapter()</w:t>
      </w:r>
      <w:r>
        <w:t xml:space="preserve">,</w:t>
      </w:r>
      <w:r>
        <w:t xml:space="preserve"> </w:t>
      </w:r>
      <w:r>
        <w:rPr>
          <w:rStyle w:val="VerbatimChar"/>
        </w:rPr>
        <w:t xml:space="preserve">BankCsvAdapter.readTransactions()</w:t>
      </w:r>
      <w:r>
        <w:t xml:space="preserve">.</w:t>
      </w:r>
      <w:r>
        <w:t xml:space="preserve"> </w:t>
      </w:r>
      <w:r>
        <w:rPr>
          <w:bCs/>
          <w:b/>
        </w:rPr>
        <w:t xml:space="preserve">Execution:</w:t>
      </w:r>
      <w:r>
        <w:t xml:space="preserve"> </w:t>
      </w:r>
      <w:r>
        <w:rPr>
          <w:iCs/>
          <w:i/>
        </w:rPr>
        <w:t xml:space="preserve">Import:</w:t>
      </w:r>
      <w:r>
        <w:t xml:space="preserve"> </w:t>
      </w:r>
      <w:r>
        <w:t xml:space="preserve">when the user clicks Import, the view calls the facade, which calls</w:t>
      </w:r>
      <w:r>
        <w:t xml:space="preserve"> </w:t>
      </w:r>
      <w:r>
        <w:rPr>
          <w:rStyle w:val="VerbatimChar"/>
        </w:rPr>
        <w:t xml:space="preserve">importFile()</w:t>
      </w:r>
      <w:r>
        <w:t xml:space="preserve">.</w:t>
      </w:r>
      <w:r>
        <w:t xml:space="preserve"> </w:t>
      </w:r>
      <w:r>
        <w:rPr>
          <w:rStyle w:val="VerbatimChar"/>
        </w:rPr>
        <w:t xml:space="preserve">parse()</w:t>
      </w:r>
      <w:r>
        <w:t xml:space="preserve"> </w:t>
      </w:r>
      <w:r>
        <w:t xml:space="preserve">opens a Commons CSV</w:t>
      </w:r>
      <w:r>
        <w:t xml:space="preserve"> </w:t>
      </w:r>
      <w:r>
        <w:rPr>
          <w:rStyle w:val="VerbatimChar"/>
        </w:rPr>
        <w:t xml:space="preserve">CSVParser</w:t>
      </w:r>
      <w:r>
        <w:t xml:space="preserve">, builds one candidate adapter per registered layout around it, asks each</w:t>
      </w:r>
      <w:r>
        <w:t xml:space="preserve"> </w:t>
      </w:r>
      <w:r>
        <w:rPr>
          <w:rStyle w:val="VerbatimChar"/>
        </w:rPr>
        <w:t xml:space="preserve">canHandle(header)</w:t>
      </w:r>
      <w:r>
        <w:t xml:space="preserve">, and keeps the first match;</w:t>
      </w:r>
      <w:r>
        <w:t xml:space="preserve"> </w:t>
      </w:r>
      <w:r>
        <w:rPr>
          <w:rStyle w:val="VerbatimChar"/>
        </w:rPr>
        <w:t xml:space="preserve">readTransactions()</w:t>
      </w:r>
      <w:r>
        <w:t xml:space="preserve"> </w:t>
      </w:r>
      <w:r>
        <w:t xml:space="preserve">converts every record with</w:t>
      </w:r>
      <w:r>
        <w:t xml:space="preserve"> </w:t>
      </w:r>
      <w:r>
        <w:rPr>
          <w:rStyle w:val="VerbatimChar"/>
        </w:rPr>
        <w:t xml:space="preserve">toTransaction()</w:t>
      </w:r>
      <w:r>
        <w:t xml:space="preserve">, and bad records are collected as rejected.</w:t>
      </w:r>
      <w:r>
        <w:t xml:space="preserve"> </w:t>
      </w:r>
      <w:r>
        <w:rPr>
          <w:rStyle w:val="VerbatimChar"/>
        </w:rPr>
        <w:t xml:space="preserve">removeDuplicates()</w:t>
      </w:r>
      <w:r>
        <w:t xml:space="preserve"> </w:t>
      </w:r>
      <w:r>
        <w:t xml:space="preserve">drops rows that match an existing date, amount and merchant. Each remaining transaction is categorized (F02), all are saved with</w:t>
      </w:r>
      <w:r>
        <w:t xml:space="preserve"> </w:t>
      </w:r>
      <w:r>
        <w:rPr>
          <w:rStyle w:val="VerbatimChar"/>
        </w:rPr>
        <w:t xml:space="preserve">saveAll()</w:t>
      </w:r>
      <w:r>
        <w:t xml:space="preserve">, and the facade then calls</w:t>
      </w:r>
      <w:r>
        <w:t xml:space="preserve"> </w:t>
      </w:r>
      <w:r>
        <w:rPr>
          <w:rStyle w:val="VerbatimChar"/>
        </w:rPr>
        <w:t xml:space="preserve">BudgetService.refreshAlerts()</w:t>
      </w:r>
      <w:r>
        <w:t xml:space="preserve"> </w:t>
      </w:r>
      <w:r>
        <w:t xml:space="preserve">and</w:t>
      </w:r>
      <w:r>
        <w:t xml:space="preserve"> </w:t>
      </w:r>
      <w:r>
        <w:rPr>
          <w:rStyle w:val="VerbatimChar"/>
        </w:rPr>
        <w:t xml:space="preserve">GoalService.evaluateAll()</w:t>
      </w:r>
      <w:r>
        <w:t xml:space="preserve"> </w:t>
      </w:r>
      <w:r>
        <w:t xml:space="preserve">before returning an</w:t>
      </w:r>
      <w:r>
        <w:t xml:space="preserve"> </w:t>
      </w:r>
      <w:r>
        <w:rPr>
          <w:rStyle w:val="VerbatimChar"/>
        </w:rPr>
        <w:t xml:space="preserve">ImportResult</w:t>
      </w:r>
      <w:r>
        <w:t xml:space="preserve">.</w:t>
      </w:r>
      <w:r>
        <w:t xml:space="preserve"> </w:t>
      </w:r>
      <w:r>
        <w:rPr>
          <w:iCs/>
          <w:i/>
        </w:rPr>
        <w:t xml:space="preserve">Manual add:</w:t>
      </w:r>
      <w:r>
        <w:t xml:space="preserve"> </w:t>
      </w:r>
      <w:r>
        <w:t xml:space="preserve">the form builds a</w:t>
      </w:r>
      <w:r>
        <w:t xml:space="preserve"> </w:t>
      </w:r>
      <w:r>
        <w:rPr>
          <w:rStyle w:val="VerbatimChar"/>
        </w:rPr>
        <w:t xml:space="preserve">NewTransaction</w:t>
      </w:r>
      <w:r>
        <w:t xml:space="preserve">; the facade calls</w:t>
      </w:r>
      <w:r>
        <w:t xml:space="preserve"> </w:t>
      </w:r>
      <w:r>
        <w:rPr>
          <w:rStyle w:val="VerbatimChar"/>
        </w:rPr>
        <w:t xml:space="preserve">addTransaction()</w:t>
      </w:r>
      <w:r>
        <w:t xml:space="preserve">, which validates it (non-zero amount, merchant present, date not in the future), asks</w:t>
      </w:r>
      <w:r>
        <w:t xml:space="preserve"> </w:t>
      </w:r>
      <w:r>
        <w:rPr>
          <w:rStyle w:val="VerbatimChar"/>
        </w:rPr>
        <w:t xml:space="preserve">Categorizer</w:t>
      </w:r>
      <w:r>
        <w:t xml:space="preserve"> </w:t>
      </w:r>
      <w:r>
        <w:t xml:space="preserve">for a category if none was chosen, saves the row, and lets the facade refresh alerts and goal status.</w:t>
      </w:r>
    </w:p>
    <w:bookmarkEnd w:id="176"/>
    <w:bookmarkStart w:id="177" w:name="f02--smart-categorization-and-correction"/>
    <w:p>
      <w:pPr>
        <w:pStyle w:val="Heading3"/>
      </w:pPr>
      <w:r>
        <w:t xml:space="preserve">F02 — Smart Categorization and Correction</w:t>
      </w:r>
    </w:p>
    <w:p>
      <w:pPr>
        <w:pStyle w:val="FirstParagraph"/>
      </w:pPr>
      <w:r>
        <w:rPr>
          <w:bCs/>
          <w:b/>
        </w:rPr>
        <w:t xml:space="preserve">Use case:</w:t>
      </w:r>
      <w:r>
        <w:t xml:space="preserve"> </w:t>
      </w:r>
      <w:r>
        <w:t xml:space="preserve">UC02 ·</w:t>
      </w:r>
      <w:r>
        <w:t xml:space="preserve"> </w:t>
      </w:r>
      <w:r>
        <w:rPr>
          <w:bCs/>
          <w:b/>
        </w:rPr>
        <w:t xml:space="preserve">Sequence diagram:</w:t>
      </w:r>
      <w:r>
        <w:t xml:space="preserve"> </w:t>
      </w:r>
      <w:r>
        <w:t xml:space="preserve">SD02</w:t>
      </w:r>
      <w:r>
        <w:t xml:space="preserve"> </w:t>
      </w:r>
      <w:r>
        <w:rPr>
          <w:bCs/>
          <w:b/>
        </w:rPr>
        <w:t xml:space="preserve">Classes:</w:t>
      </w:r>
      <w:r>
        <w:t xml:space="preserve"> </w:t>
      </w:r>
      <w:r>
        <w:rPr>
          <w:rStyle w:val="VerbatimChar"/>
        </w:rPr>
        <w:t xml:space="preserve">Categorizer</w:t>
      </w:r>
      <w:r>
        <w:t xml:space="preserve"> </w:t>
      </w:r>
      <w:r>
        <w:t xml:space="preserve">(runs the chain);</w:t>
      </w:r>
      <w:r>
        <w:t xml:space="preserve"> </w:t>
      </w:r>
      <w:r>
        <w:rPr>
          <w:rStyle w:val="VerbatimChar"/>
        </w:rPr>
        <w:t xml:space="preserve">CategorizationStrategy</w:t>
      </w:r>
      <w:r>
        <w:t xml:space="preserve"> </w:t>
      </w:r>
      <w:r>
        <w:t xml:space="preserve">implemented by</w:t>
      </w:r>
      <w:r>
        <w:t xml:space="preserve"> </w:t>
      </w:r>
      <w:r>
        <w:rPr>
          <w:rStyle w:val="VerbatimChar"/>
        </w:rPr>
        <w:t xml:space="preserve">LearnedRuleStrategy</w:t>
      </w:r>
      <w:r>
        <w:t xml:space="preserve"> </w:t>
      </w:r>
      <w:r>
        <w:t xml:space="preserve">(user-taught rules),</w:t>
      </w:r>
      <w:r>
        <w:t xml:space="preserve"> </w:t>
      </w:r>
      <w:r>
        <w:rPr>
          <w:rStyle w:val="VerbatimChar"/>
        </w:rPr>
        <w:t xml:space="preserve">KeywordRuleStrategy</w:t>
      </w:r>
      <w:r>
        <w:t xml:space="preserve"> </w:t>
      </w:r>
      <w:r>
        <w:t xml:space="preserve">(static keywords),</w:t>
      </w:r>
      <w:r>
        <w:t xml:space="preserve"> </w:t>
      </w:r>
      <w:r>
        <w:rPr>
          <w:rStyle w:val="VerbatimChar"/>
        </w:rPr>
        <w:t xml:space="preserve">LLMCategorizationStrategy</w:t>
      </w:r>
      <w:r>
        <w:t xml:space="preserve"> </w:t>
      </w:r>
      <w:r>
        <w:t xml:space="preserve">(last resort, restricted to allowed categories);</w:t>
      </w:r>
      <w:r>
        <w:t xml:space="preserve"> </w:t>
      </w:r>
      <w:r>
        <w:rPr>
          <w:rStyle w:val="VerbatimChar"/>
        </w:rPr>
        <w:t xml:space="preserve">LLMProvider</w:t>
      </w:r>
      <w:r>
        <w:t xml:space="preserve"> </w:t>
      </w:r>
      <w:r>
        <w:t xml:space="preserve">(model access);</w:t>
      </w:r>
      <w:r>
        <w:t xml:space="preserve"> </w:t>
      </w:r>
      <w:r>
        <w:rPr>
          <w:rStyle w:val="VerbatimChar"/>
        </w:rPr>
        <w:t xml:space="preserve">CommandHistory</w:t>
      </w:r>
      <w:r>
        <w:t xml:space="preserve"> </w:t>
      </w:r>
      <w:r>
        <w:t xml:space="preserve">and</w:t>
      </w:r>
      <w:r>
        <w:t xml:space="preserve"> </w:t>
      </w:r>
      <w:r>
        <w:rPr>
          <w:rStyle w:val="VerbatimChar"/>
        </w:rPr>
        <w:t xml:space="preserve">RecategorizeCommand</w:t>
      </w:r>
      <w:r>
        <w:t xml:space="preserve"> </w:t>
      </w:r>
      <w:r>
        <w:t xml:space="preserve">(undoable correction);</w:t>
      </w:r>
      <w:r>
        <w:t xml:space="preserve"> </w:t>
      </w:r>
      <w:r>
        <w:rPr>
          <w:rStyle w:val="VerbatimChar"/>
        </w:rPr>
        <w:t xml:space="preserve">TransactionService</w:t>
      </w:r>
      <w:r>
        <w:t xml:space="preserve"> </w:t>
      </w:r>
      <w:r>
        <w:t xml:space="preserve">(updates the row).</w:t>
      </w:r>
      <w:r>
        <w:t xml:space="preserve"> </w:t>
      </w:r>
      <w:r>
        <w:rPr>
          <w:bCs/>
          <w:b/>
        </w:rPr>
        <w:t xml:space="preserve">Important methods:</w:t>
      </w:r>
      <w:r>
        <w:t xml:space="preserve"> </w:t>
      </w:r>
      <w:r>
        <w:rPr>
          <w:rStyle w:val="VerbatimChar"/>
        </w:rPr>
        <w:t xml:space="preserve">Categorizer.categorize()</w:t>
      </w:r>
      <w:r>
        <w:t xml:space="preserve">,</w:t>
      </w:r>
      <w:r>
        <w:t xml:space="preserve"> </w:t>
      </w:r>
      <w:r>
        <w:rPr>
          <w:rStyle w:val="VerbatimChar"/>
        </w:rPr>
        <w:t xml:space="preserve">CategorizationStrategy.categorize()</w:t>
      </w:r>
      <w:r>
        <w:t xml:space="preserve">,</w:t>
      </w:r>
      <w:r>
        <w:t xml:space="preserve"> </w:t>
      </w:r>
      <w:r>
        <w:rPr>
          <w:rStyle w:val="VerbatimChar"/>
        </w:rPr>
        <w:t xml:space="preserve">WealthSeiFacade.correctCategory()</w:t>
      </w:r>
      <w:r>
        <w:t xml:space="preserve">,</w:t>
      </w:r>
      <w:r>
        <w:t xml:space="preserve"> </w:t>
      </w:r>
      <w:r>
        <w:rPr>
          <w:rStyle w:val="VerbatimChar"/>
        </w:rPr>
        <w:t xml:space="preserve">CommandHistory.execute()/undo()</w:t>
      </w:r>
      <w:r>
        <w:t xml:space="preserve">,</w:t>
      </w:r>
      <w:r>
        <w:t xml:space="preserve"> </w:t>
      </w:r>
      <w:r>
        <w:rPr>
          <w:rStyle w:val="VerbatimChar"/>
        </w:rPr>
        <w:t xml:space="preserve">RecategorizeCommand.execute()/undo()</w:t>
      </w:r>
      <w:r>
        <w:t xml:space="preserve">,</w:t>
      </w:r>
      <w:r>
        <w:t xml:space="preserve"> </w:t>
      </w:r>
      <w:r>
        <w:rPr>
          <w:rStyle w:val="VerbatimChar"/>
        </w:rPr>
        <w:t xml:space="preserve">LearnedRuleStrategy.learn()/forget()</w:t>
      </w:r>
      <w:r>
        <w:t xml:space="preserve">.</w:t>
      </w:r>
      <w:r>
        <w:t xml:space="preserve"> </w:t>
      </w:r>
      <w:r>
        <w:rPr>
          <w:bCs/>
          <w:b/>
        </w:rPr>
        <w:t xml:space="preserve">Execution:</w:t>
      </w:r>
      <w:r>
        <w:t xml:space="preserve"> </w:t>
      </w:r>
      <w:r>
        <w:rPr>
          <w:rStyle w:val="VerbatimChar"/>
        </w:rPr>
        <w:t xml:space="preserve">categorize()</w:t>
      </w:r>
      <w:r>
        <w:t xml:space="preserve"> </w:t>
      </w:r>
      <w:r>
        <w:t xml:space="preserve">calls each strategy in priority order until one returns a category. If the LLM strategy answers with an unknown category or fails, the result is</w:t>
      </w:r>
      <w:r>
        <w:t xml:space="preserve"> </w:t>
      </w:r>
      <w:r>
        <w:rPr>
          <w:rStyle w:val="VerbatimChar"/>
        </w:rPr>
        <w:t xml:space="preserve">UNCATEGORIZED</w:t>
      </w:r>
      <w:r>
        <w:t xml:space="preserve">. When the user corrects a row, the facade wraps the change in a</w:t>
      </w:r>
      <w:r>
        <w:t xml:space="preserve"> </w:t>
      </w:r>
      <w:r>
        <w:rPr>
          <w:rStyle w:val="VerbatimChar"/>
        </w:rPr>
        <w:t xml:space="preserve">RecategorizeCommand</w:t>
      </w:r>
      <w:r>
        <w:t xml:space="preserve">;</w:t>
      </w:r>
      <w:r>
        <w:t xml:space="preserve"> </w:t>
      </w:r>
      <w:r>
        <w:rPr>
          <w:rStyle w:val="VerbatimChar"/>
        </w:rPr>
        <w:t xml:space="preserve">execute()</w:t>
      </w:r>
      <w:r>
        <w:t xml:space="preserve"> </w:t>
      </w:r>
      <w:r>
        <w:t xml:space="preserve">updates the transaction and calls</w:t>
      </w:r>
      <w:r>
        <w:t xml:space="preserve"> </w:t>
      </w:r>
      <w:r>
        <w:rPr>
          <w:rStyle w:val="VerbatimChar"/>
        </w:rPr>
        <w:t xml:space="preserve">learn(merchant, category)</w:t>
      </w:r>
      <w:r>
        <w:t xml:space="preserve">.</w:t>
      </w:r>
      <w:r>
        <w:t xml:space="preserve"> </w:t>
      </w:r>
      <w:r>
        <w:rPr>
          <w:rStyle w:val="VerbatimChar"/>
        </w:rPr>
        <w:t xml:space="preserve">undo()</w:t>
      </w:r>
      <w:r>
        <w:t xml:space="preserve"> </w:t>
      </w:r>
      <w:r>
        <w:t xml:space="preserve">restores the old category and calls</w:t>
      </w:r>
      <w:r>
        <w:t xml:space="preserve"> </w:t>
      </w:r>
      <w:r>
        <w:rPr>
          <w:rStyle w:val="VerbatimChar"/>
        </w:rPr>
        <w:t xml:space="preserve">forget(merchant)</w:t>
      </w:r>
      <w:r>
        <w:t xml:space="preserve">.</w:t>
      </w:r>
    </w:p>
    <w:bookmarkEnd w:id="177"/>
    <w:bookmarkStart w:id="178" w:name="X8c2efcc567263ebb26d48917a92f664b733e2b9"/>
    <w:p>
      <w:pPr>
        <w:pStyle w:val="Heading3"/>
      </w:pPr>
      <w:r>
        <w:t xml:space="preserve">F03 — Budget and Plan Setup, Tracking and Alerts</w:t>
      </w:r>
    </w:p>
    <w:p>
      <w:pPr>
        <w:pStyle w:val="FirstParagraph"/>
      </w:pPr>
      <w:r>
        <w:rPr>
          <w:bCs/>
          <w:b/>
        </w:rPr>
        <w:t xml:space="preserve">Use case:</w:t>
      </w:r>
      <w:r>
        <w:t xml:space="preserve"> </w:t>
      </w:r>
      <w:r>
        <w:t xml:space="preserve">UC03 ·</w:t>
      </w:r>
      <w:r>
        <w:t xml:space="preserve"> </w:t>
      </w:r>
      <w:r>
        <w:rPr>
          <w:bCs/>
          <w:b/>
        </w:rPr>
        <w:t xml:space="preserve">Sequence diagram:</w:t>
      </w:r>
      <w:r>
        <w:t xml:space="preserve"> </w:t>
      </w:r>
      <w:r>
        <w:t xml:space="preserve">SD03</w:t>
      </w:r>
      <w:r>
        <w:t xml:space="preserve"> </w:t>
      </w:r>
      <w:r>
        <w:rPr>
          <w:bCs/>
          <w:b/>
        </w:rPr>
        <w:t xml:space="preserve">Classes:</w:t>
      </w:r>
      <w:r>
        <w:t xml:space="preserve"> </w:t>
      </w:r>
      <w:r>
        <w:rPr>
          <w:rStyle w:val="VerbatimChar"/>
        </w:rPr>
        <w:t xml:space="preserve">DashboardView</w:t>
      </w:r>
      <w:r>
        <w:t xml:space="preserve"> </w:t>
      </w:r>
      <w:r>
        <w:t xml:space="preserve">(plan panel, limits, progress and alert display);</w:t>
      </w:r>
      <w:r>
        <w:t xml:space="preserve"> </w:t>
      </w:r>
      <w:r>
        <w:rPr>
          <w:rStyle w:val="VerbatimChar"/>
        </w:rPr>
        <w:t xml:space="preserve">PlanService</w:t>
      </w:r>
      <w:r>
        <w:t xml:space="preserve"> </w:t>
      </w:r>
      <w:r>
        <w:t xml:space="preserve">(validates and saves the</w:t>
      </w:r>
      <w:r>
        <w:t xml:space="preserve"> </w:t>
      </w:r>
      <w:r>
        <w:rPr>
          <w:rStyle w:val="VerbatimChar"/>
        </w:rPr>
        <w:t xml:space="preserve">FinancialPlan</w:t>
      </w:r>
      <w:r>
        <w:t xml:space="preserve">);</w:t>
      </w:r>
      <w:r>
        <w:t xml:space="preserve"> </w:t>
      </w:r>
      <w:r>
        <w:rPr>
          <w:rStyle w:val="VerbatimChar"/>
        </w:rPr>
        <w:t xml:space="preserve">PlanRepository</w:t>
      </w:r>
      <w:r>
        <w:t xml:space="preserve"> </w:t>
      </w:r>
      <w:r>
        <w:t xml:space="preserve">(persistence);</w:t>
      </w:r>
      <w:r>
        <w:t xml:space="preserve"> </w:t>
      </w:r>
      <w:r>
        <w:rPr>
          <w:rStyle w:val="VerbatimChar"/>
        </w:rPr>
        <w:t xml:space="preserve">BudgetService</w:t>
      </w:r>
      <w:r>
        <w:t xml:space="preserve"> </w:t>
      </w:r>
      <w:r>
        <w:t xml:space="preserve">(validates limits, saves the</w:t>
      </w:r>
      <w:r>
        <w:t xml:space="preserve"> </w:t>
      </w:r>
      <w:r>
        <w:rPr>
          <w:rStyle w:val="VerbatimChar"/>
        </w:rPr>
        <w:t xml:space="preserve">Budget</w:t>
      </w:r>
      <w:r>
        <w:t xml:space="preserve">, computes</w:t>
      </w:r>
      <w:r>
        <w:t xml:space="preserve"> </w:t>
      </w:r>
      <w:r>
        <w:rPr>
          <w:rStyle w:val="VerbatimChar"/>
        </w:rPr>
        <w:t xml:space="preserve">BudgetStatus</w:t>
      </w:r>
      <w:r>
        <w:t xml:space="preserve">);</w:t>
      </w:r>
      <w:r>
        <w:t xml:space="preserve"> </w:t>
      </w:r>
      <w:r>
        <w:rPr>
          <w:rStyle w:val="VerbatimChar"/>
        </w:rPr>
        <w:t xml:space="preserve">BudgetRepository</w:t>
      </w:r>
      <w:r>
        <w:t xml:space="preserve">;</w:t>
      </w:r>
      <w:r>
        <w:t xml:space="preserve"> </w:t>
      </w:r>
      <w:r>
        <w:rPr>
          <w:rStyle w:val="VerbatimChar"/>
        </w:rPr>
        <w:t xml:space="preserve">AlertMonitor</w:t>
      </w:r>
      <w:r>
        <w:t xml:space="preserve"> </w:t>
      </w:r>
      <w:r>
        <w:t xml:space="preserve">(Subject);</w:t>
      </w:r>
      <w:r>
        <w:t xml:space="preserve"> </w:t>
      </w:r>
      <w:r>
        <w:rPr>
          <w:rStyle w:val="VerbatimChar"/>
        </w:rPr>
        <w:t xml:space="preserve">AlertListener</w:t>
      </w:r>
      <w:r>
        <w:t xml:space="preserve"> </w:t>
      </w:r>
      <w:r>
        <w:t xml:space="preserve">(Observer, implemented by</w:t>
      </w:r>
      <w:r>
        <w:t xml:space="preserve"> </w:t>
      </w:r>
      <w:r>
        <w:rPr>
          <w:rStyle w:val="VerbatimChar"/>
        </w:rPr>
        <w:t xml:space="preserve">DashboardView</w:t>
      </w:r>
      <w:r>
        <w:t xml:space="preserve"> </w:t>
      </w:r>
      <w:r>
        <w:t xml:space="preserve">and</w:t>
      </w:r>
      <w:r>
        <w:t xml:space="preserve"> </w:t>
      </w:r>
      <w:r>
        <w:rPr>
          <w:rStyle w:val="VerbatimChar"/>
        </w:rPr>
        <w:t xml:space="preserve">CliApp</w:t>
      </w:r>
      <w:r>
        <w:t xml:space="preserve">).</w:t>
      </w:r>
      <w:r>
        <w:t xml:space="preserve"> </w:t>
      </w:r>
      <w:r>
        <w:rPr>
          <w:bCs/>
          <w:b/>
        </w:rPr>
        <w:t xml:space="preserve">Important methods:</w:t>
      </w:r>
      <w:r>
        <w:t xml:space="preserve"> </w:t>
      </w:r>
      <w:r>
        <w:rPr>
          <w:rStyle w:val="VerbatimChar"/>
        </w:rPr>
        <w:t xml:space="preserve">WealthSeiFacade.savePlan()</w:t>
      </w:r>
      <w:r>
        <w:t xml:space="preserve">,</w:t>
      </w:r>
      <w:r>
        <w:t xml:space="preserve"> </w:t>
      </w:r>
      <w:r>
        <w:rPr>
          <w:rStyle w:val="VerbatimChar"/>
        </w:rPr>
        <w:t xml:space="preserve">PlanService.savePlan()</w:t>
      </w:r>
      <w:r>
        <w:t xml:space="preserve">,</w:t>
      </w:r>
      <w:r>
        <w:t xml:space="preserve"> </w:t>
      </w:r>
      <w:r>
        <w:rPr>
          <w:rStyle w:val="VerbatimChar"/>
        </w:rPr>
        <w:t xml:space="preserve">BudgetService.setBudget()</w:t>
      </w:r>
      <w:r>
        <w:t xml:space="preserve">,</w:t>
      </w:r>
      <w:r>
        <w:t xml:space="preserve"> </w:t>
      </w:r>
      <w:r>
        <w:rPr>
          <w:rStyle w:val="VerbatimChar"/>
        </w:rPr>
        <w:t xml:space="preserve">BudgetService.getStatus()</w:t>
      </w:r>
      <w:r>
        <w:t xml:space="preserve">,</w:t>
      </w:r>
      <w:r>
        <w:t xml:space="preserve"> </w:t>
      </w:r>
      <w:r>
        <w:rPr>
          <w:rStyle w:val="VerbatimChar"/>
        </w:rPr>
        <w:t xml:space="preserve">BudgetService.refreshAlerts()</w:t>
      </w:r>
      <w:r>
        <w:t xml:space="preserve">,</w:t>
      </w:r>
      <w:r>
        <w:t xml:space="preserve"> </w:t>
      </w:r>
      <w:r>
        <w:rPr>
          <w:rStyle w:val="VerbatimChar"/>
        </w:rPr>
        <w:t xml:space="preserve">AlertMonitor.evaluate()</w:t>
      </w:r>
      <w:r>
        <w:t xml:space="preserve">,</w:t>
      </w:r>
      <w:r>
        <w:t xml:space="preserve"> </w:t>
      </w:r>
      <w:r>
        <w:rPr>
          <w:rStyle w:val="VerbatimChar"/>
        </w:rPr>
        <w:t xml:space="preserve">AlertMonitor.attach()</w:t>
      </w:r>
      <w:r>
        <w:t xml:space="preserve">,</w:t>
      </w:r>
      <w:r>
        <w:t xml:space="preserve"> </w:t>
      </w:r>
      <w:r>
        <w:rPr>
          <w:rStyle w:val="VerbatimChar"/>
        </w:rPr>
        <w:t xml:space="preserve">AlertListener.onAlert()</w:t>
      </w:r>
      <w:r>
        <w:t xml:space="preserve">.</w:t>
      </w:r>
      <w:r>
        <w:t xml:space="preserve"> </w:t>
      </w:r>
      <w:r>
        <w:rPr>
          <w:bCs/>
          <w:b/>
        </w:rPr>
        <w:t xml:space="preserve">Execution:</w:t>
      </w:r>
      <w:r>
        <w:t xml:space="preserve"> </w:t>
      </w:r>
      <w:r>
        <w:rPr>
          <w:rStyle w:val="VerbatimChar"/>
        </w:rPr>
        <w:t xml:space="preserve">savePlan()</w:t>
      </w:r>
      <w:r>
        <w:t xml:space="preserve"> </w:t>
      </w:r>
      <w:r>
        <w:t xml:space="preserve">validates the plan (amounts not negative, dates and frequencies present, balance date not in the future) and saves it; forecasts read the plan the next time they run.</w:t>
      </w:r>
      <w:r>
        <w:t xml:space="preserve"> </w:t>
      </w:r>
      <w:r>
        <w:rPr>
          <w:rStyle w:val="VerbatimChar"/>
        </w:rPr>
        <w:t xml:space="preserve">setBudget()</w:t>
      </w:r>
      <w:r>
        <w:t xml:space="preserve"> </w:t>
      </w:r>
      <w:r>
        <w:t xml:space="preserve">validates limits, saves the</w:t>
      </w:r>
      <w:r>
        <w:t xml:space="preserve"> </w:t>
      </w:r>
      <w:r>
        <w:rPr>
          <w:rStyle w:val="VerbatimChar"/>
        </w:rPr>
        <w:t xml:space="preserve">Budget</w:t>
      </w:r>
      <w:r>
        <w:t xml:space="preserve">, builds a</w:t>
      </w:r>
      <w:r>
        <w:t xml:space="preserve"> </w:t>
      </w:r>
      <w:r>
        <w:rPr>
          <w:rStyle w:val="VerbatimChar"/>
        </w:rPr>
        <w:t xml:space="preserve">BudgetStatus</w:t>
      </w:r>
      <w:r>
        <w:t xml:space="preserve"> </w:t>
      </w:r>
      <w:r>
        <w:t xml:space="preserve">from transactions, and passes it to</w:t>
      </w:r>
      <w:r>
        <w:t xml:space="preserve"> </w:t>
      </w:r>
      <w:r>
        <w:rPr>
          <w:rStyle w:val="VerbatimChar"/>
        </w:rPr>
        <w:t xml:space="preserve">AlertMonitor.evaluate()</w:t>
      </w:r>
      <w:r>
        <w:t xml:space="preserve">. For each category at 80% or more the monitor creates an</w:t>
      </w:r>
      <w:r>
        <w:t xml:space="preserve"> </w:t>
      </w:r>
      <w:r>
        <w:rPr>
          <w:rStyle w:val="VerbatimChar"/>
        </w:rPr>
        <w:t xml:space="preserve">Alert</w:t>
      </w:r>
      <w:r>
        <w:t xml:space="preserve"> </w:t>
      </w:r>
      <w:r>
        <w:t xml:space="preserve">and notifies every attached listener, so the GUI and the CLI both show it.</w:t>
      </w:r>
    </w:p>
    <w:bookmarkEnd w:id="178"/>
    <w:bookmarkStart w:id="179" w:name="X03b2eba20bd4168c7c0cd1fb13478857faed370"/>
    <w:p>
      <w:pPr>
        <w:pStyle w:val="Heading3"/>
      </w:pPr>
      <w:r>
        <w:t xml:space="preserve">F04 — Recurring Payment and Subscription Detector</w:t>
      </w:r>
    </w:p>
    <w:p>
      <w:pPr>
        <w:pStyle w:val="FirstParagraph"/>
      </w:pPr>
      <w:r>
        <w:rPr>
          <w:bCs/>
          <w:b/>
        </w:rPr>
        <w:t xml:space="preserve">Use case:</w:t>
      </w:r>
      <w:r>
        <w:t xml:space="preserve"> </w:t>
      </w:r>
      <w:r>
        <w:t xml:space="preserve">UC04 ·</w:t>
      </w:r>
      <w:r>
        <w:t xml:space="preserve"> </w:t>
      </w:r>
      <w:r>
        <w:rPr>
          <w:bCs/>
          <w:b/>
        </w:rPr>
        <w:t xml:space="preserve">Sequence diagram:</w:t>
      </w:r>
      <w:r>
        <w:t xml:space="preserve"> </w:t>
      </w:r>
      <w:r>
        <w:t xml:space="preserve">SD04</w:t>
      </w:r>
      <w:r>
        <w:t xml:space="preserve"> </w:t>
      </w:r>
      <w:r>
        <w:rPr>
          <w:bCs/>
          <w:b/>
        </w:rPr>
        <w:t xml:space="preserve">Classes:</w:t>
      </w:r>
      <w:r>
        <w:t xml:space="preserve"> </w:t>
      </w:r>
      <w:r>
        <w:rPr>
          <w:rStyle w:val="VerbatimChar"/>
        </w:rPr>
        <w:t xml:space="preserve">DashboardView</w:t>
      </w:r>
      <w:r>
        <w:t xml:space="preserve">;</w:t>
      </w:r>
      <w:r>
        <w:t xml:space="preserve"> </w:t>
      </w:r>
      <w:r>
        <w:rPr>
          <w:rStyle w:val="VerbatimChar"/>
        </w:rPr>
        <w:t xml:space="preserve">AnalyticsService</w:t>
      </w:r>
      <w:r>
        <w:t xml:space="preserve"> </w:t>
      </w:r>
      <w:r>
        <w:t xml:space="preserve">(coordinates);</w:t>
      </w:r>
      <w:r>
        <w:t xml:space="preserve"> </w:t>
      </w:r>
      <w:r>
        <w:rPr>
          <w:rStyle w:val="VerbatimChar"/>
        </w:rPr>
        <w:t xml:space="preserve">RecurringDetector</w:t>
      </w:r>
      <w:r>
        <w:t xml:space="preserve"> </w:t>
      </w:r>
      <w:r>
        <w:t xml:space="preserve">(interval and amount regularity);</w:t>
      </w:r>
      <w:r>
        <w:t xml:space="preserve"> </w:t>
      </w:r>
      <w:r>
        <w:rPr>
          <w:rStyle w:val="VerbatimChar"/>
        </w:rPr>
        <w:t xml:space="preserve">RecurringRepository</w:t>
      </w:r>
      <w:r>
        <w:t xml:space="preserve"> </w:t>
      </w:r>
      <w:r>
        <w:t xml:space="preserve">(stores flags);</w:t>
      </w:r>
      <w:r>
        <w:t xml:space="preserve"> </w:t>
      </w:r>
      <w:r>
        <w:rPr>
          <w:rStyle w:val="VerbatimChar"/>
        </w:rPr>
        <w:t xml:space="preserve">ExplanationService</w:t>
      </w:r>
      <w:r>
        <w:t xml:space="preserve"> </w:t>
      </w:r>
      <w:r>
        <w:t xml:space="preserve">(plain-language summary via</w:t>
      </w:r>
      <w:r>
        <w:t xml:space="preserve"> </w:t>
      </w:r>
      <w:r>
        <w:rPr>
          <w:rStyle w:val="VerbatimChar"/>
        </w:rPr>
        <w:t xml:space="preserve">LLMProvider</w:t>
      </w:r>
      <w:r>
        <w:t xml:space="preserve">).</w:t>
      </w:r>
      <w:r>
        <w:t xml:space="preserve"> </w:t>
      </w:r>
      <w:r>
        <w:rPr>
          <w:bCs/>
          <w:b/>
        </w:rPr>
        <w:t xml:space="preserve">Important methods:</w:t>
      </w:r>
      <w:r>
        <w:t xml:space="preserve"> </w:t>
      </w:r>
      <w:r>
        <w:rPr>
          <w:rStyle w:val="VerbatimChar"/>
        </w:rPr>
        <w:t xml:space="preserve">WealthSeiFacade.getRecurringPayments()</w:t>
      </w:r>
      <w:r>
        <w:t xml:space="preserve">,</w:t>
      </w:r>
      <w:r>
        <w:t xml:space="preserve"> </w:t>
      </w:r>
      <w:r>
        <w:rPr>
          <w:rStyle w:val="VerbatimChar"/>
        </w:rPr>
        <w:t xml:space="preserve">AnalyticsService.detectRecurring()</w:t>
      </w:r>
      <w:r>
        <w:t xml:space="preserve">,</w:t>
      </w:r>
      <w:r>
        <w:t xml:space="preserve"> </w:t>
      </w:r>
      <w:r>
        <w:rPr>
          <w:rStyle w:val="VerbatimChar"/>
        </w:rPr>
        <w:t xml:space="preserve">RecurringDetector.detect()</w:t>
      </w:r>
      <w:r>
        <w:t xml:space="preserve">,</w:t>
      </w:r>
      <w:r>
        <w:t xml:space="preserve"> </w:t>
      </w:r>
      <w:r>
        <w:rPr>
          <w:rStyle w:val="VerbatimChar"/>
        </w:rPr>
        <w:t xml:space="preserve">ExplanationService.explain()</w:t>
      </w:r>
      <w:r>
        <w:t xml:space="preserve">.</w:t>
      </w:r>
      <w:r>
        <w:t xml:space="preserve"> </w:t>
      </w:r>
      <w:r>
        <w:rPr>
          <w:bCs/>
          <w:b/>
        </w:rPr>
        <w:t xml:space="preserve">Execution:</w:t>
      </w:r>
      <w:r>
        <w:t xml:space="preserve"> </w:t>
      </w:r>
      <w:r>
        <w:rPr>
          <w:rStyle w:val="VerbatimChar"/>
        </w:rPr>
        <w:t xml:space="preserve">detectRecurring()</w:t>
      </w:r>
      <w:r>
        <w:t xml:space="preserve"> </w:t>
      </w:r>
      <w:r>
        <w:t xml:space="preserve">loads history and passes it to</w:t>
      </w:r>
      <w:r>
        <w:t xml:space="preserve"> </w:t>
      </w:r>
      <w:r>
        <w:rPr>
          <w:rStyle w:val="VerbatimChar"/>
        </w:rPr>
        <w:t xml:space="preserve">detect()</w:t>
      </w:r>
      <w:r>
        <w:t xml:space="preserve">, which groups by merchant, checks that intervals are regular and amounts similar (at least 3 occurrences), and returns</w:t>
      </w:r>
      <w:r>
        <w:t xml:space="preserve"> </w:t>
      </w:r>
      <w:r>
        <w:rPr>
          <w:rStyle w:val="VerbatimChar"/>
        </w:rPr>
        <w:t xml:space="preserve">RecurringPayment</w:t>
      </w:r>
      <w:r>
        <w:t xml:space="preserve"> </w:t>
      </w:r>
      <w:r>
        <w:t xml:space="preserve">objects with a confidence. The facade sends the computed facts to</w:t>
      </w:r>
      <w:r>
        <w:t xml:space="preserve"> </w:t>
      </w:r>
      <w:r>
        <w:rPr>
          <w:rStyle w:val="VerbatimChar"/>
        </w:rPr>
        <w:t xml:space="preserve">explain()</w:t>
      </w:r>
      <w:r>
        <w:t xml:space="preserve">; if the LLM fails,</w:t>
      </w:r>
      <w:r>
        <w:t xml:space="preserve"> </w:t>
      </w:r>
      <w:r>
        <w:rPr>
          <w:rStyle w:val="VerbatimChar"/>
        </w:rPr>
        <w:t xml:space="preserve">fallbackText()</w:t>
      </w:r>
      <w:r>
        <w:t xml:space="preserve"> </w:t>
      </w:r>
      <w:r>
        <w:t xml:space="preserve">supplies a template.</w:t>
      </w:r>
    </w:p>
    <w:bookmarkEnd w:id="179"/>
    <w:bookmarkStart w:id="180" w:name="f05--safe-to-spend-coach"/>
    <w:p>
      <w:pPr>
        <w:pStyle w:val="Heading3"/>
      </w:pPr>
      <w:r>
        <w:t xml:space="preserve">F05 — Safe-to-Spend Coach</w:t>
      </w:r>
    </w:p>
    <w:p>
      <w:pPr>
        <w:pStyle w:val="FirstParagraph"/>
      </w:pPr>
      <w:r>
        <w:rPr>
          <w:bCs/>
          <w:b/>
        </w:rPr>
        <w:t xml:space="preserve">Use case:</w:t>
      </w:r>
      <w:r>
        <w:t xml:space="preserve"> </w:t>
      </w:r>
      <w:r>
        <w:t xml:space="preserve">UC05 ·</w:t>
      </w:r>
      <w:r>
        <w:t xml:space="preserve"> </w:t>
      </w:r>
      <w:r>
        <w:rPr>
          <w:bCs/>
          <w:b/>
        </w:rPr>
        <w:t xml:space="preserve">Sequence diagram:</w:t>
      </w:r>
      <w:r>
        <w:t xml:space="preserve"> </w:t>
      </w:r>
      <w:r>
        <w:t xml:space="preserve">SD04</w:t>
      </w:r>
      <w:r>
        <w:t xml:space="preserve"> </w:t>
      </w:r>
      <w:r>
        <w:rPr>
          <w:bCs/>
          <w:b/>
        </w:rPr>
        <w:t xml:space="preserve">Classes:</w:t>
      </w:r>
      <w:r>
        <w:t xml:space="preserve"> </w:t>
      </w:r>
      <w:r>
        <w:rPr>
          <w:rStyle w:val="VerbatimChar"/>
        </w:rPr>
        <w:t xml:space="preserve">DashboardView</w:t>
      </w:r>
      <w:r>
        <w:t xml:space="preserve">;</w:t>
      </w:r>
      <w:r>
        <w:t xml:space="preserve"> </w:t>
      </w:r>
      <w:r>
        <w:rPr>
          <w:rStyle w:val="VerbatimChar"/>
        </w:rPr>
        <w:t xml:space="preserve">AnalyticsService</w:t>
      </w:r>
      <w:r>
        <w:t xml:space="preserve">;</w:t>
      </w:r>
      <w:r>
        <w:t xml:space="preserve"> </w:t>
      </w:r>
      <w:r>
        <w:rPr>
          <w:rStyle w:val="VerbatimChar"/>
        </w:rPr>
        <w:t xml:space="preserve">PlanRepository</w:t>
      </w:r>
      <w:r>
        <w:t xml:space="preserve"> </w:t>
      </w:r>
      <w:r>
        <w:t xml:space="preserve">(supplies the plan);</w:t>
      </w:r>
      <w:r>
        <w:t xml:space="preserve"> </w:t>
      </w:r>
      <w:r>
        <w:rPr>
          <w:rStyle w:val="VerbatimChar"/>
        </w:rPr>
        <w:t xml:space="preserve">ForecastEngine</w:t>
      </w:r>
      <w:r>
        <w:t xml:space="preserve"> </w:t>
      </w:r>
      <w:r>
        <w:t xml:space="preserve">(30-day projection);</w:t>
      </w:r>
      <w:r>
        <w:t xml:space="preserve"> </w:t>
      </w:r>
      <w:r>
        <w:rPr>
          <w:rStyle w:val="VerbatimChar"/>
        </w:rPr>
        <w:t xml:space="preserve">SafeToSpendCalculator</w:t>
      </w:r>
      <w:r>
        <w:t xml:space="preserve"> </w:t>
      </w:r>
      <w:r>
        <w:t xml:space="preserve">(allowance formula);</w:t>
      </w:r>
      <w:r>
        <w:t xml:space="preserve"> </w:t>
      </w:r>
      <w:r>
        <w:rPr>
          <w:rStyle w:val="VerbatimChar"/>
        </w:rPr>
        <w:t xml:space="preserve">AlertMonitor</w:t>
      </w:r>
      <w:r>
        <w:t xml:space="preserve"> </w:t>
      </w:r>
      <w:r>
        <w:t xml:space="preserve">(low-balance alert);</w:t>
      </w:r>
      <w:r>
        <w:t xml:space="preserve"> </w:t>
      </w:r>
      <w:r>
        <w:rPr>
          <w:rStyle w:val="VerbatimChar"/>
        </w:rPr>
        <w:t xml:space="preserve">ExplanationService</w:t>
      </w:r>
      <w:r>
        <w:t xml:space="preserve">.</w:t>
      </w:r>
      <w:r>
        <w:t xml:space="preserve"> </w:t>
      </w:r>
      <w:r>
        <w:rPr>
          <w:bCs/>
          <w:b/>
        </w:rPr>
        <w:t xml:space="preserve">Important methods:</w:t>
      </w:r>
      <w:r>
        <w:t xml:space="preserve"> </w:t>
      </w:r>
      <w:r>
        <w:rPr>
          <w:rStyle w:val="VerbatimChar"/>
        </w:rPr>
        <w:t xml:space="preserve">AnalyticsService.safeToSpend()</w:t>
      </w:r>
      <w:r>
        <w:t xml:space="preserve">,</w:t>
      </w:r>
      <w:r>
        <w:t xml:space="preserve"> </w:t>
      </w:r>
      <w:r>
        <w:rPr>
          <w:rStyle w:val="VerbatimChar"/>
        </w:rPr>
        <w:t xml:space="preserve">PlanRepository.find()</w:t>
      </w:r>
      <w:r>
        <w:t xml:space="preserve">,</w:t>
      </w:r>
      <w:r>
        <w:t xml:space="preserve"> </w:t>
      </w:r>
      <w:r>
        <w:rPr>
          <w:rStyle w:val="VerbatimChar"/>
        </w:rPr>
        <w:t xml:space="preserve">ForecastEngine.project()</w:t>
      </w:r>
      <w:r>
        <w:t xml:space="preserve">,</w:t>
      </w:r>
      <w:r>
        <w:t xml:space="preserve"> </w:t>
      </w:r>
      <w:r>
        <w:rPr>
          <w:rStyle w:val="VerbatimChar"/>
        </w:rPr>
        <w:t xml:space="preserve">SafeToSpendCalculator.calculate()</w:t>
      </w:r>
      <w:r>
        <w:t xml:space="preserve">,</w:t>
      </w:r>
      <w:r>
        <w:t xml:space="preserve"> </w:t>
      </w:r>
      <w:r>
        <w:rPr>
          <w:rStyle w:val="VerbatimChar"/>
        </w:rPr>
        <w:t xml:space="preserve">AlertMonitor.publish()</w:t>
      </w:r>
      <w:r>
        <w:t xml:space="preserve">.</w:t>
      </w:r>
      <w:r>
        <w:t xml:space="preserve"> </w:t>
      </w:r>
      <w:r>
        <w:rPr>
          <w:bCs/>
          <w:b/>
        </w:rPr>
        <w:t xml:space="preserve">Execution:</w:t>
      </w:r>
      <w:r>
        <w:t xml:space="preserve"> </w:t>
      </w:r>
      <w:r>
        <w:rPr>
          <w:rStyle w:val="VerbatimChar"/>
        </w:rPr>
        <w:t xml:space="preserve">safeToSpend(date)</w:t>
      </w:r>
      <w:r>
        <w:t xml:space="preserve"> </w:t>
      </w:r>
      <w:r>
        <w:t xml:space="preserve">loads the plan and builds</w:t>
      </w:r>
      <w:r>
        <w:t xml:space="preserve"> </w:t>
      </w:r>
      <w:r>
        <w:rPr>
          <w:rStyle w:val="VerbatimChar"/>
        </w:rPr>
        <w:t xml:space="preserve">ForecastInputs</w:t>
      </w:r>
      <w:r>
        <w:t xml:space="preserve"> </w:t>
      </w:r>
      <w:r>
        <w:t xml:space="preserve">(the plan, the transactions, and recurring payments the plan does not cover). The balance now is the plan's current balance plus all transactions dated after the balance date.</w:t>
      </w:r>
      <w:r>
        <w:t xml:space="preserve"> </w:t>
      </w:r>
      <w:r>
        <w:rPr>
          <w:rStyle w:val="VerbatimChar"/>
        </w:rPr>
        <w:t xml:space="preserve">project(inputs, 30)</w:t>
      </w:r>
      <w:r>
        <w:t xml:space="preserve"> </w:t>
      </w:r>
      <w:r>
        <w:t xml:space="preserve">walks day by day: it adds income on pay dates, subtracts fixed bills and planned expenses on their dates, and subtracts expected everyday spending (the recent average, or the budget limits when history is short).</w:t>
      </w:r>
      <w:r>
        <w:t xml:space="preserve"> </w:t>
      </w:r>
      <w:r>
        <w:rPr>
          <w:rStyle w:val="VerbatimChar"/>
        </w:rPr>
        <w:t xml:space="preserve">calculate()</w:t>
      </w:r>
      <w:r>
        <w:t xml:space="preserve"> </w:t>
      </w:r>
      <w:r>
        <w:t xml:space="preserve">then applies</w:t>
      </w:r>
      <w:r>
        <w:t xml:space="preserve"> </w:t>
      </w:r>
      <w:r>
        <w:rPr>
          <w:iCs/>
          <w:i/>
        </w:rPr>
        <w:t xml:space="preserve">(balance now + income still due − bills still due − planned expenses still due − goal reserve − buffer) ÷ days left</w:t>
      </w:r>
      <w:r>
        <w:t xml:space="preserve">, floored at zero. If the lowest projected balance is below the buffer, the service publishes a</w:t>
      </w:r>
      <w:r>
        <w:t xml:space="preserve"> </w:t>
      </w:r>
      <w:r>
        <w:rPr>
          <w:rStyle w:val="VerbatimChar"/>
        </w:rPr>
        <w:t xml:space="preserve">LOW_BALANCE</w:t>
      </w:r>
      <w:r>
        <w:t xml:space="preserve"> </w:t>
      </w:r>
      <w:r>
        <w:t xml:space="preserve">alert. The facade adds an explanation.</w:t>
      </w:r>
    </w:p>
    <w:bookmarkEnd w:id="180"/>
    <w:bookmarkStart w:id="181" w:name="f06--spending-habit-detective"/>
    <w:p>
      <w:pPr>
        <w:pStyle w:val="Heading3"/>
      </w:pPr>
      <w:r>
        <w:t xml:space="preserve">F06 — Spending Habit Detective</w:t>
      </w:r>
    </w:p>
    <w:p>
      <w:pPr>
        <w:pStyle w:val="FirstParagraph"/>
      </w:pPr>
      <w:r>
        <w:rPr>
          <w:bCs/>
          <w:b/>
        </w:rPr>
        <w:t xml:space="preserve">Use case:</w:t>
      </w:r>
      <w:r>
        <w:t xml:space="preserve"> </w:t>
      </w:r>
      <w:r>
        <w:t xml:space="preserve">UC06 ·</w:t>
      </w:r>
      <w:r>
        <w:t xml:space="preserve"> </w:t>
      </w:r>
      <w:r>
        <w:rPr>
          <w:bCs/>
          <w:b/>
        </w:rPr>
        <w:t xml:space="preserve">Sequence diagram:</w:t>
      </w:r>
      <w:r>
        <w:t xml:space="preserve"> </w:t>
      </w:r>
      <w:r>
        <w:t xml:space="preserve">SD04</w:t>
      </w:r>
      <w:r>
        <w:t xml:space="preserve"> </w:t>
      </w:r>
      <w:r>
        <w:rPr>
          <w:bCs/>
          <w:b/>
        </w:rPr>
        <w:t xml:space="preserve">Classes:</w:t>
      </w:r>
      <w:r>
        <w:t xml:space="preserve"> </w:t>
      </w:r>
      <w:r>
        <w:rPr>
          <w:rStyle w:val="VerbatimChar"/>
        </w:rPr>
        <w:t xml:space="preserve">DashboardView</w:t>
      </w:r>
      <w:r>
        <w:t xml:space="preserve">;</w:t>
      </w:r>
      <w:r>
        <w:t xml:space="preserve"> </w:t>
      </w:r>
      <w:r>
        <w:rPr>
          <w:rStyle w:val="VerbatimChar"/>
        </w:rPr>
        <w:t xml:space="preserve">AnalyticsService</w:t>
      </w:r>
      <w:r>
        <w:t xml:space="preserve">;</w:t>
      </w:r>
      <w:r>
        <w:t xml:space="preserve"> </w:t>
      </w:r>
      <w:r>
        <w:rPr>
          <w:rStyle w:val="VerbatimChar"/>
        </w:rPr>
        <w:t xml:space="preserve">HabitAnalyzer</w:t>
      </w:r>
      <w:r>
        <w:t xml:space="preserve"> </w:t>
      </w:r>
      <w:r>
        <w:t xml:space="preserve">(statistical rules);</w:t>
      </w:r>
      <w:r>
        <w:t xml:space="preserve"> </w:t>
      </w:r>
      <w:r>
        <w:rPr>
          <w:rStyle w:val="VerbatimChar"/>
        </w:rPr>
        <w:t xml:space="preserve">ExplanationService</w:t>
      </w:r>
      <w:r>
        <w:t xml:space="preserve">.</w:t>
      </w:r>
      <w:r>
        <w:t xml:space="preserve"> </w:t>
      </w:r>
      <w:r>
        <w:rPr>
          <w:bCs/>
          <w:b/>
        </w:rPr>
        <w:t xml:space="preserve">Important methods:</w:t>
      </w:r>
      <w:r>
        <w:t xml:space="preserve"> </w:t>
      </w:r>
      <w:r>
        <w:rPr>
          <w:rStyle w:val="VerbatimChar"/>
        </w:rPr>
        <w:t xml:space="preserve">AnalyticsService.habits()</w:t>
      </w:r>
      <w:r>
        <w:t xml:space="preserve">,</w:t>
      </w:r>
      <w:r>
        <w:t xml:space="preserve"> </w:t>
      </w:r>
      <w:r>
        <w:rPr>
          <w:rStyle w:val="VerbatimChar"/>
        </w:rPr>
        <w:t xml:space="preserve">HabitAnalyzer.analyze()</w:t>
      </w:r>
      <w:r>
        <w:t xml:space="preserve">,</w:t>
      </w:r>
      <w:r>
        <w:t xml:space="preserve"> </w:t>
      </w:r>
      <w:r>
        <w:rPr>
          <w:rStyle w:val="VerbatimChar"/>
        </w:rPr>
        <w:t xml:space="preserve">ExplanationService.explain()</w:t>
      </w:r>
      <w:r>
        <w:t xml:space="preserve">.</w:t>
      </w:r>
      <w:r>
        <w:t xml:space="preserve"> </w:t>
      </w:r>
      <w:r>
        <w:rPr>
          <w:bCs/>
          <w:b/>
        </w:rPr>
        <w:t xml:space="preserve">Execution:</w:t>
      </w:r>
      <w:r>
        <w:t xml:space="preserve"> </w:t>
      </w:r>
      <w:r>
        <w:rPr>
          <w:rStyle w:val="VerbatimChar"/>
        </w:rPr>
        <w:t xml:space="preserve">habits(month)</w:t>
      </w:r>
      <w:r>
        <w:t xml:space="preserve"> </w:t>
      </w:r>
      <w:r>
        <w:t xml:space="preserve">loads transactions;</w:t>
      </w:r>
      <w:r>
        <w:t xml:space="preserve"> </w:t>
      </w:r>
      <w:r>
        <w:rPr>
          <w:rStyle w:val="VerbatimChar"/>
        </w:rPr>
        <w:t xml:space="preserve">analyze()</w:t>
      </w:r>
      <w:r>
        <w:t xml:space="preserve"> </w:t>
      </w:r>
      <w:r>
        <w:t xml:space="preserve">applies rules (weekend vs weekday averages, spending share in the days after payday, last-week-of-month share, many small purchases with the same merchant type, amounts above mean + 2σ) and returns</w:t>
      </w:r>
      <w:r>
        <w:t xml:space="preserve"> </w:t>
      </w:r>
      <w:r>
        <w:rPr>
          <w:rStyle w:val="VerbatimChar"/>
        </w:rPr>
        <w:t xml:space="preserve">Insight</w:t>
      </w:r>
      <w:r>
        <w:t xml:space="preserve"> </w:t>
      </w:r>
      <w:r>
        <w:t xml:space="preserve">objects with evidence. The facade asks</w:t>
      </w:r>
      <w:r>
        <w:t xml:space="preserve"> </w:t>
      </w:r>
      <w:r>
        <w:rPr>
          <w:rStyle w:val="VerbatimChar"/>
        </w:rPr>
        <w:t xml:space="preserve">explain()</w:t>
      </w:r>
      <w:r>
        <w:t xml:space="preserve"> </w:t>
      </w:r>
      <w:r>
        <w:t xml:space="preserve">to turn each into a friendly tip.</w:t>
      </w:r>
    </w:p>
    <w:bookmarkEnd w:id="181"/>
    <w:bookmarkStart w:id="182" w:name="f07--financial-health-score"/>
    <w:p>
      <w:pPr>
        <w:pStyle w:val="Heading3"/>
      </w:pPr>
      <w:r>
        <w:t xml:space="preserve">F07 — Financial Health Score</w:t>
      </w:r>
    </w:p>
    <w:p>
      <w:pPr>
        <w:pStyle w:val="FirstParagraph"/>
      </w:pPr>
      <w:r>
        <w:rPr>
          <w:bCs/>
          <w:b/>
        </w:rPr>
        <w:t xml:space="preserve">Use case:</w:t>
      </w:r>
      <w:r>
        <w:t xml:space="preserve"> </w:t>
      </w:r>
      <w:r>
        <w:t xml:space="preserve">UC06 ·</w:t>
      </w:r>
      <w:r>
        <w:t xml:space="preserve"> </w:t>
      </w:r>
      <w:r>
        <w:rPr>
          <w:bCs/>
          <w:b/>
        </w:rPr>
        <w:t xml:space="preserve">Sequence diagram:</w:t>
      </w:r>
      <w:r>
        <w:t xml:space="preserve"> </w:t>
      </w:r>
      <w:r>
        <w:t xml:space="preserve">SD04</w:t>
      </w:r>
      <w:r>
        <w:t xml:space="preserve"> </w:t>
      </w:r>
      <w:r>
        <w:rPr>
          <w:bCs/>
          <w:b/>
        </w:rPr>
        <w:t xml:space="preserve">Classes:</w:t>
      </w:r>
      <w:r>
        <w:t xml:space="preserve"> </w:t>
      </w:r>
      <w:r>
        <w:rPr>
          <w:rStyle w:val="VerbatimChar"/>
        </w:rPr>
        <w:t xml:space="preserve">DashboardView</w:t>
      </w:r>
      <w:r>
        <w:t xml:space="preserve">;</w:t>
      </w:r>
      <w:r>
        <w:t xml:space="preserve"> </w:t>
      </w:r>
      <w:r>
        <w:rPr>
          <w:rStyle w:val="VerbatimChar"/>
        </w:rPr>
        <w:t xml:space="preserve">AnalyticsService</w:t>
      </w:r>
      <w:r>
        <w:t xml:space="preserve">;</w:t>
      </w:r>
      <w:r>
        <w:t xml:space="preserve"> </w:t>
      </w:r>
      <w:r>
        <w:rPr>
          <w:rStyle w:val="VerbatimChar"/>
        </w:rPr>
        <w:t xml:space="preserve">BudgetService</w:t>
      </w:r>
      <w:r>
        <w:t xml:space="preserve"> </w:t>
      </w:r>
      <w:r>
        <w:t xml:space="preserve">(supplies</w:t>
      </w:r>
      <w:r>
        <w:t xml:space="preserve"> </w:t>
      </w:r>
      <w:r>
        <w:rPr>
          <w:rStyle w:val="VerbatimChar"/>
        </w:rPr>
        <w:t xml:space="preserve">BudgetStatus</w:t>
      </w:r>
      <w:r>
        <w:t xml:space="preserve">);</w:t>
      </w:r>
      <w:r>
        <w:t xml:space="preserve"> </w:t>
      </w:r>
      <w:r>
        <w:rPr>
          <w:rStyle w:val="VerbatimChar"/>
        </w:rPr>
        <w:t xml:space="preserve">HealthScoreCalculator</w:t>
      </w:r>
      <w:r>
        <w:t xml:space="preserve">;</w:t>
      </w:r>
      <w:r>
        <w:t xml:space="preserve"> </w:t>
      </w:r>
      <w:r>
        <w:rPr>
          <w:rStyle w:val="VerbatimChar"/>
        </w:rPr>
        <w:t xml:space="preserve">ExplanationService</w:t>
      </w:r>
      <w:r>
        <w:t xml:space="preserve">.</w:t>
      </w:r>
      <w:r>
        <w:t xml:space="preserve"> </w:t>
      </w:r>
      <w:r>
        <w:rPr>
          <w:bCs/>
          <w:b/>
        </w:rPr>
        <w:t xml:space="preserve">Important methods:</w:t>
      </w:r>
      <w:r>
        <w:t xml:space="preserve"> </w:t>
      </w:r>
      <w:r>
        <w:rPr>
          <w:rStyle w:val="VerbatimChar"/>
        </w:rPr>
        <w:t xml:space="preserve">AnalyticsService.healthScore()</w:t>
      </w:r>
      <w:r>
        <w:t xml:space="preserve">,</w:t>
      </w:r>
      <w:r>
        <w:t xml:space="preserve"> </w:t>
      </w:r>
      <w:r>
        <w:rPr>
          <w:rStyle w:val="VerbatimChar"/>
        </w:rPr>
        <w:t xml:space="preserve">BudgetService.getStatus()</w:t>
      </w:r>
      <w:r>
        <w:t xml:space="preserve">,</w:t>
      </w:r>
      <w:r>
        <w:t xml:space="preserve"> </w:t>
      </w:r>
      <w:r>
        <w:rPr>
          <w:rStyle w:val="VerbatimChar"/>
        </w:rPr>
        <w:t xml:space="preserve">HealthScoreCalculator.calculate()</w:t>
      </w:r>
      <w:r>
        <w:t xml:space="preserve">.</w:t>
      </w:r>
      <w:r>
        <w:t xml:space="preserve"> </w:t>
      </w:r>
      <w:r>
        <w:rPr>
          <w:bCs/>
          <w:b/>
        </w:rPr>
        <w:t xml:space="preserve">Execution:</w:t>
      </w:r>
      <w:r>
        <w:t xml:space="preserve"> </w:t>
      </w:r>
      <w:r>
        <w:rPr>
          <w:rStyle w:val="VerbatimChar"/>
        </w:rPr>
        <w:t xml:space="preserve">healthScore(month)</w:t>
      </w:r>
      <w:r>
        <w:t xml:space="preserve"> </w:t>
      </w:r>
      <w:r>
        <w:t xml:space="preserve">obtains the budget status and forecast, then</w:t>
      </w:r>
      <w:r>
        <w:t xml:space="preserve"> </w:t>
      </w:r>
      <w:r>
        <w:rPr>
          <w:rStyle w:val="VerbatimChar"/>
        </w:rPr>
        <w:t xml:space="preserve">calculate()</w:t>
      </w:r>
      <w:r>
        <w:t xml:space="preserve"> </w:t>
      </w:r>
      <w:r>
        <w:t xml:space="preserve">scores four components (budget adherence 30, savings rate 25, emergency buffer 25, goal progress 20). Components lacking data are excluded and weights re-normalized. The result is a</w:t>
      </w:r>
      <w:r>
        <w:t xml:space="preserve"> </w:t>
      </w:r>
      <w:r>
        <w:rPr>
          <w:rStyle w:val="VerbatimChar"/>
        </w:rPr>
        <w:t xml:space="preserve">HealthScore</w:t>
      </w:r>
      <w:r>
        <w:t xml:space="preserve"> </w:t>
      </w:r>
      <w:r>
        <w:t xml:space="preserve">with</w:t>
      </w:r>
      <w:r>
        <w:t xml:space="preserve"> </w:t>
      </w:r>
      <w:r>
        <w:rPr>
          <w:rStyle w:val="VerbatimChar"/>
        </w:rPr>
        <w:t xml:space="preserve">ScoreComponent</w:t>
      </w:r>
      <w:r>
        <w:t xml:space="preserve"> </w:t>
      </w:r>
      <w:r>
        <w:t xml:space="preserve">breakdown, explained by</w:t>
      </w:r>
      <w:r>
        <w:t xml:space="preserve"> </w:t>
      </w:r>
      <w:r>
        <w:rPr>
          <w:rStyle w:val="VerbatimChar"/>
        </w:rPr>
        <w:t xml:space="preserve">ExplanationService</w:t>
      </w:r>
      <w:r>
        <w:t xml:space="preserve">.</w:t>
      </w:r>
    </w:p>
    <w:bookmarkEnd w:id="182"/>
    <w:bookmarkStart w:id="183" w:name="f08--purchase-affordability-check"/>
    <w:p>
      <w:pPr>
        <w:pStyle w:val="Heading3"/>
      </w:pPr>
      <w:r>
        <w:t xml:space="preserve">F08 — Purchase Affordability Check</w:t>
      </w:r>
    </w:p>
    <w:p>
      <w:pPr>
        <w:pStyle w:val="FirstParagraph"/>
      </w:pPr>
      <w:r>
        <w:rPr>
          <w:bCs/>
          <w:b/>
        </w:rPr>
        <w:t xml:space="preserve">Use case:</w:t>
      </w:r>
      <w:r>
        <w:t xml:space="preserve"> </w:t>
      </w:r>
      <w:r>
        <w:t xml:space="preserve">UC07 ·</w:t>
      </w:r>
      <w:r>
        <w:t xml:space="preserve"> </w:t>
      </w:r>
      <w:r>
        <w:rPr>
          <w:bCs/>
          <w:b/>
        </w:rPr>
        <w:t xml:space="preserve">Sequence diagram:</w:t>
      </w:r>
      <w:r>
        <w:t xml:space="preserve"> </w:t>
      </w:r>
      <w:r>
        <w:t xml:space="preserve">SD05</w:t>
      </w:r>
      <w:r>
        <w:t xml:space="preserve"> </w:t>
      </w:r>
      <w:r>
        <w:rPr>
          <w:bCs/>
          <w:b/>
        </w:rPr>
        <w:t xml:space="preserve">Classes:</w:t>
      </w:r>
      <w:r>
        <w:t xml:space="preserve"> </w:t>
      </w:r>
      <w:r>
        <w:rPr>
          <w:rStyle w:val="VerbatimChar"/>
        </w:rPr>
        <w:t xml:space="preserve">AssistantView</w:t>
      </w:r>
      <w:r>
        <w:t xml:space="preserve"> </w:t>
      </w:r>
      <w:r>
        <w:t xml:space="preserve">(form and result card);</w:t>
      </w:r>
      <w:r>
        <w:t xml:space="preserve"> </w:t>
      </w:r>
      <w:r>
        <w:rPr>
          <w:rStyle w:val="VerbatimChar"/>
        </w:rPr>
        <w:t xml:space="preserve">WealthSeiFacade</w:t>
      </w:r>
      <w:r>
        <w:t xml:space="preserve"> </w:t>
      </w:r>
      <w:r>
        <w:t xml:space="preserve">(validates input, builds</w:t>
      </w:r>
      <w:r>
        <w:t xml:space="preserve"> </w:t>
      </w:r>
      <w:r>
        <w:rPr>
          <w:rStyle w:val="VerbatimChar"/>
        </w:rPr>
        <w:t xml:space="preserve">AgentTask</w:t>
      </w:r>
      <w:r>
        <w:t xml:space="preserve">);</w:t>
      </w:r>
      <w:r>
        <w:t xml:space="preserve"> </w:t>
      </w:r>
      <w:r>
        <w:rPr>
          <w:rStyle w:val="VerbatimChar"/>
        </w:rPr>
        <w:t xml:space="preserve">AgentController</w:t>
      </w:r>
      <w:r>
        <w:t xml:space="preserve"> </w:t>
      </w:r>
      <w:r>
        <w:t xml:space="preserve">(runs the loop);</w:t>
      </w:r>
      <w:r>
        <w:t xml:space="preserve"> </w:t>
      </w:r>
      <w:r>
        <w:rPr>
          <w:rStyle w:val="VerbatimChar"/>
        </w:rPr>
        <w:t xml:space="preserve">MemoryManager</w:t>
      </w:r>
      <w:r>
        <w:t xml:space="preserve"> </w:t>
      </w:r>
      <w:r>
        <w:t xml:space="preserve">(context);</w:t>
      </w:r>
      <w:r>
        <w:t xml:space="preserve"> </w:t>
      </w:r>
      <w:r>
        <w:rPr>
          <w:rStyle w:val="VerbatimChar"/>
        </w:rPr>
        <w:t xml:space="preserve">Planner</w:t>
      </w:r>
      <w:r>
        <w:t xml:space="preserve"> </w:t>
      </w:r>
      <w:r>
        <w:t xml:space="preserve">with</w:t>
      </w:r>
      <w:r>
        <w:t xml:space="preserve"> </w:t>
      </w:r>
      <w:r>
        <w:rPr>
          <w:rStyle w:val="VerbatimChar"/>
        </w:rPr>
        <w:t xml:space="preserve">PromptBuilder</w:t>
      </w:r>
      <w:r>
        <w:t xml:space="preserve"> </w:t>
      </w:r>
      <w:r>
        <w:t xml:space="preserve">and</w:t>
      </w:r>
      <w:r>
        <w:t xml:space="preserve"> </w:t>
      </w:r>
      <w:r>
        <w:rPr>
          <w:rStyle w:val="VerbatimChar"/>
        </w:rPr>
        <w:t xml:space="preserve">ResponseParser</w:t>
      </w:r>
      <w:r>
        <w:t xml:space="preserve"> </w:t>
      </w:r>
      <w:r>
        <w:t xml:space="preserve">(ask the LLM for the next step and parse it);</w:t>
      </w:r>
      <w:r>
        <w:t xml:space="preserve"> </w:t>
      </w:r>
      <w:r>
        <w:rPr>
          <w:rStyle w:val="VerbatimChar"/>
        </w:rPr>
        <w:t xml:space="preserve">LLMProvider</w:t>
      </w:r>
      <w:r>
        <w:t xml:space="preserve"> </w:t>
      </w:r>
      <w:r>
        <w:t xml:space="preserve">chain (retry and logging decorators around</w:t>
      </w:r>
      <w:r>
        <w:t xml:space="preserve"> </w:t>
      </w:r>
      <w:r>
        <w:rPr>
          <w:rStyle w:val="VerbatimChar"/>
        </w:rPr>
        <w:t xml:space="preserve">ClaudeProvider</w:t>
      </w:r>
      <w:r>
        <w:t xml:space="preserve">);</w:t>
      </w:r>
      <w:r>
        <w:t xml:space="preserve"> </w:t>
      </w:r>
      <w:r>
        <w:rPr>
          <w:rStyle w:val="VerbatimChar"/>
        </w:rPr>
        <w:t xml:space="preserve">ToolManager</w:t>
      </w:r>
      <w:r>
        <w:t xml:space="preserve"> </w:t>
      </w:r>
      <w:r>
        <w:t xml:space="preserve">and</w:t>
      </w:r>
      <w:r>
        <w:t xml:space="preserve"> </w:t>
      </w:r>
      <w:r>
        <w:rPr>
          <w:rStyle w:val="VerbatimChar"/>
        </w:rPr>
        <w:t xml:space="preserve">Tool</w:t>
      </w:r>
      <w:r>
        <w:t xml:space="preserve">s (</w:t>
      </w:r>
      <w:r>
        <w:rPr>
          <w:rStyle w:val="VerbatimChar"/>
        </w:rPr>
        <w:t xml:space="preserve">BudgetStatusTool</w:t>
      </w:r>
      <w:r>
        <w:t xml:space="preserve">,</w:t>
      </w:r>
      <w:r>
        <w:t xml:space="preserve"> </w:t>
      </w:r>
      <w:r>
        <w:rPr>
          <w:rStyle w:val="VerbatimChar"/>
        </w:rPr>
        <w:t xml:space="preserve">ForecastTool</w:t>
      </w:r>
      <w:r>
        <w:t xml:space="preserve">,</w:t>
      </w:r>
      <w:r>
        <w:t xml:space="preserve"> </w:t>
      </w:r>
      <w:r>
        <w:rPr>
          <w:rStyle w:val="VerbatimChar"/>
        </w:rPr>
        <w:t xml:space="preserve">GoalTool</w:t>
      </w:r>
      <w:r>
        <w:t xml:space="preserve">,</w:t>
      </w:r>
      <w:r>
        <w:t xml:space="preserve"> </w:t>
      </w:r>
      <w:r>
        <w:rPr>
          <w:rStyle w:val="VerbatimChar"/>
        </w:rPr>
        <w:t xml:space="preserve">TransactionQueryTool</w:t>
      </w:r>
      <w:r>
        <w:t xml:space="preserve">);</w:t>
      </w:r>
      <w:r>
        <w:t xml:space="preserve"> </w:t>
      </w:r>
      <w:r>
        <w:rPr>
          <w:rStyle w:val="VerbatimChar"/>
        </w:rPr>
        <w:t xml:space="preserve">GroundingChecker</w:t>
      </w:r>
      <w:r>
        <w:t xml:space="preserve">;</w:t>
      </w:r>
      <w:r>
        <w:t xml:space="preserve"> </w:t>
      </w:r>
      <w:r>
        <w:rPr>
          <w:rStyle w:val="VerbatimChar"/>
        </w:rPr>
        <w:t xml:space="preserve">AgentTrace</w:t>
      </w:r>
      <w:r>
        <w:t xml:space="preserve">.</w:t>
      </w:r>
      <w:r>
        <w:t xml:space="preserve"> </w:t>
      </w:r>
      <w:r>
        <w:rPr>
          <w:bCs/>
          <w:b/>
        </w:rPr>
        <w:t xml:space="preserve">Important methods:</w:t>
      </w:r>
      <w:r>
        <w:t xml:space="preserve"> </w:t>
      </w:r>
      <w:r>
        <w:rPr>
          <w:rStyle w:val="VerbatimChar"/>
        </w:rPr>
        <w:t xml:space="preserve">WealthSeiFacade.checkAffordability()</w:t>
      </w:r>
      <w:r>
        <w:t xml:space="preserve">,</w:t>
      </w:r>
      <w:r>
        <w:t xml:space="preserve"> </w:t>
      </w:r>
      <w:r>
        <w:rPr>
          <w:rStyle w:val="VerbatimChar"/>
        </w:rPr>
        <w:t xml:space="preserve">AgentController.handle()</w:t>
      </w:r>
      <w:r>
        <w:t xml:space="preserve">,</w:t>
      </w:r>
      <w:r>
        <w:t xml:space="preserve"> </w:t>
      </w:r>
      <w:r>
        <w:rPr>
          <w:rStyle w:val="VerbatimChar"/>
        </w:rPr>
        <w:t xml:space="preserve">Planner.nextStep()</w:t>
      </w:r>
      <w:r>
        <w:t xml:space="preserve">,</w:t>
      </w:r>
      <w:r>
        <w:t xml:space="preserve"> </w:t>
      </w:r>
      <w:r>
        <w:rPr>
          <w:rStyle w:val="VerbatimChar"/>
        </w:rPr>
        <w:t xml:space="preserve">ToolManager.execute()</w:t>
      </w:r>
      <w:r>
        <w:t xml:space="preserve">,</w:t>
      </w:r>
      <w:r>
        <w:t xml:space="preserve"> </w:t>
      </w:r>
      <w:r>
        <w:rPr>
          <w:rStyle w:val="VerbatimChar"/>
        </w:rPr>
        <w:t xml:space="preserve">Tool.run()</w:t>
      </w:r>
      <w:r>
        <w:t xml:space="preserve">,</w:t>
      </w:r>
      <w:r>
        <w:t xml:space="preserve"> </w:t>
      </w:r>
      <w:r>
        <w:rPr>
          <w:rStyle w:val="VerbatimChar"/>
        </w:rPr>
        <w:t xml:space="preserve">GroundingChecker.verify()</w:t>
      </w:r>
      <w:r>
        <w:t xml:space="preserve">.</w:t>
      </w:r>
      <w:r>
        <w:t xml:space="preserve"> </w:t>
      </w:r>
      <w:r>
        <w:rPr>
          <w:bCs/>
          <w:b/>
        </w:rPr>
        <w:t xml:space="preserve">Execution:</w:t>
      </w:r>
      <w:r>
        <w:t xml:space="preserve"> </w:t>
      </w:r>
      <w:r>
        <w:t xml:space="preserve">The facade rejects invalid prices, then calls</w:t>
      </w:r>
      <w:r>
        <w:t xml:space="preserve"> </w:t>
      </w:r>
      <w:r>
        <w:rPr>
          <w:rStyle w:val="VerbatimChar"/>
        </w:rPr>
        <w:t xml:space="preserve">handle()</w:t>
      </w:r>
      <w:r>
        <w:t xml:space="preserve">. The controller builds context and asks</w:t>
      </w:r>
      <w:r>
        <w:t xml:space="preserve"> </w:t>
      </w:r>
      <w:r>
        <w:rPr>
          <w:rStyle w:val="VerbatimChar"/>
        </w:rPr>
        <w:t xml:space="preserve">Planner.nextStep()</w:t>
      </w:r>
      <w:r>
        <w:t xml:space="preserve"> </w:t>
      </w:r>
      <w:r>
        <w:t xml:space="preserve">repeatedly. Each</w:t>
      </w:r>
      <w:r>
        <w:t xml:space="preserve"> </w:t>
      </w:r>
      <w:r>
        <w:rPr>
          <w:rStyle w:val="VerbatimChar"/>
        </w:rPr>
        <w:t xml:space="preserve">ToolCallStep</w:t>
      </w:r>
      <w:r>
        <w:t xml:space="preserve"> </w:t>
      </w:r>
      <w:r>
        <w:t xml:space="preserve">is validated and executed by</w:t>
      </w:r>
      <w:r>
        <w:t xml:space="preserve"> </w:t>
      </w:r>
      <w:r>
        <w:rPr>
          <w:rStyle w:val="VerbatimChar"/>
        </w:rPr>
        <w:t xml:space="preserve">ToolManager</w:t>
      </w:r>
      <w:r>
        <w:t xml:space="preserve">, and its result becomes an observation. When the planner returns a</w:t>
      </w:r>
      <w:r>
        <w:t xml:space="preserve"> </w:t>
      </w:r>
      <w:r>
        <w:rPr>
          <w:rStyle w:val="VerbatimChar"/>
        </w:rPr>
        <w:t xml:space="preserve">FinalAnswerStep</w:t>
      </w:r>
      <w:r>
        <w:t xml:space="preserve">,</w:t>
      </w:r>
      <w:r>
        <w:t xml:space="preserve"> </w:t>
      </w:r>
      <w:r>
        <w:rPr>
          <w:rStyle w:val="VerbatimChar"/>
        </w:rPr>
        <w:t xml:space="preserve">GroundingChecker.verify()</w:t>
      </w:r>
      <w:r>
        <w:t xml:space="preserve"> </w:t>
      </w:r>
      <w:r>
        <w:t xml:space="preserve">confirms every figure appears in tool results (otherwise</w:t>
      </w:r>
      <w:r>
        <w:t xml:space="preserve"> </w:t>
      </w:r>
      <w:r>
        <w:rPr>
          <w:rStyle w:val="VerbatimChar"/>
        </w:rPr>
        <w:t xml:space="preserve">Planner.revise()</w:t>
      </w:r>
      <w:r>
        <w:t xml:space="preserve"> </w:t>
      </w:r>
      <w:r>
        <w:t xml:space="preserve">runs once). The trace is saved and the</w:t>
      </w:r>
      <w:r>
        <w:t xml:space="preserve"> </w:t>
      </w:r>
      <w:r>
        <w:rPr>
          <w:rStyle w:val="VerbatimChar"/>
        </w:rPr>
        <w:t xml:space="preserve">AgentResult</w:t>
      </w:r>
      <w:r>
        <w:t xml:space="preserve"> </w:t>
      </w:r>
      <w:r>
        <w:t xml:space="preserve">is returned.</w:t>
      </w:r>
    </w:p>
    <w:bookmarkEnd w:id="183"/>
    <w:bookmarkStart w:id="184" w:name="Xfc104c88105a761ce21638735a31b56cc267a3f"/>
    <w:p>
      <w:pPr>
        <w:pStyle w:val="Heading3"/>
      </w:pPr>
      <w:r>
        <w:t xml:space="preserve">F09 — Savings Goal Planner with Auto-Replan</w:t>
      </w:r>
    </w:p>
    <w:p>
      <w:pPr>
        <w:pStyle w:val="FirstParagraph"/>
      </w:pPr>
      <w:r>
        <w:rPr>
          <w:bCs/>
          <w:b/>
        </w:rPr>
        <w:t xml:space="preserve">Use case:</w:t>
      </w:r>
      <w:r>
        <w:t xml:space="preserve"> </w:t>
      </w:r>
      <w:r>
        <w:t xml:space="preserve">UC08 ·</w:t>
      </w:r>
      <w:r>
        <w:t xml:space="preserve"> </w:t>
      </w:r>
      <w:r>
        <w:rPr>
          <w:bCs/>
          <w:b/>
        </w:rPr>
        <w:t xml:space="preserve">Sequence diagram:</w:t>
      </w:r>
      <w:r>
        <w:t xml:space="preserve"> </w:t>
      </w:r>
      <w:r>
        <w:t xml:space="preserve">SD06</w:t>
      </w:r>
      <w:r>
        <w:t xml:space="preserve"> </w:t>
      </w:r>
      <w:r>
        <w:rPr>
          <w:bCs/>
          <w:b/>
        </w:rPr>
        <w:t xml:space="preserve">Classes:</w:t>
      </w:r>
      <w:r>
        <w:t xml:space="preserve"> </w:t>
      </w:r>
      <w:r>
        <w:rPr>
          <w:rStyle w:val="VerbatimChar"/>
        </w:rPr>
        <w:t xml:space="preserve">GoalsView</w:t>
      </w:r>
      <w:r>
        <w:t xml:space="preserve">;</w:t>
      </w:r>
      <w:r>
        <w:t xml:space="preserve"> </w:t>
      </w:r>
      <w:r>
        <w:rPr>
          <w:rStyle w:val="VerbatimChar"/>
        </w:rPr>
        <w:t xml:space="preserve">GoalService</w:t>
      </w:r>
      <w:r>
        <w:t xml:space="preserve"> </w:t>
      </w:r>
      <w:r>
        <w:t xml:space="preserve">(validate, evaluate status, feasibility);</w:t>
      </w:r>
      <w:r>
        <w:t xml:space="preserve"> </w:t>
      </w:r>
      <w:r>
        <w:rPr>
          <w:rStyle w:val="VerbatimChar"/>
        </w:rPr>
        <w:t xml:space="preserve">GoalPlanner</w:t>
      </w:r>
      <w:r>
        <w:t xml:space="preserve"> </w:t>
      </w:r>
      <w:r>
        <w:t xml:space="preserve">(required monthly amount, options);</w:t>
      </w:r>
      <w:r>
        <w:t xml:space="preserve"> </w:t>
      </w:r>
      <w:r>
        <w:rPr>
          <w:rStyle w:val="VerbatimChar"/>
        </w:rPr>
        <w:t xml:space="preserve">ForecastEngine</w:t>
      </w:r>
      <w:r>
        <w:t xml:space="preserve"> </w:t>
      </w:r>
      <w:r>
        <w:t xml:space="preserve">(monthly surplus);</w:t>
      </w:r>
      <w:r>
        <w:t xml:space="preserve"> </w:t>
      </w:r>
      <w:r>
        <w:rPr>
          <w:rStyle w:val="VerbatimChar"/>
        </w:rPr>
        <w:t xml:space="preserve">GoalTool</w:t>
      </w:r>
      <w:r>
        <w:t xml:space="preserve"> </w:t>
      </w:r>
      <w:r>
        <w:t xml:space="preserve">(agent access);</w:t>
      </w:r>
      <w:r>
        <w:t xml:space="preserve"> </w:t>
      </w:r>
      <w:r>
        <w:rPr>
          <w:rStyle w:val="VerbatimChar"/>
        </w:rPr>
        <w:t xml:space="preserve">AgentController</w:t>
      </w:r>
      <w:r>
        <w:t xml:space="preserve">;</w:t>
      </w:r>
      <w:r>
        <w:t xml:space="preserve"> </w:t>
      </w:r>
      <w:r>
        <w:rPr>
          <w:rStyle w:val="VerbatimChar"/>
        </w:rPr>
        <w:t xml:space="preserve">ProposalService</w:t>
      </w:r>
      <w:r>
        <w:t xml:space="preserve"> </w:t>
      </w:r>
      <w:r>
        <w:t xml:space="preserve">and</w:t>
      </w:r>
      <w:r>
        <w:t xml:space="preserve"> </w:t>
      </w:r>
      <w:r>
        <w:rPr>
          <w:rStyle w:val="VerbatimChar"/>
        </w:rPr>
        <w:t xml:space="preserve">CommandFactory</w:t>
      </w:r>
      <w:r>
        <w:t xml:space="preserve"> </w:t>
      </w:r>
      <w:r>
        <w:t xml:space="preserve">(turn suggestions into pending proposals);</w:t>
      </w:r>
      <w:r>
        <w:t xml:space="preserve"> </w:t>
      </w:r>
      <w:r>
        <w:rPr>
          <w:rStyle w:val="VerbatimChar"/>
        </w:rPr>
        <w:t xml:space="preserve">AlertMonitor</w:t>
      </w:r>
      <w:r>
        <w:t xml:space="preserve"> </w:t>
      </w:r>
      <w:r>
        <w:t xml:space="preserve">(goal-risk alerts).</w:t>
      </w:r>
      <w:r>
        <w:t xml:space="preserve"> </w:t>
      </w:r>
      <w:r>
        <w:rPr>
          <w:bCs/>
          <w:b/>
        </w:rPr>
        <w:t xml:space="preserve">Important methods:</w:t>
      </w:r>
      <w:r>
        <w:t xml:space="preserve"> </w:t>
      </w:r>
      <w:r>
        <w:rPr>
          <w:rStyle w:val="VerbatimChar"/>
        </w:rPr>
        <w:t xml:space="preserve">WealthSeiFacade.planGoal()/replanGoal()</w:t>
      </w:r>
      <w:r>
        <w:t xml:space="preserve">,</w:t>
      </w:r>
      <w:r>
        <w:t xml:space="preserve"> </w:t>
      </w:r>
      <w:r>
        <w:rPr>
          <w:rStyle w:val="VerbatimChar"/>
        </w:rPr>
        <w:t xml:space="preserve">GoalService.createGoal()/evaluateAll()/feasibility()</w:t>
      </w:r>
      <w:r>
        <w:t xml:space="preserve">,</w:t>
      </w:r>
      <w:r>
        <w:t xml:space="preserve"> </w:t>
      </w:r>
      <w:r>
        <w:rPr>
          <w:rStyle w:val="VerbatimChar"/>
        </w:rPr>
        <w:t xml:space="preserve">GoalPlanner.requiredMonthly()/buildOptions()</w:t>
      </w:r>
      <w:r>
        <w:t xml:space="preserve">,</w:t>
      </w:r>
      <w:r>
        <w:t xml:space="preserve"> </w:t>
      </w:r>
      <w:r>
        <w:rPr>
          <w:rStyle w:val="VerbatimChar"/>
        </w:rPr>
        <w:t xml:space="preserve">ProposalService.createFromDrafts()</w:t>
      </w:r>
      <w:r>
        <w:t xml:space="preserve">.</w:t>
      </w:r>
      <w:r>
        <w:t xml:space="preserve"> </w:t>
      </w:r>
      <w:r>
        <w:rPr>
          <w:bCs/>
          <w:b/>
        </w:rPr>
        <w:t xml:space="preserve">Execution:</w:t>
      </w:r>
      <w:r>
        <w:t xml:space="preserve"> </w:t>
      </w:r>
      <w:r>
        <w:rPr>
          <w:rStyle w:val="VerbatimChar"/>
        </w:rPr>
        <w:t xml:space="preserve">createGoal()</w:t>
      </w:r>
      <w:r>
        <w:t xml:space="preserve"> </w:t>
      </w:r>
      <w:r>
        <w:t xml:space="preserve">validates and saves the goal. The agent calls</w:t>
      </w:r>
      <w:r>
        <w:t xml:space="preserve"> </w:t>
      </w:r>
      <w:r>
        <w:rPr>
          <w:rStyle w:val="VerbatimChar"/>
        </w:rPr>
        <w:t xml:space="preserve">GoalTool</w:t>
      </w:r>
      <w:r>
        <w:t xml:space="preserve">, which invokes</w:t>
      </w:r>
      <w:r>
        <w:t xml:space="preserve"> </w:t>
      </w:r>
      <w:r>
        <w:rPr>
          <w:rStyle w:val="VerbatimChar"/>
        </w:rPr>
        <w:t xml:space="preserve">feasibility()</w:t>
      </w:r>
      <w:r>
        <w:t xml:space="preserve">:</w:t>
      </w:r>
      <w:r>
        <w:t xml:space="preserve"> </w:t>
      </w:r>
      <w:r>
        <w:rPr>
          <w:rStyle w:val="VerbatimChar"/>
        </w:rPr>
        <w:t xml:space="preserve">requiredMonthly()</w:t>
      </w:r>
      <w:r>
        <w:t xml:space="preserve"> </w:t>
      </w:r>
      <w:r>
        <w:t xml:space="preserve">versus</w:t>
      </w:r>
      <w:r>
        <w:t xml:space="preserve"> </w:t>
      </w:r>
      <w:r>
        <w:rPr>
          <w:rStyle w:val="VerbatimChar"/>
        </w:rPr>
        <w:t xml:space="preserve">monthlySurplus()</w:t>
      </w:r>
      <w:r>
        <w:t xml:space="preserve">, then</w:t>
      </w:r>
      <w:r>
        <w:t xml:space="preserve"> </w:t>
      </w:r>
      <w:r>
        <w:rPr>
          <w:rStyle w:val="VerbatimChar"/>
        </w:rPr>
        <w:t xml:space="preserve">buildOptions()</w:t>
      </w:r>
      <w:r>
        <w:t xml:space="preserve"> </w:t>
      </w:r>
      <w:r>
        <w:t xml:space="preserve">(raise contribution, extend deadline, trim categories). The agent explains the plan and returns drafts;</w:t>
      </w:r>
      <w:r>
        <w:t xml:space="preserve"> </w:t>
      </w:r>
      <w:r>
        <w:rPr>
          <w:rStyle w:val="VerbatimChar"/>
        </w:rPr>
        <w:t xml:space="preserve">createFromDrafts()</w:t>
      </w:r>
      <w:r>
        <w:t xml:space="preserve"> </w:t>
      </w:r>
      <w:r>
        <w:t xml:space="preserve">filters protected categories and stores pending proposals. After each import</w:t>
      </w:r>
      <w:r>
        <w:t xml:space="preserve"> </w:t>
      </w:r>
      <w:r>
        <w:rPr>
          <w:rStyle w:val="VerbatimChar"/>
        </w:rPr>
        <w:t xml:space="preserve">evaluateAll()</w:t>
      </w:r>
      <w:r>
        <w:t xml:space="preserve"> </w:t>
      </w:r>
      <w:r>
        <w:t xml:space="preserve">recomputes status and publishes an alert for AT_RISK/BEHIND goals, prompting</w:t>
      </w:r>
      <w:r>
        <w:t xml:space="preserve"> </w:t>
      </w:r>
      <w:r>
        <w:rPr>
          <w:bCs/>
          <w:b/>
        </w:rPr>
        <w:t xml:space="preserve">Replan</w:t>
      </w:r>
      <w:r>
        <w:t xml:space="preserve">.</w:t>
      </w:r>
    </w:p>
    <w:bookmarkEnd w:id="184"/>
    <w:bookmarkStart w:id="185" w:name="f10--what-if-scenario-simulator"/>
    <w:p>
      <w:pPr>
        <w:pStyle w:val="Heading3"/>
      </w:pPr>
      <w:r>
        <w:t xml:space="preserve">F10 — What-If Scenario Simulator</w:t>
      </w:r>
    </w:p>
    <w:p>
      <w:pPr>
        <w:pStyle w:val="FirstParagraph"/>
      </w:pPr>
      <w:r>
        <w:rPr>
          <w:bCs/>
          <w:b/>
        </w:rPr>
        <w:t xml:space="preserve">Use case:</w:t>
      </w:r>
      <w:r>
        <w:t xml:space="preserve"> </w:t>
      </w:r>
      <w:r>
        <w:t xml:space="preserve">UC09 ·</w:t>
      </w:r>
      <w:r>
        <w:t xml:space="preserve"> </w:t>
      </w:r>
      <w:r>
        <w:rPr>
          <w:bCs/>
          <w:b/>
        </w:rPr>
        <w:t xml:space="preserve">Sequence diagram:</w:t>
      </w:r>
      <w:r>
        <w:t xml:space="preserve"> </w:t>
      </w:r>
      <w:r>
        <w:t xml:space="preserve">SD07</w:t>
      </w:r>
      <w:r>
        <w:t xml:space="preserve"> </w:t>
      </w:r>
      <w:r>
        <w:rPr>
          <w:bCs/>
          <w:b/>
        </w:rPr>
        <w:t xml:space="preserve">Classes:</w:t>
      </w:r>
      <w:r>
        <w:t xml:space="preserve"> </w:t>
      </w:r>
      <w:r>
        <w:rPr>
          <w:rStyle w:val="VerbatimChar"/>
        </w:rPr>
        <w:t xml:space="preserve">AssistantView</w:t>
      </w:r>
      <w:r>
        <w:t xml:space="preserve">;</w:t>
      </w:r>
      <w:r>
        <w:t xml:space="preserve"> </w:t>
      </w:r>
      <w:r>
        <w:rPr>
          <w:rStyle w:val="VerbatimChar"/>
        </w:rPr>
        <w:t xml:space="preserve">AgentController</w:t>
      </w:r>
      <w:r>
        <w:t xml:space="preserve">;</w:t>
      </w:r>
      <w:r>
        <w:t xml:space="preserve"> </w:t>
      </w:r>
      <w:r>
        <w:rPr>
          <w:rStyle w:val="VerbatimChar"/>
        </w:rPr>
        <w:t xml:space="preserve">Planner</w:t>
      </w:r>
      <w:r>
        <w:t xml:space="preserve"> </w:t>
      </w:r>
      <w:r>
        <w:t xml:space="preserve">(NL → structured tool call);</w:t>
      </w:r>
      <w:r>
        <w:t xml:space="preserve"> </w:t>
      </w:r>
      <w:r>
        <w:rPr>
          <w:rStyle w:val="VerbatimChar"/>
        </w:rPr>
        <w:t xml:space="preserve">ToolManager</w:t>
      </w:r>
      <w:r>
        <w:t xml:space="preserve"> </w:t>
      </w:r>
      <w:r>
        <w:t xml:space="preserve">(validates arguments);</w:t>
      </w:r>
      <w:r>
        <w:t xml:space="preserve"> </w:t>
      </w:r>
      <w:r>
        <w:rPr>
          <w:rStyle w:val="VerbatimChar"/>
        </w:rPr>
        <w:t xml:space="preserve">ScenarioTool</w:t>
      </w:r>
      <w:r>
        <w:t xml:space="preserve">;</w:t>
      </w:r>
      <w:r>
        <w:t xml:space="preserve"> </w:t>
      </w:r>
      <w:r>
        <w:rPr>
          <w:rStyle w:val="VerbatimChar"/>
        </w:rPr>
        <w:t xml:space="preserve">ScenarioSimulator</w:t>
      </w:r>
      <w:r>
        <w:t xml:space="preserve">;</w:t>
      </w:r>
      <w:r>
        <w:t xml:space="preserve"> </w:t>
      </w:r>
      <w:r>
        <w:rPr>
          <w:rStyle w:val="VerbatimChar"/>
        </w:rPr>
        <w:t xml:space="preserve">ScenarioChange</w:t>
      </w:r>
      <w:r>
        <w:t xml:space="preserve"> </w:t>
      </w:r>
      <w:r>
        <w:t xml:space="preserve">and its four implementations (</w:t>
      </w:r>
      <w:r>
        <w:rPr>
          <w:rStyle w:val="VerbatimChar"/>
        </w:rPr>
        <w:t xml:space="preserve">CancelRecurringChange</w:t>
      </w:r>
      <w:r>
        <w:t xml:space="preserve">,</w:t>
      </w:r>
      <w:r>
        <w:t xml:space="preserve"> </w:t>
      </w:r>
      <w:r>
        <w:rPr>
          <w:rStyle w:val="VerbatimChar"/>
        </w:rPr>
        <w:t xml:space="preserve">CapCategoryChange</w:t>
      </w:r>
      <w:r>
        <w:t xml:space="preserve">,</w:t>
      </w:r>
      <w:r>
        <w:t xml:space="preserve"> </w:t>
      </w:r>
      <w:r>
        <w:rPr>
          <w:rStyle w:val="VerbatimChar"/>
        </w:rPr>
        <w:t xml:space="preserve">IncomeChange</w:t>
      </w:r>
      <w:r>
        <w:t xml:space="preserve">,</w:t>
      </w:r>
      <w:r>
        <w:t xml:space="preserve"> </w:t>
      </w:r>
      <w:r>
        <w:rPr>
          <w:rStyle w:val="VerbatimChar"/>
        </w:rPr>
        <w:t xml:space="preserve">OneTimeExpenseChange</w:t>
      </w:r>
      <w:r>
        <w:t xml:space="preserve">);</w:t>
      </w:r>
      <w:r>
        <w:t xml:space="preserve"> </w:t>
      </w:r>
      <w:r>
        <w:rPr>
          <w:rStyle w:val="VerbatimChar"/>
        </w:rPr>
        <w:t xml:space="preserve">ForecastEngine</w:t>
      </w:r>
      <w:r>
        <w:t xml:space="preserve">;</w:t>
      </w:r>
      <w:r>
        <w:t xml:space="preserve"> </w:t>
      </w:r>
      <w:r>
        <w:rPr>
          <w:rStyle w:val="VerbatimChar"/>
        </w:rPr>
        <w:t xml:space="preserve">GroundingChecker</w:t>
      </w:r>
      <w:r>
        <w:t xml:space="preserve">.</w:t>
      </w:r>
      <w:r>
        <w:t xml:space="preserve"> </w:t>
      </w:r>
      <w:r>
        <w:rPr>
          <w:bCs/>
          <w:b/>
        </w:rPr>
        <w:t xml:space="preserve">Important methods:</w:t>
      </w:r>
      <w:r>
        <w:t xml:space="preserve"> </w:t>
      </w:r>
      <w:r>
        <w:rPr>
          <w:rStyle w:val="VerbatimChar"/>
        </w:rPr>
        <w:t xml:space="preserve">WealthSeiFacade.runWhatIf()</w:t>
      </w:r>
      <w:r>
        <w:t xml:space="preserve">,</w:t>
      </w:r>
      <w:r>
        <w:t xml:space="preserve"> </w:t>
      </w:r>
      <w:r>
        <w:rPr>
          <w:rStyle w:val="VerbatimChar"/>
        </w:rPr>
        <w:t xml:space="preserve">ScenarioSimulator.simulate()</w:t>
      </w:r>
      <w:r>
        <w:t xml:space="preserve">,</w:t>
      </w:r>
      <w:r>
        <w:t xml:space="preserve"> </w:t>
      </w:r>
      <w:r>
        <w:rPr>
          <w:rStyle w:val="VerbatimChar"/>
        </w:rPr>
        <w:t xml:space="preserve">ScenarioChange.applyTo()</w:t>
      </w:r>
      <w:r>
        <w:t xml:space="preserve">,</w:t>
      </w:r>
      <w:r>
        <w:t xml:space="preserve"> </w:t>
      </w:r>
      <w:r>
        <w:rPr>
          <w:rStyle w:val="VerbatimChar"/>
        </w:rPr>
        <w:t xml:space="preserve">ForecastEngine.project()</w:t>
      </w:r>
      <w:r>
        <w:t xml:space="preserve">,</w:t>
      </w:r>
      <w:r>
        <w:t xml:space="preserve"> </w:t>
      </w:r>
      <w:r>
        <w:rPr>
          <w:rStyle w:val="VerbatimChar"/>
        </w:rPr>
        <w:t xml:space="preserve">ForecastInputs.deepCopy()</w:t>
      </w:r>
      <w:r>
        <w:t xml:space="preserve">,</w:t>
      </w:r>
      <w:r>
        <w:t xml:space="preserve"> </w:t>
      </w:r>
      <w:r>
        <w:rPr>
          <w:rStyle w:val="VerbatimChar"/>
        </w:rPr>
        <w:t xml:space="preserve">WealthSeiFacade.createProposals()</w:t>
      </w:r>
      <w:r>
        <w:t xml:space="preserve">.</w:t>
      </w:r>
      <w:r>
        <w:t xml:space="preserve"> </w:t>
      </w:r>
      <w:r>
        <w:rPr>
          <w:bCs/>
          <w:b/>
        </w:rPr>
        <w:t xml:space="preserve">Execution:</w:t>
      </w:r>
      <w:r>
        <w:t xml:space="preserve"> </w:t>
      </w:r>
      <w:r>
        <w:t xml:space="preserve">The planner turns the text into a</w:t>
      </w:r>
      <w:r>
        <w:t xml:space="preserve"> </w:t>
      </w:r>
      <w:r>
        <w:rPr>
          <w:rStyle w:val="VerbatimChar"/>
        </w:rPr>
        <w:t xml:space="preserve">ScenarioTool</w:t>
      </w:r>
      <w:r>
        <w:t xml:space="preserve"> </w:t>
      </w:r>
      <w:r>
        <w:t xml:space="preserve">call with structured changes; invalid values are rejected by validation and the agent asks a clarifying question instead.</w:t>
      </w:r>
      <w:r>
        <w:t xml:space="preserve"> </w:t>
      </w:r>
      <w:r>
        <w:rPr>
          <w:rStyle w:val="VerbatimChar"/>
        </w:rPr>
        <w:t xml:space="preserve">simulate()</w:t>
      </w:r>
      <w:r>
        <w:t xml:space="preserve"> </w:t>
      </w:r>
      <w:r>
        <w:t xml:space="preserve">projects the baseline, takes a</w:t>
      </w:r>
      <w:r>
        <w:t xml:space="preserve"> </w:t>
      </w:r>
      <w:r>
        <w:rPr>
          <w:bCs/>
          <w:b/>
        </w:rPr>
        <w:t xml:space="preserve">deep copy</w:t>
      </w:r>
      <w:r>
        <w:t xml:space="preserve"> </w:t>
      </w:r>
      <w:r>
        <w:t xml:space="preserve">of the baseline</w:t>
      </w:r>
      <w:r>
        <w:t xml:space="preserve"> </w:t>
      </w:r>
      <w:r>
        <w:rPr>
          <w:rStyle w:val="VerbatimChar"/>
        </w:rPr>
        <w:t xml:space="preserve">ForecastInputs</w:t>
      </w:r>
      <w:r>
        <w:t xml:space="preserve"> </w:t>
      </w:r>
      <w:r>
        <w:t xml:space="preserve">with</w:t>
      </w:r>
      <w:r>
        <w:t xml:space="preserve"> </w:t>
      </w:r>
      <w:r>
        <w:rPr>
          <w:rStyle w:val="VerbatimChar"/>
        </w:rPr>
        <w:t xml:space="preserve">deepCopy()</w:t>
      </w:r>
      <w:r>
        <w:t xml:space="preserve"> </w:t>
      </w:r>
      <w:r>
        <w:t xml:space="preserve">(so a scenario can never mutate the baseline), applies each</w:t>
      </w:r>
      <w:r>
        <w:t xml:space="preserve"> </w:t>
      </w:r>
      <w:r>
        <w:rPr>
          <w:rStyle w:val="VerbatimChar"/>
        </w:rPr>
        <w:t xml:space="preserve">ScenarioChange</w:t>
      </w:r>
      <w:r>
        <w:t xml:space="preserve"> </w:t>
      </w:r>
      <w:r>
        <w:t xml:space="preserve">to the copy, projects again, and returns a</w:t>
      </w:r>
      <w:r>
        <w:t xml:space="preserve"> </w:t>
      </w:r>
      <w:r>
        <w:rPr>
          <w:rStyle w:val="VerbatimChar"/>
        </w:rPr>
        <w:t xml:space="preserve">ScenarioResult</w:t>
      </w:r>
      <w:r>
        <w:t xml:space="preserve">. The agent narrates the comparison using only these figures.</w:t>
      </w:r>
    </w:p>
    <w:bookmarkEnd w:id="185"/>
    <w:bookmarkStart w:id="186" w:name="f11--monthly-ai-review-and-fix-plan"/>
    <w:p>
      <w:pPr>
        <w:pStyle w:val="Heading3"/>
      </w:pPr>
      <w:r>
        <w:t xml:space="preserve">F11 — Monthly AI Review and Fix Plan</w:t>
      </w:r>
    </w:p>
    <w:p>
      <w:pPr>
        <w:pStyle w:val="FirstParagraph"/>
      </w:pPr>
      <w:r>
        <w:rPr>
          <w:bCs/>
          <w:b/>
        </w:rPr>
        <w:t xml:space="preserve">Use case:</w:t>
      </w:r>
      <w:r>
        <w:t xml:space="preserve"> </w:t>
      </w:r>
      <w:r>
        <w:t xml:space="preserve">UC10 ·</w:t>
      </w:r>
      <w:r>
        <w:t xml:space="preserve"> </w:t>
      </w:r>
      <w:r>
        <w:rPr>
          <w:bCs/>
          <w:b/>
        </w:rPr>
        <w:t xml:space="preserve">Sequence diagram:</w:t>
      </w:r>
      <w:r>
        <w:t xml:space="preserve"> </w:t>
      </w:r>
      <w:r>
        <w:t xml:space="preserve">SD08</w:t>
      </w:r>
      <w:r>
        <w:t xml:space="preserve"> </w:t>
      </w:r>
      <w:r>
        <w:rPr>
          <w:bCs/>
          <w:b/>
        </w:rPr>
        <w:t xml:space="preserve">Classes:</w:t>
      </w:r>
      <w:r>
        <w:t xml:space="preserve"> </w:t>
      </w:r>
      <w:r>
        <w:rPr>
          <w:rStyle w:val="VerbatimChar"/>
        </w:rPr>
        <w:t xml:space="preserve">ReportView</w:t>
      </w:r>
      <w:r>
        <w:t xml:space="preserve">;</w:t>
      </w:r>
      <w:r>
        <w:t xml:space="preserve"> </w:t>
      </w:r>
      <w:r>
        <w:rPr>
          <w:rStyle w:val="VerbatimChar"/>
        </w:rPr>
        <w:t xml:space="preserve">ReviewService</w:t>
      </w:r>
      <w:r>
        <w:t xml:space="preserve"> </w:t>
      </w:r>
      <w:r>
        <w:t xml:space="preserve">(orchestrates);</w:t>
      </w:r>
      <w:r>
        <w:t xml:space="preserve"> </w:t>
      </w:r>
      <w:r>
        <w:rPr>
          <w:rStyle w:val="VerbatimChar"/>
        </w:rPr>
        <w:t xml:space="preserve">AnalyticsService</w:t>
      </w:r>
      <w:r>
        <w:t xml:space="preserve">,</w:t>
      </w:r>
      <w:r>
        <w:t xml:space="preserve"> </w:t>
      </w:r>
      <w:r>
        <w:rPr>
          <w:rStyle w:val="VerbatimChar"/>
        </w:rPr>
        <w:t xml:space="preserve">BudgetService</w:t>
      </w:r>
      <w:r>
        <w:t xml:space="preserve">,</w:t>
      </w:r>
      <w:r>
        <w:t xml:space="preserve"> </w:t>
      </w:r>
      <w:r>
        <w:rPr>
          <w:rStyle w:val="VerbatimChar"/>
        </w:rPr>
        <w:t xml:space="preserve">GoalService</w:t>
      </w:r>
      <w:r>
        <w:t xml:space="preserve"> </w:t>
      </w:r>
      <w:r>
        <w:t xml:space="preserve">(deterministic metrics);</w:t>
      </w:r>
      <w:r>
        <w:t xml:space="preserve"> </w:t>
      </w:r>
      <w:r>
        <w:rPr>
          <w:rStyle w:val="VerbatimChar"/>
        </w:rPr>
        <w:t xml:space="preserve">AgentController</w:t>
      </w:r>
      <w:r>
        <w:t xml:space="preserve"> </w:t>
      </w:r>
      <w:r>
        <w:t xml:space="preserve">and</w:t>
      </w:r>
      <w:r>
        <w:t xml:space="preserve"> </w:t>
      </w:r>
      <w:r>
        <w:rPr>
          <w:rStyle w:val="VerbatimChar"/>
        </w:rPr>
        <w:t xml:space="preserve">MemoryManager</w:t>
      </w:r>
      <w:r>
        <w:t xml:space="preserve"> </w:t>
      </w:r>
      <w:r>
        <w:t xml:space="preserve">(narrative with previous-review context);</w:t>
      </w:r>
      <w:r>
        <w:t xml:space="preserve"> </w:t>
      </w:r>
      <w:r>
        <w:rPr>
          <w:rStyle w:val="VerbatimChar"/>
        </w:rPr>
        <w:t xml:space="preserve">ProposalService</w:t>
      </w:r>
      <w:r>
        <w:t xml:space="preserve">;</w:t>
      </w:r>
      <w:r>
        <w:t xml:space="preserve"> </w:t>
      </w:r>
      <w:r>
        <w:rPr>
          <w:rStyle w:val="VerbatimChar"/>
        </w:rPr>
        <w:t xml:space="preserve">ReviewRepository</w:t>
      </w:r>
      <w:r>
        <w:t xml:space="preserve">.</w:t>
      </w:r>
      <w:r>
        <w:t xml:space="preserve"> </w:t>
      </w:r>
      <w:r>
        <w:rPr>
          <w:bCs/>
          <w:b/>
        </w:rPr>
        <w:t xml:space="preserve">Important methods:</w:t>
      </w:r>
      <w:r>
        <w:t xml:space="preserve"> </w:t>
      </w:r>
      <w:r>
        <w:rPr>
          <w:rStyle w:val="VerbatimChar"/>
        </w:rPr>
        <w:t xml:space="preserve">WealthSeiFacade.generateMonthlyReview()</w:t>
      </w:r>
      <w:r>
        <w:t xml:space="preserve">,</w:t>
      </w:r>
      <w:r>
        <w:t xml:space="preserve"> </w:t>
      </w:r>
      <w:r>
        <w:rPr>
          <w:rStyle w:val="VerbatimChar"/>
        </w:rPr>
        <w:t xml:space="preserve">ReviewService.generate()</w:t>
      </w:r>
      <w:r>
        <w:t xml:space="preserve">,</w:t>
      </w:r>
      <w:r>
        <w:t xml:space="preserve"> </w:t>
      </w:r>
      <w:r>
        <w:rPr>
          <w:rStyle w:val="VerbatimChar"/>
        </w:rPr>
        <w:t xml:space="preserve">AgentController.handle()</w:t>
      </w:r>
      <w:r>
        <w:t xml:space="preserve">,</w:t>
      </w:r>
      <w:r>
        <w:t xml:space="preserve"> </w:t>
      </w:r>
      <w:r>
        <w:rPr>
          <w:rStyle w:val="VerbatimChar"/>
        </w:rPr>
        <w:t xml:space="preserve">ProposalService.createFromDrafts()</w:t>
      </w:r>
      <w:r>
        <w:t xml:space="preserve">,</w:t>
      </w:r>
      <w:r>
        <w:t xml:space="preserve"> </w:t>
      </w:r>
      <w:r>
        <w:rPr>
          <w:rStyle w:val="VerbatimChar"/>
        </w:rPr>
        <w:t xml:space="preserve">ReviewRepository.save()</w:t>
      </w:r>
      <w:r>
        <w:t xml:space="preserve">.</w:t>
      </w:r>
      <w:r>
        <w:t xml:space="preserve"> </w:t>
      </w:r>
      <w:r>
        <w:rPr>
          <w:bCs/>
          <w:b/>
        </w:rPr>
        <w:t xml:space="preserve">Execution:</w:t>
      </w:r>
      <w:r>
        <w:t xml:space="preserve"> </w:t>
      </w:r>
      <w:r>
        <w:rPr>
          <w:rStyle w:val="VerbatimChar"/>
        </w:rPr>
        <w:t xml:space="preserve">generate()</w:t>
      </w:r>
      <w:r>
        <w:t xml:space="preserve"> </w:t>
      </w:r>
      <w:r>
        <w:t xml:space="preserve">gathers the metrics, then runs the agent with task</w:t>
      </w:r>
      <w:r>
        <w:t xml:space="preserve"> </w:t>
      </w:r>
      <w:r>
        <w:rPr>
          <w:rStyle w:val="VerbatimChar"/>
        </w:rPr>
        <w:t xml:space="preserve">MONTHLY_REVIEW</w:t>
      </w:r>
      <w:r>
        <w:t xml:space="preserve">. The agent calls tools to verify each claim and returns a narrative plus up to three drafts. If the agent fails, a metrics-only narrative is built deterministically. Drafts become pending proposals, and the</w:t>
      </w:r>
      <w:r>
        <w:t xml:space="preserve"> </w:t>
      </w:r>
      <w:r>
        <w:rPr>
          <w:rStyle w:val="VerbatimChar"/>
        </w:rPr>
        <w:t xml:space="preserve">MonthlyReview</w:t>
      </w:r>
      <w:r>
        <w:t xml:space="preserve"> </w:t>
      </w:r>
      <w:r>
        <w:t xml:space="preserve">is saved and returned.</w:t>
      </w:r>
    </w:p>
    <w:bookmarkEnd w:id="186"/>
    <w:bookmarkStart w:id="187" w:name="X9b703ce7a4fdd38b65c813d855df2fe02d43324"/>
    <w:p>
      <w:pPr>
        <w:pStyle w:val="Heading3"/>
      </w:pPr>
      <w:r>
        <w:t xml:space="preserve">F12 — Natural-Language Finance Chat with Agent Trace</w:t>
      </w:r>
    </w:p>
    <w:p>
      <w:pPr>
        <w:pStyle w:val="FirstParagraph"/>
      </w:pPr>
      <w:r>
        <w:rPr>
          <w:bCs/>
          <w:b/>
        </w:rPr>
        <w:t xml:space="preserve">Use case:</w:t>
      </w:r>
      <w:r>
        <w:t xml:space="preserve"> </w:t>
      </w:r>
      <w:r>
        <w:t xml:space="preserve">UC11 ·</w:t>
      </w:r>
      <w:r>
        <w:t xml:space="preserve"> </w:t>
      </w:r>
      <w:r>
        <w:rPr>
          <w:bCs/>
          <w:b/>
        </w:rPr>
        <w:t xml:space="preserve">Sequence diagram:</w:t>
      </w:r>
      <w:r>
        <w:t xml:space="preserve"> </w:t>
      </w:r>
      <w:r>
        <w:t xml:space="preserve">SD09</w:t>
      </w:r>
      <w:r>
        <w:t xml:space="preserve"> </w:t>
      </w:r>
      <w:r>
        <w:rPr>
          <w:bCs/>
          <w:b/>
        </w:rPr>
        <w:t xml:space="preserve">Classes:</w:t>
      </w:r>
      <w:r>
        <w:t xml:space="preserve"> </w:t>
      </w:r>
      <w:r>
        <w:rPr>
          <w:rStyle w:val="VerbatimChar"/>
        </w:rPr>
        <w:t xml:space="preserve">AssistantView</w:t>
      </w:r>
      <w:r>
        <w:t xml:space="preserve"> </w:t>
      </w:r>
      <w:r>
        <w:t xml:space="preserve">(chat and trace toggle);</w:t>
      </w:r>
      <w:r>
        <w:t xml:space="preserve"> </w:t>
      </w:r>
      <w:r>
        <w:rPr>
          <w:rStyle w:val="VerbatimChar"/>
        </w:rPr>
        <w:t xml:space="preserve">AgentController</w:t>
      </w:r>
      <w:r>
        <w:t xml:space="preserve">;</w:t>
      </w:r>
      <w:r>
        <w:t xml:space="preserve"> </w:t>
      </w:r>
      <w:r>
        <w:rPr>
          <w:rStyle w:val="VerbatimChar"/>
        </w:rPr>
        <w:t xml:space="preserve">MemoryManager</w:t>
      </w:r>
      <w:r>
        <w:t xml:space="preserve"> </w:t>
      </w:r>
      <w:r>
        <w:t xml:space="preserve">with</w:t>
      </w:r>
      <w:r>
        <w:t xml:space="preserve"> </w:t>
      </w:r>
      <w:r>
        <w:rPr>
          <w:rStyle w:val="VerbatimChar"/>
        </w:rPr>
        <w:t xml:space="preserve">ConversationMemory</w:t>
      </w:r>
      <w:r>
        <w:t xml:space="preserve"> </w:t>
      </w:r>
      <w:r>
        <w:t xml:space="preserve">(bounded recent turns) and</w:t>
      </w:r>
      <w:r>
        <w:t xml:space="preserve"> </w:t>
      </w:r>
      <w:r>
        <w:rPr>
          <w:rStyle w:val="VerbatimChar"/>
        </w:rPr>
        <w:t xml:space="preserve">UserProfileMemory</w:t>
      </w:r>
      <w:r>
        <w:t xml:space="preserve"> </w:t>
      </w:r>
      <w:r>
        <w:t xml:space="preserve">(preferences);</w:t>
      </w:r>
      <w:r>
        <w:t xml:space="preserve"> </w:t>
      </w:r>
      <w:r>
        <w:rPr>
          <w:rStyle w:val="VerbatimChar"/>
        </w:rPr>
        <w:t xml:space="preserve">Planner</w:t>
      </w:r>
      <w:r>
        <w:t xml:space="preserve">;</w:t>
      </w:r>
      <w:r>
        <w:t xml:space="preserve"> </w:t>
      </w:r>
      <w:r>
        <w:rPr>
          <w:rStyle w:val="VerbatimChar"/>
        </w:rPr>
        <w:t xml:space="preserve">ToolManager</w:t>
      </w:r>
      <w:r>
        <w:t xml:space="preserve"> </w:t>
      </w:r>
      <w:r>
        <w:t xml:space="preserve">with all six tools;</w:t>
      </w:r>
      <w:r>
        <w:t xml:space="preserve"> </w:t>
      </w:r>
      <w:r>
        <w:rPr>
          <w:rStyle w:val="VerbatimChar"/>
        </w:rPr>
        <w:t xml:space="preserve">GroundingChecker</w:t>
      </w:r>
      <w:r>
        <w:t xml:space="preserve">;</w:t>
      </w:r>
      <w:r>
        <w:t xml:space="preserve"> </w:t>
      </w:r>
      <w:r>
        <w:rPr>
          <w:rStyle w:val="VerbatimChar"/>
        </w:rPr>
        <w:t xml:space="preserve">TraceRepository</w:t>
      </w:r>
      <w:r>
        <w:t xml:space="preserve"> </w:t>
      </w:r>
      <w:r>
        <w:t xml:space="preserve">and</w:t>
      </w:r>
      <w:r>
        <w:t xml:space="preserve"> </w:t>
      </w:r>
      <w:r>
        <w:rPr>
          <w:rStyle w:val="VerbatimChar"/>
        </w:rPr>
        <w:t xml:space="preserve">AgentTrace</w:t>
      </w:r>
      <w:r>
        <w:t xml:space="preserve">.</w:t>
      </w:r>
      <w:r>
        <w:t xml:space="preserve"> </w:t>
      </w:r>
      <w:r>
        <w:rPr>
          <w:bCs/>
          <w:b/>
        </w:rPr>
        <w:t xml:space="preserve">Important methods:</w:t>
      </w:r>
      <w:r>
        <w:t xml:space="preserve"> </w:t>
      </w:r>
      <w:r>
        <w:rPr>
          <w:rStyle w:val="VerbatimChar"/>
        </w:rPr>
        <w:t xml:space="preserve">WealthSeiFacade.ask()/getTrace()</w:t>
      </w:r>
      <w:r>
        <w:t xml:space="preserve">,</w:t>
      </w:r>
      <w:r>
        <w:t xml:space="preserve"> </w:t>
      </w:r>
      <w:r>
        <w:rPr>
          <w:rStyle w:val="VerbatimChar"/>
        </w:rPr>
        <w:t xml:space="preserve">MemoryManager.buildContext()/remember()</w:t>
      </w:r>
      <w:r>
        <w:t xml:space="preserve">,</w:t>
      </w:r>
      <w:r>
        <w:t xml:space="preserve"> </w:t>
      </w:r>
      <w:r>
        <w:rPr>
          <w:rStyle w:val="VerbatimChar"/>
        </w:rPr>
        <w:t xml:space="preserve">ConversationMemory.recent()/append()</w:t>
      </w:r>
      <w:r>
        <w:t xml:space="preserve">,</w:t>
      </w:r>
      <w:r>
        <w:t xml:space="preserve"> </w:t>
      </w:r>
      <w:r>
        <w:rPr>
          <w:rStyle w:val="VerbatimChar"/>
        </w:rPr>
        <w:t xml:space="preserve">GroundingChecker.verify()</w:t>
      </w:r>
      <w:r>
        <w:t xml:space="preserve">,</w:t>
      </w:r>
      <w:r>
        <w:t xml:space="preserve"> </w:t>
      </w:r>
      <w:r>
        <w:rPr>
          <w:rStyle w:val="VerbatimChar"/>
        </w:rPr>
        <w:t xml:space="preserve">TraceRepository.save()/load()</w:t>
      </w:r>
      <w:r>
        <w:t xml:space="preserve">.</w:t>
      </w:r>
      <w:r>
        <w:t xml:space="preserve"> </w:t>
      </w:r>
      <w:r>
        <w:rPr>
          <w:bCs/>
          <w:b/>
        </w:rPr>
        <w:t xml:space="preserve">Execution:</w:t>
      </w:r>
      <w:r>
        <w:t xml:space="preserve"> </w:t>
      </w:r>
      <w:r>
        <w:rPr>
          <w:rStyle w:val="VerbatimChar"/>
        </w:rPr>
        <w:t xml:space="preserve">buildContext()</w:t>
      </w:r>
      <w:r>
        <w:t xml:space="preserve"> </w:t>
      </w:r>
      <w:r>
        <w:t xml:space="preserve">merges recent messages and preferences so follow-ups such as "and last month?" resolve. The planner chooses tools per question; off-topic questions get a polite redirect without tools. After grounding verification, the trace is saved and the turn stored.</w:t>
      </w:r>
      <w:r>
        <w:t xml:space="preserve"> </w:t>
      </w:r>
      <w:r>
        <w:rPr>
          <w:rStyle w:val="VerbatimChar"/>
        </w:rPr>
        <w:t xml:space="preserve">getTrace(id)</w:t>
      </w:r>
      <w:r>
        <w:t xml:space="preserve"> </w:t>
      </w:r>
      <w:r>
        <w:t xml:space="preserve">reloads the steps for the "How did you get this?" view.</w:t>
      </w:r>
    </w:p>
    <w:bookmarkEnd w:id="187"/>
    <w:bookmarkStart w:id="188" w:name="f13--proposal-approval-queue"/>
    <w:p>
      <w:pPr>
        <w:pStyle w:val="Heading3"/>
      </w:pPr>
      <w:r>
        <w:t xml:space="preserve">F13 — Proposal Approval Queue</w:t>
      </w:r>
    </w:p>
    <w:p>
      <w:pPr>
        <w:pStyle w:val="FirstParagraph"/>
      </w:pPr>
      <w:r>
        <w:rPr>
          <w:bCs/>
          <w:b/>
        </w:rPr>
        <w:t xml:space="preserve">Use cases:</w:t>
      </w:r>
      <w:r>
        <w:t xml:space="preserve"> </w:t>
      </w:r>
      <w:r>
        <w:t xml:space="preserve">UC12 (review) and UC14 (creation) ·</w:t>
      </w:r>
      <w:r>
        <w:t xml:space="preserve"> </w:t>
      </w:r>
      <w:r>
        <w:rPr>
          <w:bCs/>
          <w:b/>
        </w:rPr>
        <w:t xml:space="preserve">Sequence diagrams:</w:t>
      </w:r>
      <w:r>
        <w:t xml:space="preserve"> </w:t>
      </w:r>
      <w:r>
        <w:t xml:space="preserve">SD10 (approval), SD06 (creation)</w:t>
      </w:r>
      <w:r>
        <w:t xml:space="preserve"> </w:t>
      </w:r>
      <w:r>
        <w:rPr>
          <w:bCs/>
          <w:b/>
        </w:rPr>
        <w:t xml:space="preserve">Classes:</w:t>
      </w:r>
      <w:r>
        <w:t xml:space="preserve"> </w:t>
      </w:r>
      <w:r>
        <w:rPr>
          <w:rStyle w:val="VerbatimChar"/>
        </w:rPr>
        <w:t xml:space="preserve">ProposalView</w:t>
      </w:r>
      <w:r>
        <w:t xml:space="preserve">;</w:t>
      </w:r>
      <w:r>
        <w:t xml:space="preserve"> </w:t>
      </w:r>
      <w:r>
        <w:rPr>
          <w:rStyle w:val="VerbatimChar"/>
        </w:rPr>
        <w:t xml:space="preserve">ProposalService</w:t>
      </w:r>
      <w:r>
        <w:t xml:space="preserve"> </w:t>
      </w:r>
      <w:r>
        <w:t xml:space="preserve">(create, list, decide, expire, guardrails);</w:t>
      </w:r>
      <w:r>
        <w:t xml:space="preserve"> </w:t>
      </w:r>
      <w:r>
        <w:rPr>
          <w:rStyle w:val="VerbatimChar"/>
        </w:rPr>
        <w:t xml:space="preserve">Proposal</w:t>
      </w:r>
      <w:r>
        <w:t xml:space="preserve"> </w:t>
      </w:r>
      <w:r>
        <w:t xml:space="preserve">(context) with</w:t>
      </w:r>
      <w:r>
        <w:t xml:space="preserve"> </w:t>
      </w:r>
      <w:r>
        <w:rPr>
          <w:rStyle w:val="VerbatimChar"/>
        </w:rPr>
        <w:t xml:space="preserve">ProposalState</w:t>
      </w:r>
      <w:r>
        <w:t xml:space="preserve"> </w:t>
      </w:r>
      <w:r>
        <w:t xml:space="preserve">and its four implementations;</w:t>
      </w:r>
      <w:r>
        <w:t xml:space="preserve"> </w:t>
      </w:r>
      <w:r>
        <w:rPr>
          <w:rStyle w:val="VerbatimChar"/>
        </w:rPr>
        <w:t xml:space="preserve">CommandFactory</w:t>
      </w:r>
      <w:r>
        <w:t xml:space="preserve">;</w:t>
      </w:r>
      <w:r>
        <w:t xml:space="preserve"> </w:t>
      </w:r>
      <w:r>
        <w:rPr>
          <w:rStyle w:val="VerbatimChar"/>
        </w:rPr>
        <w:t xml:space="preserve">Command</w:t>
      </w:r>
      <w:r>
        <w:t xml:space="preserve"> </w:t>
      </w:r>
      <w:r>
        <w:t xml:space="preserve">implementations (</w:t>
      </w:r>
      <w:r>
        <w:rPr>
          <w:rStyle w:val="VerbatimChar"/>
        </w:rPr>
        <w:t xml:space="preserve">SetBudgetLimitCommand</w:t>
      </w:r>
      <w:r>
        <w:t xml:space="preserve">,</w:t>
      </w:r>
      <w:r>
        <w:t xml:space="preserve"> </w:t>
      </w:r>
      <w:r>
        <w:rPr>
          <w:rStyle w:val="VerbatimChar"/>
        </w:rPr>
        <w:t xml:space="preserve">UpdateGoalContributionCommand</w:t>
      </w:r>
      <w:r>
        <w:t xml:space="preserve">,</w:t>
      </w:r>
      <w:r>
        <w:t xml:space="preserve"> </w:t>
      </w:r>
      <w:r>
        <w:rPr>
          <w:rStyle w:val="VerbatimChar"/>
        </w:rPr>
        <w:t xml:space="preserve">FlagSubscriptionCommand</w:t>
      </w:r>
      <w:r>
        <w:t xml:space="preserve">);</w:t>
      </w:r>
      <w:r>
        <w:t xml:space="preserve"> </w:t>
      </w:r>
      <w:r>
        <w:rPr>
          <w:rStyle w:val="VerbatimChar"/>
        </w:rPr>
        <w:t xml:space="preserve">CommandHistory</w:t>
      </w:r>
      <w:r>
        <w:t xml:space="preserve">;</w:t>
      </w:r>
      <w:r>
        <w:t xml:space="preserve"> </w:t>
      </w:r>
      <w:r>
        <w:rPr>
          <w:rStyle w:val="VerbatimChar"/>
        </w:rPr>
        <w:t xml:space="preserve">ProposalRepository</w:t>
      </w:r>
      <w:r>
        <w:t xml:space="preserve">.</w:t>
      </w:r>
      <w:r>
        <w:t xml:space="preserve"> </w:t>
      </w:r>
      <w:r>
        <w:rPr>
          <w:bCs/>
          <w:b/>
        </w:rPr>
        <w:t xml:space="preserve">Important methods:</w:t>
      </w:r>
      <w:r>
        <w:t xml:space="preserve"> </w:t>
      </w:r>
      <w:r>
        <w:rPr>
          <w:rStyle w:val="VerbatimChar"/>
        </w:rPr>
        <w:t xml:space="preserve">WealthSeiFacade.decideProposal()</w:t>
      </w:r>
      <w:r>
        <w:t xml:space="preserve">,</w:t>
      </w:r>
      <w:r>
        <w:t xml:space="preserve"> </w:t>
      </w:r>
      <w:r>
        <w:rPr>
          <w:rStyle w:val="VerbatimChar"/>
        </w:rPr>
        <w:t xml:space="preserve">ProposalService.decide()/createFromDrafts()/passesGuardrails()</w:t>
      </w:r>
      <w:r>
        <w:t xml:space="preserve">,</w:t>
      </w:r>
      <w:r>
        <w:t xml:space="preserve"> </w:t>
      </w:r>
      <w:r>
        <w:rPr>
          <w:rStyle w:val="VerbatimChar"/>
        </w:rPr>
        <w:t xml:space="preserve">Proposal.approve()/reject()</w:t>
      </w:r>
      <w:r>
        <w:t xml:space="preserve">,</w:t>
      </w:r>
      <w:r>
        <w:t xml:space="preserve"> </w:t>
      </w:r>
      <w:r>
        <w:rPr>
          <w:rStyle w:val="VerbatimChar"/>
        </w:rPr>
        <w:t xml:space="preserve">ProposalState.approve()</w:t>
      </w:r>
      <w:r>
        <w:t xml:space="preserve">,</w:t>
      </w:r>
      <w:r>
        <w:t xml:space="preserve"> </w:t>
      </w:r>
      <w:r>
        <w:rPr>
          <w:rStyle w:val="VerbatimChar"/>
        </w:rPr>
        <w:t xml:space="preserve">CommandHistory.execute()</w:t>
      </w:r>
      <w:r>
        <w:t xml:space="preserve">,</w:t>
      </w:r>
      <w:r>
        <w:t xml:space="preserve"> </w:t>
      </w:r>
      <w:r>
        <w:rPr>
          <w:rStyle w:val="VerbatimChar"/>
        </w:rPr>
        <w:t xml:space="preserve">CommandFactory.create()</w:t>
      </w:r>
      <w:r>
        <w:t xml:space="preserve">.</w:t>
      </w:r>
      <w:r>
        <w:t xml:space="preserve"> </w:t>
      </w:r>
      <w:r>
        <w:rPr>
          <w:bCs/>
          <w:b/>
        </w:rPr>
        <w:t xml:space="preserve">Execution:</w:t>
      </w:r>
      <w:r>
        <w:t xml:space="preserve"> </w:t>
      </w:r>
      <w:r>
        <w:t xml:space="preserve">At creation,</w:t>
      </w:r>
      <w:r>
        <w:t xml:space="preserve"> </w:t>
      </w:r>
      <w:r>
        <w:rPr>
          <w:rStyle w:val="VerbatimChar"/>
        </w:rPr>
        <w:t xml:space="preserve">passesGuardrails()</w:t>
      </w:r>
      <w:r>
        <w:t xml:space="preserve"> </w:t>
      </w:r>
      <w:r>
        <w:t xml:space="preserve">discards drafts that touch protected categories and</w:t>
      </w:r>
      <w:r>
        <w:t xml:space="preserve"> </w:t>
      </w:r>
      <w:r>
        <w:rPr>
          <w:rStyle w:val="VerbatimChar"/>
        </w:rPr>
        <w:t xml:space="preserve">CommandFactory.create()</w:t>
      </w:r>
      <w:r>
        <w:t xml:space="preserve"> </w:t>
      </w:r>
      <w:r>
        <w:t xml:space="preserve">builds the command. On approval,</w:t>
      </w:r>
      <w:r>
        <w:t xml:space="preserve"> </w:t>
      </w:r>
      <w:r>
        <w:rPr>
          <w:rStyle w:val="VerbatimChar"/>
        </w:rPr>
        <w:t xml:space="preserve">Proposal.approve()</w:t>
      </w:r>
      <w:r>
        <w:t xml:space="preserve"> </w:t>
      </w:r>
      <w:r>
        <w:t xml:space="preserve">delegates to the current state:</w:t>
      </w:r>
      <w:r>
        <w:t xml:space="preserve"> </w:t>
      </w:r>
      <w:r>
        <w:rPr>
          <w:rStyle w:val="VerbatimChar"/>
        </w:rPr>
        <w:t xml:space="preserve">PendingState</w:t>
      </w:r>
      <w:r>
        <w:t xml:space="preserve"> </w:t>
      </w:r>
      <w:r>
        <w:t xml:space="preserve">executes the command via</w:t>
      </w:r>
      <w:r>
        <w:t xml:space="preserve"> </w:t>
      </w:r>
      <w:r>
        <w:rPr>
          <w:rStyle w:val="VerbatimChar"/>
        </w:rPr>
        <w:t xml:space="preserve">CommandHistory</w:t>
      </w:r>
      <w:r>
        <w:t xml:space="preserve"> </w:t>
      </w:r>
      <w:r>
        <w:t xml:space="preserve">and switches to</w:t>
      </w:r>
      <w:r>
        <w:t xml:space="preserve"> </w:t>
      </w:r>
      <w:r>
        <w:rPr>
          <w:rStyle w:val="VerbatimChar"/>
        </w:rPr>
        <w:t xml:space="preserve">AppliedState</w:t>
      </w:r>
      <w:r>
        <w:t xml:space="preserve">; other states throw</w:t>
      </w:r>
      <w:r>
        <w:t xml:space="preserve"> </w:t>
      </w:r>
      <w:r>
        <w:rPr>
          <w:rStyle w:val="VerbatimChar"/>
        </w:rPr>
        <w:t xml:space="preserve">IllegalStateTransitionException</w:t>
      </w:r>
      <w:r>
        <w:t xml:space="preserve">. A failing command leaves the proposal Pending.</w:t>
      </w:r>
    </w:p>
    <w:bookmarkEnd w:id="188"/>
    <w:bookmarkStart w:id="189" w:name="f14--report-export"/>
    <w:p>
      <w:pPr>
        <w:pStyle w:val="Heading3"/>
      </w:pPr>
      <w:r>
        <w:t xml:space="preserve">F14 — Report Export</w:t>
      </w:r>
    </w:p>
    <w:p>
      <w:pPr>
        <w:pStyle w:val="FirstParagraph"/>
      </w:pPr>
      <w:r>
        <w:rPr>
          <w:bCs/>
          <w:b/>
        </w:rPr>
        <w:t xml:space="preserve">Use case:</w:t>
      </w:r>
      <w:r>
        <w:t xml:space="preserve"> </w:t>
      </w:r>
      <w:r>
        <w:t xml:space="preserve">UC13 ·</w:t>
      </w:r>
      <w:r>
        <w:t xml:space="preserve"> </w:t>
      </w:r>
      <w:r>
        <w:rPr>
          <w:bCs/>
          <w:b/>
        </w:rPr>
        <w:t xml:space="preserve">Sequence diagram:</w:t>
      </w:r>
      <w:r>
        <w:t xml:space="preserve"> </w:t>
      </w:r>
      <w:r>
        <w:t xml:space="preserve">SD11</w:t>
      </w:r>
      <w:r>
        <w:t xml:space="preserve"> </w:t>
      </w:r>
      <w:r>
        <w:rPr>
          <w:bCs/>
          <w:b/>
        </w:rPr>
        <w:t xml:space="preserve">Classes:</w:t>
      </w:r>
      <w:r>
        <w:t xml:space="preserve"> </w:t>
      </w:r>
      <w:r>
        <w:rPr>
          <w:rStyle w:val="VerbatimChar"/>
        </w:rPr>
        <w:t xml:space="preserve">ReportView</w:t>
      </w:r>
      <w:r>
        <w:t xml:space="preserve">;</w:t>
      </w:r>
      <w:r>
        <w:t xml:space="preserve"> </w:t>
      </w:r>
      <w:r>
        <w:rPr>
          <w:rStyle w:val="VerbatimChar"/>
        </w:rPr>
        <w:t xml:space="preserve">ReportService</w:t>
      </w:r>
      <w:r>
        <w:t xml:space="preserve"> </w:t>
      </w:r>
      <w:r>
        <w:t xml:space="preserve">(collects data, chooses exporter);</w:t>
      </w:r>
      <w:r>
        <w:t xml:space="preserve"> </w:t>
      </w:r>
      <w:r>
        <w:rPr>
          <w:rStyle w:val="VerbatimChar"/>
        </w:rPr>
        <w:t xml:space="preserve">ReportExporter</w:t>
      </w:r>
      <w:r>
        <w:t xml:space="preserve"> </w:t>
      </w:r>
      <w:r>
        <w:t xml:space="preserve">(template method</w:t>
      </w:r>
      <w:r>
        <w:t xml:space="preserve"> </w:t>
      </w:r>
      <w:r>
        <w:rPr>
          <w:rStyle w:val="VerbatimChar"/>
        </w:rPr>
        <w:t xml:space="preserve">export()</w:t>
      </w:r>
      <w:r>
        <w:t xml:space="preserve">);</w:t>
      </w:r>
      <w:r>
        <w:t xml:space="preserve"> </w:t>
      </w:r>
      <w:r>
        <w:rPr>
          <w:rStyle w:val="VerbatimChar"/>
        </w:rPr>
        <w:t xml:space="preserve">MarkdownExporter</w:t>
      </w:r>
      <w:r>
        <w:t xml:space="preserve">,</w:t>
      </w:r>
      <w:r>
        <w:t xml:space="preserve"> </w:t>
      </w:r>
      <w:r>
        <w:rPr>
          <w:rStyle w:val="VerbatimChar"/>
        </w:rPr>
        <w:t xml:space="preserve">CsvExporter</w:t>
      </w:r>
      <w:r>
        <w:t xml:space="preserve">,</w:t>
      </w:r>
      <w:r>
        <w:t xml:space="preserve"> </w:t>
      </w:r>
      <w:r>
        <w:rPr>
          <w:rStyle w:val="VerbatimChar"/>
        </w:rPr>
        <w:t xml:space="preserve">TextExporter</w:t>
      </w:r>
      <w:r>
        <w:t xml:space="preserve">.</w:t>
      </w:r>
      <w:r>
        <w:t xml:space="preserve"> </w:t>
      </w:r>
      <w:r>
        <w:rPr>
          <w:bCs/>
          <w:b/>
        </w:rPr>
        <w:t xml:space="preserve">Important methods:</w:t>
      </w:r>
      <w:r>
        <w:t xml:space="preserve"> </w:t>
      </w:r>
      <w:r>
        <w:rPr>
          <w:rStyle w:val="VerbatimChar"/>
        </w:rPr>
        <w:t xml:space="preserve">WealthSeiFacade.exportReport()</w:t>
      </w:r>
      <w:r>
        <w:t xml:space="preserve">,</w:t>
      </w:r>
      <w:r>
        <w:t xml:space="preserve"> </w:t>
      </w:r>
      <w:r>
        <w:rPr>
          <w:rStyle w:val="VerbatimChar"/>
        </w:rPr>
        <w:t xml:space="preserve">ReportService.buildReportData()/exporterFor()</w:t>
      </w:r>
      <w:r>
        <w:t xml:space="preserve">,</w:t>
      </w:r>
      <w:r>
        <w:t xml:space="preserve"> </w:t>
      </w:r>
      <w:r>
        <w:rPr>
          <w:rStyle w:val="VerbatimChar"/>
        </w:rPr>
        <w:t xml:space="preserve">ReportExporter.export()</w:t>
      </w:r>
      <w:r>
        <w:t xml:space="preserve">,</w:t>
      </w:r>
      <w:r>
        <w:t xml:space="preserve"> </w:t>
      </w:r>
      <w:r>
        <w:rPr>
          <w:rStyle w:val="VerbatimChar"/>
        </w:rPr>
        <w:t xml:space="preserve">writeHeader()/writeSummary()/writeCategoryTable()/writeReviewSection()/writeFooter()</w:t>
      </w:r>
      <w:r>
        <w:t xml:space="preserve">.</w:t>
      </w:r>
      <w:r>
        <w:t xml:space="preserve"> </w:t>
      </w:r>
      <w:r>
        <w:rPr>
          <w:bCs/>
          <w:b/>
        </w:rPr>
        <w:t xml:space="preserve">Execution:</w:t>
      </w:r>
      <w:r>
        <w:t xml:space="preserve"> </w:t>
      </w:r>
      <w:r>
        <w:rPr>
          <w:rStyle w:val="VerbatimChar"/>
        </w:rPr>
        <w:t xml:space="preserve">buildReportData()</w:t>
      </w:r>
      <w:r>
        <w:t xml:space="preserve"> </w:t>
      </w:r>
      <w:r>
        <w:t xml:space="preserve">combines</w:t>
      </w:r>
      <w:r>
        <w:t xml:space="preserve"> </w:t>
      </w:r>
      <w:r>
        <w:rPr>
          <w:rStyle w:val="VerbatimChar"/>
        </w:rPr>
        <w:t xml:space="preserve">BudgetStatus</w:t>
      </w:r>
      <w:r>
        <w:t xml:space="preserve"> </w:t>
      </w:r>
      <w:r>
        <w:t xml:space="preserve">and the saved</w:t>
      </w:r>
      <w:r>
        <w:t xml:space="preserve"> </w:t>
      </w:r>
      <w:r>
        <w:rPr>
          <w:rStyle w:val="VerbatimChar"/>
        </w:rPr>
        <w:t xml:space="preserve">MonthlyReview</w:t>
      </w:r>
      <w:r>
        <w:t xml:space="preserve"> </w:t>
      </w:r>
      <w:r>
        <w:t xml:space="preserve">(if any).</w:t>
      </w:r>
      <w:r>
        <w:t xml:space="preserve"> </w:t>
      </w:r>
      <w:r>
        <w:rPr>
          <w:rStyle w:val="VerbatimChar"/>
        </w:rPr>
        <w:t xml:space="preserve">exporterFor(fmt)</w:t>
      </w:r>
      <w:r>
        <w:t xml:space="preserve"> </w:t>
      </w:r>
      <w:r>
        <w:t xml:space="preserve">(a Factory) returns the right subclass; its inherited</w:t>
      </w:r>
      <w:r>
        <w:t xml:space="preserve"> </w:t>
      </w:r>
      <w:r>
        <w:rPr>
          <w:rStyle w:val="VerbatimChar"/>
        </w:rPr>
        <w:t xml:space="preserve">export()</w:t>
      </w:r>
      <w:r>
        <w:t xml:space="preserve"> </w:t>
      </w:r>
      <w:r>
        <w:t xml:space="preserve">calls the five</w:t>
      </w:r>
      <w:r>
        <w:t xml:space="preserve"> </w:t>
      </w:r>
      <w:r>
        <w:rPr>
          <w:rStyle w:val="VerbatimChar"/>
        </w:rPr>
        <w:t xml:space="preserve">write…</w:t>
      </w:r>
      <w:r>
        <w:t xml:space="preserve"> </w:t>
      </w:r>
      <w:r>
        <w:t xml:space="preserve">steps in fixed order and writes the file. If no review exists, the report contains metrics only, with a note.</w:t>
      </w:r>
    </w:p>
    <w:p>
      <w:r>
        <w:pict>
          <v:rect style="width:0;height:1.5pt" o:hralign="center" o:hrstd="t" o:hr="t"/>
        </w:pict>
      </w:r>
    </w:p>
    <w:bookmarkEnd w:id="189"/>
    <w:bookmarkEnd w:id="190"/>
    <w:bookmarkStart w:id="218" w:name="X78650e0301b88b41d1f9cd39c3bfe4947a94ced"/>
    <w:p>
      <w:pPr>
        <w:pStyle w:val="Heading2"/>
      </w:pPr>
      <w:r>
        <w:t xml:space="preserve">10. Appendices</w:t>
      </w:r>
    </w:p>
    <w:bookmarkStart w:id="191" w:name="X576587175579b0e04eb7bfc3aeafa2afb622de5"/>
    <w:p>
      <w:pPr>
        <w:pStyle w:val="Heading3"/>
      </w:pPr>
      <w:r>
        <w:t xml:space="preserve">Appendix A — Testing map (preparing for Stage 3)</w:t>
      </w:r>
    </w:p>
    <w:p>
      <w:pPr>
        <w:pStyle w:val="FirstParagraph"/>
      </w:pPr>
      <w:r>
        <w:t xml:space="preserve">WealthSei keeps plain code and agent code apart because they are tested differently.</w:t>
      </w:r>
    </w:p>
    <w:tbl>
      <w:tblPr>
        <w:tblStyle w:val="Table"/>
        <w:tblLook w:firstRow="1" w:lastRow="0" w:firstColumn="0" w:lastColumn="0" w:noHBand="0" w:noVBand="0" w:val="0020"/>
        <w:jc w:val="start"/>
        <w:tblW w:w="13824" w:type="dxa"/>
        <w:tblLayout w:type="fixed"/>
      </w:tblPr>
      <w:tblGrid>
        <w:gridCol w:w="2307"/>
        <w:gridCol w:w="7331"/>
        <w:gridCol w:w="4186"/>
      </w:tblGrid>
      <w:tr>
        <w:trPr>
          <w:tblHeader w:val="true"/>
        </w:trPr>
        <w:tc>
          <w:tcPr>
            <w:tcW w:w="2307" w:type="dxa"/>
          </w:tcPr>
          <w:p>
            <w:pPr>
              <w:pStyle w:val="Compact"/>
              <w:jc w:val="left"/>
            </w:pPr>
            <w:r>
              <w:rPr>
                <w:sz w:val="17"/>
              </w:rPr>
              <w:t xml:space="preserve">Group</w:t>
            </w:r>
          </w:p>
        </w:tc>
        <w:tc>
          <w:tcPr>
            <w:tcW w:w="7331" w:type="dxa"/>
          </w:tcPr>
          <w:p>
            <w:pPr>
              <w:pStyle w:val="Compact"/>
              <w:jc w:val="left"/>
            </w:pPr>
            <w:r>
              <w:rPr>
                <w:sz w:val="17"/>
              </w:rPr>
              <w:t xml:space="preserve">Classes</w:t>
            </w:r>
          </w:p>
        </w:tc>
        <w:tc>
          <w:tcPr>
            <w:tcW w:w="4186" w:type="dxa"/>
          </w:tcPr>
          <w:p>
            <w:pPr>
              <w:pStyle w:val="Compact"/>
              <w:jc w:val="left"/>
            </w:pPr>
            <w:r>
              <w:rPr>
                <w:sz w:val="17"/>
              </w:rPr>
              <w:t xml:space="preserve">Stage 3 method</w:t>
            </w:r>
          </w:p>
        </w:tc>
      </w:tr>
      <w:tr>
        <w:tc>
          <w:tcPr>
            <w:tcW w:w="2307" w:type="dxa"/>
          </w:tcPr>
          <w:p>
            <w:pPr>
              <w:pStyle w:val="Compact"/>
              <w:jc w:val="left"/>
            </w:pPr>
            <w:r>
              <w:rPr>
                <w:sz w:val="17"/>
              </w:rPr>
              <w:t xml:space="preserve">Deterministic</w:t>
            </w:r>
          </w:p>
        </w:tc>
        <w:tc>
          <w:tcPr>
            <w:tcW w:w="7331" w:type="dxa"/>
          </w:tcPr>
          <w:p>
            <w:pPr>
              <w:pStyle w:val="Compact"/>
              <w:jc w:val="left"/>
            </w:pPr>
            <w:r>
              <w:rPr>
                <w:rStyle w:val="VerbatimChar"/>
                <w:sz w:val="16"/>
              </w:rPr>
              <w:t xml:space="preserve">Money</w:t>
            </w:r>
            <w:r>
              <w:rPr>
                <w:sz w:val="17"/>
              </w:rPr>
              <w:t xml:space="preserve">,</w:t>
            </w:r>
            <w:r>
              <w:rPr>
                <w:sz w:val="17"/>
              </w:rPr>
              <w:t xml:space="preserve"> </w:t>
            </w:r>
            <w:r>
              <w:rPr>
                <w:rStyle w:val="VerbatimChar"/>
                <w:sz w:val="16"/>
              </w:rPr>
              <w:t xml:space="preserve">CsvImporter</w:t>
            </w:r>
            <w:r>
              <w:rPr>
                <w:sz w:val="17"/>
              </w:rPr>
              <w:t xml:space="preserve"> </w:t>
            </w:r>
            <w:r>
              <w:rPr>
                <w:sz w:val="17"/>
              </w:rPr>
              <w:t xml:space="preserve">and the adapters,</w:t>
            </w:r>
            <w:r>
              <w:rPr>
                <w:sz w:val="17"/>
              </w:rPr>
              <w:t xml:space="preserve"> </w:t>
            </w:r>
            <w:r>
              <w:rPr>
                <w:rStyle w:val="VerbatimChar"/>
                <w:sz w:val="16"/>
              </w:rPr>
              <w:t xml:space="preserve">Categorizer</w:t>
            </w:r>
            <w:r>
              <w:rPr>
                <w:sz w:val="17"/>
              </w:rPr>
              <w:t xml:space="preserve"> </w:t>
            </w:r>
            <w:r>
              <w:rPr>
                <w:sz w:val="17"/>
              </w:rPr>
              <w:t xml:space="preserve">and the rule strategies,</w:t>
            </w:r>
            <w:r>
              <w:rPr>
                <w:sz w:val="17"/>
              </w:rPr>
              <w:t xml:space="preserve"> </w:t>
            </w:r>
            <w:r>
              <w:rPr>
                <w:rStyle w:val="VerbatimChar"/>
                <w:sz w:val="16"/>
              </w:rPr>
              <w:t xml:space="preserve">PlanService</w:t>
            </w:r>
            <w:r>
              <w:rPr>
                <w:sz w:val="17"/>
              </w:rPr>
              <w:t xml:space="preserve">,</w:t>
            </w:r>
            <w:r>
              <w:rPr>
                <w:sz w:val="17"/>
              </w:rPr>
              <w:t xml:space="preserve"> </w:t>
            </w:r>
            <w:r>
              <w:rPr>
                <w:rStyle w:val="VerbatimChar"/>
                <w:sz w:val="16"/>
              </w:rPr>
              <w:t xml:space="preserve">BudgetService</w:t>
            </w:r>
            <w:r>
              <w:rPr>
                <w:sz w:val="17"/>
              </w:rPr>
              <w:t xml:space="preserve">,</w:t>
            </w:r>
            <w:r>
              <w:rPr>
                <w:sz w:val="17"/>
              </w:rPr>
              <w:t xml:space="preserve"> </w:t>
            </w:r>
            <w:r>
              <w:rPr>
                <w:rStyle w:val="VerbatimChar"/>
                <w:sz w:val="16"/>
              </w:rPr>
              <w:t xml:space="preserve">AlertMonitor</w:t>
            </w:r>
            <w:r>
              <w:rPr>
                <w:sz w:val="17"/>
              </w:rPr>
              <w:t xml:space="preserve">,</w:t>
            </w:r>
            <w:r>
              <w:rPr>
                <w:sz w:val="17"/>
              </w:rPr>
              <w:t xml:space="preserve"> </w:t>
            </w:r>
            <w:r>
              <w:rPr>
                <w:rStyle w:val="VerbatimChar"/>
                <w:sz w:val="16"/>
              </w:rPr>
              <w:t xml:space="preserve">RecurringDetector</w:t>
            </w:r>
            <w:r>
              <w:rPr>
                <w:sz w:val="17"/>
              </w:rPr>
              <w:t xml:space="preserve">,</w:t>
            </w:r>
            <w:r>
              <w:rPr>
                <w:sz w:val="17"/>
              </w:rPr>
              <w:t xml:space="preserve"> </w:t>
            </w:r>
            <w:r>
              <w:rPr>
                <w:rStyle w:val="VerbatimChar"/>
                <w:sz w:val="16"/>
              </w:rPr>
              <w:t xml:space="preserve">ForecastEngine</w:t>
            </w:r>
            <w:r>
              <w:rPr>
                <w:sz w:val="17"/>
              </w:rPr>
              <w:t xml:space="preserve">,</w:t>
            </w:r>
            <w:r>
              <w:rPr>
                <w:sz w:val="17"/>
              </w:rPr>
              <w:t xml:space="preserve"> </w:t>
            </w:r>
            <w:r>
              <w:rPr>
                <w:rStyle w:val="VerbatimChar"/>
                <w:sz w:val="16"/>
              </w:rPr>
              <w:t xml:space="preserve">SafeToSpendCalculator</w:t>
            </w:r>
            <w:r>
              <w:rPr>
                <w:sz w:val="17"/>
              </w:rPr>
              <w:t xml:space="preserve">,</w:t>
            </w:r>
            <w:r>
              <w:rPr>
                <w:sz w:val="17"/>
              </w:rPr>
              <w:t xml:space="preserve"> </w:t>
            </w:r>
            <w:r>
              <w:rPr>
                <w:rStyle w:val="VerbatimChar"/>
                <w:sz w:val="16"/>
              </w:rPr>
              <w:t xml:space="preserve">HabitAnalyzer</w:t>
            </w:r>
            <w:r>
              <w:rPr>
                <w:sz w:val="17"/>
              </w:rPr>
              <w:t xml:space="preserve">,</w:t>
            </w:r>
            <w:r>
              <w:rPr>
                <w:sz w:val="17"/>
              </w:rPr>
              <w:t xml:space="preserve"> </w:t>
            </w:r>
            <w:r>
              <w:rPr>
                <w:rStyle w:val="VerbatimChar"/>
                <w:sz w:val="16"/>
              </w:rPr>
              <w:t xml:space="preserve">HealthScoreCalculator</w:t>
            </w:r>
            <w:r>
              <w:rPr>
                <w:sz w:val="17"/>
              </w:rPr>
              <w:t xml:space="preserve">,</w:t>
            </w:r>
            <w:r>
              <w:rPr>
                <w:sz w:val="17"/>
              </w:rPr>
              <w:t xml:space="preserve"> </w:t>
            </w:r>
            <w:r>
              <w:rPr>
                <w:rStyle w:val="VerbatimChar"/>
                <w:sz w:val="16"/>
              </w:rPr>
              <w:t xml:space="preserve">GoalPlanner</w:t>
            </w:r>
            <w:r>
              <w:rPr>
                <w:sz w:val="17"/>
              </w:rPr>
              <w:t xml:space="preserve">,</w:t>
            </w:r>
            <w:r>
              <w:rPr>
                <w:sz w:val="17"/>
              </w:rPr>
              <w:t xml:space="preserve"> </w:t>
            </w:r>
            <w:r>
              <w:rPr>
                <w:rStyle w:val="VerbatimChar"/>
                <w:sz w:val="16"/>
              </w:rPr>
              <w:t xml:space="preserve">ScenarioSimulator</w:t>
            </w:r>
            <w:r>
              <w:rPr>
                <w:sz w:val="17"/>
              </w:rPr>
              <w:t xml:space="preserve"> </w:t>
            </w:r>
            <w:r>
              <w:rPr>
                <w:sz w:val="17"/>
              </w:rPr>
              <w:t xml:space="preserve">(including</w:t>
            </w:r>
            <w:r>
              <w:rPr>
                <w:sz w:val="17"/>
              </w:rPr>
              <w:t xml:space="preserve"> </w:t>
            </w:r>
            <w:r>
              <w:rPr>
                <w:rStyle w:val="VerbatimChar"/>
                <w:sz w:val="16"/>
              </w:rPr>
              <w:t xml:space="preserve">ForecastInputs.deepCopy()</w:t>
            </w:r>
            <w:r>
              <w:rPr>
                <w:sz w:val="17"/>
              </w:rPr>
              <w:t xml:space="preserve">),</w:t>
            </w:r>
            <w:r>
              <w:rPr>
                <w:sz w:val="17"/>
              </w:rPr>
              <w:t xml:space="preserve"> </w:t>
            </w:r>
            <w:r>
              <w:rPr>
                <w:rStyle w:val="VerbatimChar"/>
                <w:sz w:val="16"/>
              </w:rPr>
              <w:t xml:space="preserve">CommandHistory</w:t>
            </w:r>
            <w:r>
              <w:rPr>
                <w:sz w:val="17"/>
              </w:rPr>
              <w:t xml:space="preserve"> </w:t>
            </w:r>
            <w:r>
              <w:rPr>
                <w:sz w:val="17"/>
              </w:rPr>
              <w:t xml:space="preserve">and the commands, the proposal states,</w:t>
            </w:r>
            <w:r>
              <w:rPr>
                <w:sz w:val="17"/>
              </w:rPr>
              <w:t xml:space="preserve"> </w:t>
            </w:r>
            <w:r>
              <w:rPr>
                <w:rStyle w:val="VerbatimChar"/>
                <w:sz w:val="16"/>
              </w:rPr>
              <w:t xml:space="preserve">ProposalService</w:t>
            </w:r>
            <w:r>
              <w:rPr>
                <w:sz w:val="17"/>
              </w:rPr>
              <w:t xml:space="preserve"> </w:t>
            </w:r>
            <w:r>
              <w:rPr>
                <w:sz w:val="17"/>
              </w:rPr>
              <w:t xml:space="preserve">guardrails,</w:t>
            </w:r>
            <w:r>
              <w:rPr>
                <w:sz w:val="17"/>
              </w:rPr>
              <w:t xml:space="preserve"> </w:t>
            </w:r>
            <w:r>
              <w:rPr>
                <w:rStyle w:val="VerbatimChar"/>
                <w:sz w:val="16"/>
              </w:rPr>
              <w:t xml:space="preserve">ToolManager</w:t>
            </w:r>
            <w:r>
              <w:rPr>
                <w:sz w:val="17"/>
              </w:rPr>
              <w:t xml:space="preserve"> </w:t>
            </w:r>
            <w:r>
              <w:rPr>
                <w:sz w:val="17"/>
              </w:rPr>
              <w:t xml:space="preserve">and</w:t>
            </w:r>
            <w:r>
              <w:rPr>
                <w:sz w:val="17"/>
              </w:rPr>
              <w:t xml:space="preserve"> </w:t>
            </w:r>
            <w:r>
              <w:rPr>
                <w:rStyle w:val="VerbatimChar"/>
                <w:sz w:val="16"/>
              </w:rPr>
              <w:t xml:space="preserve">ToolSpec</w:t>
            </w:r>
            <w:r>
              <w:rPr>
                <w:sz w:val="17"/>
              </w:rPr>
              <w:t xml:space="preserve"> </w:t>
            </w:r>
            <w:r>
              <w:rPr>
                <w:sz w:val="17"/>
              </w:rPr>
              <w:t xml:space="preserve">argument checks,</w:t>
            </w:r>
            <w:r>
              <w:rPr>
                <w:sz w:val="17"/>
              </w:rPr>
              <w:t xml:space="preserve"> </w:t>
            </w:r>
            <w:r>
              <w:rPr>
                <w:rStyle w:val="VerbatimChar"/>
                <w:sz w:val="16"/>
              </w:rPr>
              <w:t xml:space="preserve">ResponseParser</w:t>
            </w:r>
            <w:r>
              <w:rPr>
                <w:sz w:val="17"/>
              </w:rPr>
              <w:t xml:space="preserve">,</w:t>
            </w:r>
            <w:r>
              <w:rPr>
                <w:sz w:val="17"/>
              </w:rPr>
              <w:t xml:space="preserve"> </w:t>
            </w:r>
            <w:r>
              <w:rPr>
                <w:rStyle w:val="VerbatimChar"/>
                <w:sz w:val="16"/>
              </w:rPr>
              <w:t xml:space="preserve">GroundingChecker</w:t>
            </w:r>
            <w:r>
              <w:rPr>
                <w:sz w:val="17"/>
              </w:rPr>
              <w:t xml:space="preserve">, the report exporters</w:t>
            </w:r>
          </w:p>
        </w:tc>
        <w:tc>
          <w:tcPr>
            <w:tcW w:w="4186" w:type="dxa"/>
          </w:tcPr>
          <w:p>
            <w:pPr>
              <w:pStyle w:val="Compact"/>
              <w:jc w:val="left"/>
            </w:pPr>
            <w:r>
              <w:rPr>
                <w:sz w:val="17"/>
              </w:rPr>
              <w:t xml:space="preserve">JUnit 5 unit and integration tests: normal, boundary and invalid inputs</w:t>
            </w:r>
          </w:p>
        </w:tc>
      </w:tr>
      <w:tr>
        <w:tc>
          <w:tcPr>
            <w:tcW w:w="2307" w:type="dxa"/>
          </w:tcPr>
          <w:p>
            <w:pPr>
              <w:pStyle w:val="Compact"/>
              <w:jc w:val="left"/>
            </w:pPr>
            <w:r>
              <w:rPr>
                <w:sz w:val="17"/>
              </w:rPr>
              <w:t xml:space="preserve">Agent / LLM</w:t>
            </w:r>
          </w:p>
        </w:tc>
        <w:tc>
          <w:tcPr>
            <w:tcW w:w="7331" w:type="dxa"/>
          </w:tcPr>
          <w:p>
            <w:pPr>
              <w:pStyle w:val="Compact"/>
              <w:jc w:val="left"/>
            </w:pPr>
            <w:r>
              <w:rPr>
                <w:rStyle w:val="VerbatimChar"/>
                <w:sz w:val="16"/>
              </w:rPr>
              <w:t xml:space="preserve">AgentController</w:t>
            </w:r>
            <w:r>
              <w:rPr>
                <w:sz w:val="17"/>
              </w:rPr>
              <w:t xml:space="preserve">,</w:t>
            </w:r>
            <w:r>
              <w:rPr>
                <w:sz w:val="17"/>
              </w:rPr>
              <w:t xml:space="preserve"> </w:t>
            </w:r>
            <w:r>
              <w:rPr>
                <w:rStyle w:val="VerbatimChar"/>
                <w:sz w:val="16"/>
              </w:rPr>
              <w:t xml:space="preserve">Planner</w:t>
            </w:r>
            <w:r>
              <w:rPr>
                <w:sz w:val="17"/>
              </w:rPr>
              <w:t xml:space="preserve">,</w:t>
            </w:r>
            <w:r>
              <w:rPr>
                <w:sz w:val="17"/>
              </w:rPr>
              <w:t xml:space="preserve"> </w:t>
            </w:r>
            <w:r>
              <w:rPr>
                <w:rStyle w:val="VerbatimChar"/>
                <w:sz w:val="16"/>
              </w:rPr>
              <w:t xml:space="preserve">PromptBuilder</w:t>
            </w:r>
            <w:r>
              <w:rPr>
                <w:sz w:val="17"/>
              </w:rPr>
              <w:t xml:space="preserve">, tool selection, memory use, failure recovery</w:t>
            </w:r>
          </w:p>
        </w:tc>
        <w:tc>
          <w:tcPr>
            <w:tcW w:w="4186" w:type="dxa"/>
          </w:tcPr>
          <w:p>
            <w:pPr>
              <w:pStyle w:val="Compact"/>
              <w:jc w:val="left"/>
            </w:pPr>
            <w:r>
              <w:rPr>
                <w:sz w:val="17"/>
              </w:rPr>
              <w:t xml:space="preserve">Behavioural tests with KUMA</w:t>
            </w:r>
          </w:p>
        </w:tc>
      </w:tr>
    </w:tbl>
    <w:p>
      <w:pPr>
        <w:pStyle w:val="BodyText"/>
      </w:pPr>
      <w:r>
        <w:rPr>
          <w:bCs/>
          <w:b/>
        </w:rPr>
        <w:t xml:space="preserve">Planned behavioural requirements</w:t>
      </w:r>
      <w:r>
        <w:t xml:space="preserve"> </w:t>
      </w:r>
      <w:r>
        <w:t xml:space="preserve">(to be refined in Stage 3):</w:t>
      </w:r>
    </w:p>
    <w:p>
      <w:pPr>
        <w:numPr>
          <w:ilvl w:val="0"/>
          <w:numId w:val="1007"/>
        </w:numPr>
        <w:pStyle w:val="Compact"/>
      </w:pPr>
      <w:r>
        <w:rPr>
          <w:bCs/>
          <w:b/>
        </w:rPr>
        <w:t xml:space="preserve">BR-01 Tool selection:</w:t>
      </w:r>
      <w:r>
        <w:t xml:space="preserve"> </w:t>
      </w:r>
      <w:r>
        <w:t xml:space="preserve">an affordability question calls the budget and forecast tools before answering.</w:t>
      </w:r>
    </w:p>
    <w:p>
      <w:pPr>
        <w:numPr>
          <w:ilvl w:val="0"/>
          <w:numId w:val="1007"/>
        </w:numPr>
        <w:pStyle w:val="Compact"/>
      </w:pPr>
      <w:r>
        <w:rPr>
          <w:bCs/>
          <w:b/>
        </w:rPr>
        <w:t xml:space="preserve">BR-02 Grounded numbers:</w:t>
      </w:r>
      <w:r>
        <w:t xml:space="preserve"> </w:t>
      </w:r>
      <w:r>
        <w:t xml:space="preserve">every monetary figure in an answer appears in a tool result.</w:t>
      </w:r>
    </w:p>
    <w:p>
      <w:pPr>
        <w:numPr>
          <w:ilvl w:val="0"/>
          <w:numId w:val="1007"/>
        </w:numPr>
        <w:pStyle w:val="Compact"/>
      </w:pPr>
      <w:r>
        <w:rPr>
          <w:bCs/>
          <w:b/>
        </w:rPr>
        <w:t xml:space="preserve">BR-03 Invalid tool input:</w:t>
      </w:r>
      <w:r>
        <w:t xml:space="preserve"> </w:t>
      </w:r>
      <w:r>
        <w:t xml:space="preserve">the agent never runs a tool with invalid arguments.</w:t>
      </w:r>
    </w:p>
    <w:p>
      <w:pPr>
        <w:numPr>
          <w:ilvl w:val="0"/>
          <w:numId w:val="1007"/>
        </w:numPr>
        <w:pStyle w:val="Compact"/>
      </w:pPr>
      <w:r>
        <w:rPr>
          <w:bCs/>
          <w:b/>
        </w:rPr>
        <w:t xml:space="preserve">BR-04 Failure recovery:</w:t>
      </w:r>
      <w:r>
        <w:t xml:space="preserve"> </w:t>
      </w:r>
      <w:r>
        <w:t xml:space="preserve">when a tool or the model fails, the agent says what is unavailable and does not guess.</w:t>
      </w:r>
    </w:p>
    <w:p>
      <w:pPr>
        <w:numPr>
          <w:ilvl w:val="0"/>
          <w:numId w:val="1007"/>
        </w:numPr>
        <w:pStyle w:val="Compact"/>
      </w:pPr>
      <w:r>
        <w:rPr>
          <w:bCs/>
          <w:b/>
        </w:rPr>
        <w:t xml:space="preserve">BR-05 Guardrails:</w:t>
      </w:r>
      <w:r>
        <w:t xml:space="preserve"> </w:t>
      </w:r>
      <w:r>
        <w:t xml:space="preserve">suggestions never touch protected categories, and nothing changes without the user's approval.</w:t>
      </w:r>
    </w:p>
    <w:p>
      <w:pPr>
        <w:numPr>
          <w:ilvl w:val="0"/>
          <w:numId w:val="1007"/>
        </w:numPr>
        <w:pStyle w:val="Compact"/>
      </w:pPr>
      <w:r>
        <w:rPr>
          <w:bCs/>
          <w:b/>
        </w:rPr>
        <w:t xml:space="preserve">BR-06 Clarification:</w:t>
      </w:r>
      <w:r>
        <w:t xml:space="preserve"> </w:t>
      </w:r>
      <w:r>
        <w:t xml:space="preserve">an ambiguous what-if request gets a question, not a guess.</w:t>
      </w:r>
    </w:p>
    <w:p>
      <w:pPr>
        <w:pStyle w:val="FirstParagraph"/>
      </w:pPr>
      <w:r>
        <w:rPr>
          <w:bCs/>
          <w:b/>
        </w:rPr>
        <w:t xml:space="preserve">KUMA and Java:</w:t>
      </w:r>
      <w:r>
        <w:t xml:space="preserve"> </w:t>
      </w:r>
      <w:r>
        <w:t xml:space="preserve">KUMA is a Python SDK, and WealthSei is written in Java. The plan is a small Python harness that calls the WealthSei CLI with</w:t>
      </w:r>
      <w:r>
        <w:t xml:space="preserve"> </w:t>
      </w:r>
      <w:r>
        <w:rPr>
          <w:rStyle w:val="VerbatimChar"/>
        </w:rPr>
        <w:t xml:space="preserve">--json</w:t>
      </w:r>
      <w:r>
        <w:t xml:space="preserve"> </w:t>
      </w:r>
      <w:r>
        <w:t xml:space="preserve">(Appendix B) and passes the result to KUMA. This approach is to be confirmed with the course staff.</w:t>
      </w:r>
    </w:p>
    <w:bookmarkEnd w:id="191"/>
    <w:bookmarkStart w:id="192" w:name="Xaff84936752893686e13c979e8ba08b00c39b13"/>
    <w:p>
      <w:pPr>
        <w:pStyle w:val="Heading3"/>
      </w:pPr>
      <w:r>
        <w:t xml:space="preserve">Appendix B — CLI command map (GUI/CLI parity)</w:t>
      </w:r>
    </w:p>
    <w:tbl>
      <w:tblPr>
        <w:tblStyle w:val="Table"/>
        <w:tblLook w:firstRow="1" w:lastRow="0" w:firstColumn="0" w:lastColumn="0" w:noHBand="0" w:noVBand="0" w:val="0020"/>
        <w:jc w:val="start"/>
        <w:tblW w:w="13824" w:type="dxa"/>
        <w:tblLayout w:type="fixed"/>
      </w:tblPr>
      <w:tblGrid>
        <w:gridCol w:w="6635"/>
        <w:gridCol w:w="5249"/>
        <w:gridCol w:w="1940"/>
      </w:tblGrid>
      <w:tr>
        <w:trPr>
          <w:tblHeader w:val="true"/>
        </w:trPr>
        <w:tc>
          <w:tcPr>
            <w:tcW w:w="6635" w:type="dxa"/>
          </w:tcPr>
          <w:p>
            <w:pPr>
              <w:pStyle w:val="Compact"/>
              <w:jc w:val="left"/>
            </w:pPr>
            <w:r>
              <w:rPr>
                <w:sz w:val="17"/>
              </w:rPr>
              <w:t xml:space="preserve">CLI command</w:t>
            </w:r>
          </w:p>
        </w:tc>
        <w:tc>
          <w:tcPr>
            <w:tcW w:w="5249" w:type="dxa"/>
          </w:tcPr>
          <w:p>
            <w:pPr>
              <w:pStyle w:val="Compact"/>
              <w:jc w:val="left"/>
            </w:pPr>
            <w:r>
              <w:rPr>
                <w:sz w:val="17"/>
              </w:rPr>
              <w:t xml:space="preserve">Facade method</w:t>
            </w:r>
          </w:p>
        </w:tc>
        <w:tc>
          <w:tcPr>
            <w:tcW w:w="1940" w:type="dxa"/>
          </w:tcPr>
          <w:p>
            <w:pPr>
              <w:pStyle w:val="Compact"/>
              <w:jc w:val="left"/>
            </w:pPr>
            <w:r>
              <w:rPr>
                <w:sz w:val="17"/>
              </w:rPr>
              <w:t xml:space="preserve">Feature</w:t>
            </w:r>
          </w:p>
        </w:tc>
      </w:tr>
      <w:tr>
        <w:tc>
          <w:tcPr>
            <w:tcW w:w="6635" w:type="dxa"/>
          </w:tcPr>
          <w:p>
            <w:pPr>
              <w:pStyle w:val="Compact"/>
              <w:jc w:val="left"/>
            </w:pPr>
            <w:r>
              <w:rPr>
                <w:rStyle w:val="VerbatimChar"/>
                <w:sz w:val="16"/>
              </w:rPr>
              <w:t xml:space="preserve">wealthsei import &lt;file&gt;</w:t>
            </w:r>
            <w:r>
              <w:rPr>
                <w:sz w:val="17"/>
              </w:rPr>
              <w:t xml:space="preserve"> </w:t>
            </w:r>
            <w:r>
              <w:rPr>
                <w:sz w:val="17"/>
              </w:rPr>
              <w:t xml:space="preserve">·</w:t>
            </w:r>
            <w:r>
              <w:rPr>
                <w:sz w:val="17"/>
              </w:rPr>
              <w:t xml:space="preserve"> </w:t>
            </w:r>
            <w:r>
              <w:rPr>
                <w:rStyle w:val="VerbatimChar"/>
                <w:sz w:val="16"/>
              </w:rPr>
              <w:t xml:space="preserve">add-tx --date &lt;d&gt; --amount &lt;a&gt; --merchant &lt;m&gt; [--category &lt;c&gt;] [--income]</w:t>
            </w:r>
          </w:p>
        </w:tc>
        <w:tc>
          <w:tcPr>
            <w:tcW w:w="5249" w:type="dxa"/>
          </w:tcPr>
          <w:p>
            <w:pPr>
              <w:pStyle w:val="Compact"/>
              <w:jc w:val="left"/>
            </w:pPr>
            <w:r>
              <w:rPr>
                <w:rStyle w:val="VerbatimChar"/>
                <w:sz w:val="16"/>
              </w:rPr>
              <w:t xml:space="preserve">importTransactions()</w:t>
            </w:r>
            <w:r>
              <w:rPr>
                <w:sz w:val="17"/>
              </w:rPr>
              <w:t xml:space="preserve">,</w:t>
            </w:r>
            <w:r>
              <w:rPr>
                <w:sz w:val="17"/>
              </w:rPr>
              <w:t xml:space="preserve"> </w:t>
            </w:r>
            <w:r>
              <w:rPr>
                <w:rStyle w:val="VerbatimChar"/>
                <w:sz w:val="16"/>
              </w:rPr>
              <w:t xml:space="preserve">addTransaction()</w:t>
            </w:r>
          </w:p>
        </w:tc>
        <w:tc>
          <w:tcPr>
            <w:tcW w:w="1940" w:type="dxa"/>
          </w:tcPr>
          <w:p>
            <w:pPr>
              <w:pStyle w:val="Compact"/>
              <w:jc w:val="left"/>
            </w:pPr>
            <w:r>
              <w:rPr>
                <w:sz w:val="17"/>
              </w:rPr>
              <w:t xml:space="preserve">F01</w:t>
            </w:r>
          </w:p>
        </w:tc>
      </w:tr>
      <w:tr>
        <w:tc>
          <w:tcPr>
            <w:tcW w:w="6635" w:type="dxa"/>
          </w:tcPr>
          <w:p>
            <w:pPr>
              <w:pStyle w:val="Compact"/>
              <w:jc w:val="left"/>
            </w:pPr>
            <w:r>
              <w:rPr>
                <w:rStyle w:val="VerbatimChar"/>
                <w:sz w:val="16"/>
              </w:rPr>
              <w:t xml:space="preserve">wealthsei categorize &lt;txId&gt; &lt;category&gt;</w:t>
            </w:r>
            <w:r>
              <w:rPr>
                <w:sz w:val="17"/>
              </w:rPr>
              <w:t xml:space="preserve"> </w:t>
            </w:r>
            <w:r>
              <w:rPr>
                <w:sz w:val="17"/>
              </w:rPr>
              <w:t xml:space="preserve">·</w:t>
            </w:r>
            <w:r>
              <w:rPr>
                <w:sz w:val="17"/>
              </w:rPr>
              <w:t xml:space="preserve"> </w:t>
            </w:r>
            <w:r>
              <w:rPr>
                <w:rStyle w:val="VerbatimChar"/>
                <w:sz w:val="16"/>
              </w:rPr>
              <w:t xml:space="preserve">undo</w:t>
            </w:r>
            <w:r>
              <w:rPr>
                <w:sz w:val="17"/>
              </w:rPr>
              <w:t xml:space="preserve"> </w:t>
            </w:r>
            <w:r>
              <w:rPr>
                <w:sz w:val="17"/>
              </w:rPr>
              <w:t xml:space="preserve">·</w:t>
            </w:r>
            <w:r>
              <w:rPr>
                <w:sz w:val="17"/>
              </w:rPr>
              <w:t xml:space="preserve"> </w:t>
            </w:r>
            <w:r>
              <w:rPr>
                <w:rStyle w:val="VerbatimChar"/>
                <w:sz w:val="16"/>
              </w:rPr>
              <w:t xml:space="preserve">redo</w:t>
            </w:r>
          </w:p>
        </w:tc>
        <w:tc>
          <w:tcPr>
            <w:tcW w:w="5249" w:type="dxa"/>
          </w:tcPr>
          <w:p>
            <w:pPr>
              <w:pStyle w:val="Compact"/>
              <w:jc w:val="left"/>
            </w:pPr>
            <w:r>
              <w:rPr>
                <w:rStyle w:val="VerbatimChar"/>
                <w:sz w:val="16"/>
              </w:rPr>
              <w:t xml:space="preserve">correctCategory()</w:t>
            </w:r>
            <w:r>
              <w:rPr>
                <w:sz w:val="17"/>
              </w:rPr>
              <w:t xml:space="preserve">,</w:t>
            </w:r>
            <w:r>
              <w:rPr>
                <w:sz w:val="17"/>
              </w:rPr>
              <w:t xml:space="preserve"> </w:t>
            </w:r>
            <w:r>
              <w:rPr>
                <w:rStyle w:val="VerbatimChar"/>
                <w:sz w:val="16"/>
              </w:rPr>
              <w:t xml:space="preserve">undo()</w:t>
            </w:r>
            <w:r>
              <w:rPr>
                <w:sz w:val="17"/>
              </w:rPr>
              <w:t xml:space="preserve">,</w:t>
            </w:r>
            <w:r>
              <w:rPr>
                <w:sz w:val="17"/>
              </w:rPr>
              <w:t xml:space="preserve"> </w:t>
            </w:r>
            <w:r>
              <w:rPr>
                <w:rStyle w:val="VerbatimChar"/>
                <w:sz w:val="16"/>
              </w:rPr>
              <w:t xml:space="preserve">redo()</w:t>
            </w:r>
          </w:p>
        </w:tc>
        <w:tc>
          <w:tcPr>
            <w:tcW w:w="1940" w:type="dxa"/>
          </w:tcPr>
          <w:p>
            <w:pPr>
              <w:pStyle w:val="Compact"/>
              <w:jc w:val="left"/>
            </w:pPr>
            <w:r>
              <w:rPr>
                <w:sz w:val="17"/>
              </w:rPr>
              <w:t xml:space="preserve">F02</w:t>
            </w:r>
          </w:p>
        </w:tc>
      </w:tr>
      <w:tr>
        <w:tc>
          <w:tcPr>
            <w:tcW w:w="6635" w:type="dxa"/>
          </w:tcPr>
          <w:p>
            <w:pPr>
              <w:pStyle w:val="Compact"/>
              <w:jc w:val="left"/>
            </w:pPr>
            <w:r>
              <w:rPr>
                <w:rStyle w:val="VerbatimChar"/>
                <w:sz w:val="16"/>
              </w:rPr>
              <w:t xml:space="preserve">wealthsei plan show</w:t>
            </w:r>
            <w:r>
              <w:rPr>
                <w:sz w:val="17"/>
              </w:rPr>
              <w:t xml:space="preserve"> </w:t>
            </w:r>
            <w:r>
              <w:rPr>
                <w:sz w:val="17"/>
              </w:rPr>
              <w:t xml:space="preserve">·</w:t>
            </w:r>
            <w:r>
              <w:rPr>
                <w:sz w:val="17"/>
              </w:rPr>
              <w:t xml:space="preserve"> </w:t>
            </w:r>
            <w:r>
              <w:rPr>
                <w:rStyle w:val="VerbatimChar"/>
                <w:sz w:val="16"/>
              </w:rPr>
              <w:t xml:space="preserve">plan set-income &lt;name&gt; &lt;amount&gt; &lt;frequency&gt; &lt;nextPayDate&gt;</w:t>
            </w:r>
            <w:r>
              <w:rPr>
                <w:sz w:val="17"/>
              </w:rPr>
              <w:t xml:space="preserve"> </w:t>
            </w:r>
            <w:r>
              <w:rPr>
                <w:sz w:val="17"/>
              </w:rPr>
              <w:t xml:space="preserve">·</w:t>
            </w:r>
            <w:r>
              <w:rPr>
                <w:sz w:val="17"/>
              </w:rPr>
              <w:t xml:space="preserve"> </w:t>
            </w:r>
            <w:r>
              <w:rPr>
                <w:rStyle w:val="VerbatimChar"/>
                <w:sz w:val="16"/>
              </w:rPr>
              <w:t xml:space="preserve">plan add-bill &lt;name&gt; &lt;amount&gt; &lt;frequency&gt; &lt;nextDueDate&gt;</w:t>
            </w:r>
            <w:r>
              <w:rPr>
                <w:sz w:val="17"/>
              </w:rPr>
              <w:t xml:space="preserve"> </w:t>
            </w:r>
            <w:r>
              <w:rPr>
                <w:sz w:val="17"/>
              </w:rPr>
              <w:t xml:space="preserve">·</w:t>
            </w:r>
            <w:r>
              <w:rPr>
                <w:sz w:val="17"/>
              </w:rPr>
              <w:t xml:space="preserve"> </w:t>
            </w:r>
            <w:r>
              <w:rPr>
                <w:rStyle w:val="VerbatimChar"/>
                <w:sz w:val="16"/>
              </w:rPr>
              <w:t xml:space="preserve">plan add-expense &lt;description&gt; &lt;amount&gt; &lt;date&gt;</w:t>
            </w:r>
            <w:r>
              <w:rPr>
                <w:sz w:val="17"/>
              </w:rPr>
              <w:t xml:space="preserve"> </w:t>
            </w:r>
            <w:r>
              <w:rPr>
                <w:sz w:val="17"/>
              </w:rPr>
              <w:t xml:space="preserve">·</w:t>
            </w:r>
            <w:r>
              <w:rPr>
                <w:sz w:val="17"/>
              </w:rPr>
              <w:t xml:space="preserve"> </w:t>
            </w:r>
            <w:r>
              <w:rPr>
                <w:rStyle w:val="VerbatimChar"/>
                <w:sz w:val="16"/>
              </w:rPr>
              <w:t xml:space="preserve">plan set-balance &lt;amount&gt; &lt;asOfDate&gt;</w:t>
            </w:r>
            <w:r>
              <w:rPr>
                <w:sz w:val="17"/>
              </w:rPr>
              <w:t xml:space="preserve"> </w:t>
            </w:r>
            <w:r>
              <w:rPr>
                <w:sz w:val="17"/>
              </w:rPr>
              <w:t xml:space="preserve">·</w:t>
            </w:r>
            <w:r>
              <w:rPr>
                <w:sz w:val="17"/>
              </w:rPr>
              <w:t xml:space="preserve"> </w:t>
            </w:r>
            <w:r>
              <w:rPr>
                <w:rStyle w:val="VerbatimChar"/>
                <w:sz w:val="16"/>
              </w:rPr>
              <w:t xml:space="preserve">budget set &lt;month&gt; &lt;category&gt; &lt;amount&gt;</w:t>
            </w:r>
            <w:r>
              <w:rPr>
                <w:sz w:val="17"/>
              </w:rPr>
              <w:t xml:space="preserve"> </w:t>
            </w:r>
            <w:r>
              <w:rPr>
                <w:sz w:val="17"/>
              </w:rPr>
              <w:t xml:space="preserve">·</w:t>
            </w:r>
            <w:r>
              <w:rPr>
                <w:sz w:val="17"/>
              </w:rPr>
              <w:t xml:space="preserve"> </w:t>
            </w:r>
            <w:r>
              <w:rPr>
                <w:rStyle w:val="VerbatimChar"/>
                <w:sz w:val="16"/>
              </w:rPr>
              <w:t xml:space="preserve">budget status &lt;month&gt;</w:t>
            </w:r>
          </w:p>
        </w:tc>
        <w:tc>
          <w:tcPr>
            <w:tcW w:w="5249" w:type="dxa"/>
          </w:tcPr>
          <w:p>
            <w:pPr>
              <w:pStyle w:val="Compact"/>
              <w:jc w:val="left"/>
            </w:pPr>
            <w:r>
              <w:rPr>
                <w:rStyle w:val="VerbatimChar"/>
                <w:sz w:val="16"/>
              </w:rPr>
              <w:t xml:space="preserve">getPlan()</w:t>
            </w:r>
            <w:r>
              <w:rPr>
                <w:sz w:val="17"/>
              </w:rPr>
              <w:t xml:space="preserve">,</w:t>
            </w:r>
            <w:r>
              <w:rPr>
                <w:sz w:val="17"/>
              </w:rPr>
              <w:t xml:space="preserve"> </w:t>
            </w:r>
            <w:r>
              <w:rPr>
                <w:rStyle w:val="VerbatimChar"/>
                <w:sz w:val="16"/>
              </w:rPr>
              <w:t xml:space="preserve">savePlan()</w:t>
            </w:r>
            <w:r>
              <w:rPr>
                <w:sz w:val="17"/>
              </w:rPr>
              <w:t xml:space="preserve">,</w:t>
            </w:r>
            <w:r>
              <w:rPr>
                <w:sz w:val="17"/>
              </w:rPr>
              <w:t xml:space="preserve"> </w:t>
            </w:r>
            <w:r>
              <w:rPr>
                <w:rStyle w:val="VerbatimChar"/>
                <w:sz w:val="16"/>
              </w:rPr>
              <w:t xml:space="preserve">setBudget()</w:t>
            </w:r>
            <w:r>
              <w:rPr>
                <w:sz w:val="17"/>
              </w:rPr>
              <w:t xml:space="preserve">,</w:t>
            </w:r>
            <w:r>
              <w:rPr>
                <w:sz w:val="17"/>
              </w:rPr>
              <w:t xml:space="preserve"> </w:t>
            </w:r>
            <w:r>
              <w:rPr>
                <w:rStyle w:val="VerbatimChar"/>
                <w:sz w:val="16"/>
              </w:rPr>
              <w:t xml:space="preserve">getBudgetStatus()</w:t>
            </w:r>
          </w:p>
        </w:tc>
        <w:tc>
          <w:tcPr>
            <w:tcW w:w="1940" w:type="dxa"/>
          </w:tcPr>
          <w:p>
            <w:pPr>
              <w:pStyle w:val="Compact"/>
              <w:jc w:val="left"/>
            </w:pPr>
            <w:r>
              <w:rPr>
                <w:sz w:val="17"/>
              </w:rPr>
              <w:t xml:space="preserve">F03</w:t>
            </w:r>
          </w:p>
        </w:tc>
      </w:tr>
      <w:tr>
        <w:tc>
          <w:tcPr>
            <w:tcW w:w="6635" w:type="dxa"/>
          </w:tcPr>
          <w:p>
            <w:pPr>
              <w:pStyle w:val="Compact"/>
              <w:jc w:val="left"/>
            </w:pPr>
            <w:r>
              <w:rPr>
                <w:rStyle w:val="VerbatimChar"/>
                <w:sz w:val="16"/>
              </w:rPr>
              <w:t xml:space="preserve">wealthsei recurring</w:t>
            </w:r>
          </w:p>
        </w:tc>
        <w:tc>
          <w:tcPr>
            <w:tcW w:w="5249" w:type="dxa"/>
          </w:tcPr>
          <w:p>
            <w:pPr>
              <w:pStyle w:val="Compact"/>
              <w:jc w:val="left"/>
            </w:pPr>
            <w:r>
              <w:rPr>
                <w:rStyle w:val="VerbatimChar"/>
                <w:sz w:val="16"/>
              </w:rPr>
              <w:t xml:space="preserve">getRecurringPayments()</w:t>
            </w:r>
          </w:p>
        </w:tc>
        <w:tc>
          <w:tcPr>
            <w:tcW w:w="1940" w:type="dxa"/>
          </w:tcPr>
          <w:p>
            <w:pPr>
              <w:pStyle w:val="Compact"/>
              <w:jc w:val="left"/>
            </w:pPr>
            <w:r>
              <w:rPr>
                <w:sz w:val="17"/>
              </w:rPr>
              <w:t xml:space="preserve">F04</w:t>
            </w:r>
          </w:p>
        </w:tc>
      </w:tr>
      <w:tr>
        <w:tc>
          <w:tcPr>
            <w:tcW w:w="6635" w:type="dxa"/>
          </w:tcPr>
          <w:p>
            <w:pPr>
              <w:pStyle w:val="Compact"/>
              <w:jc w:val="left"/>
            </w:pPr>
            <w:r>
              <w:rPr>
                <w:rStyle w:val="VerbatimChar"/>
                <w:sz w:val="16"/>
              </w:rPr>
              <w:t xml:space="preserve">wealthsei safe [date]</w:t>
            </w:r>
          </w:p>
        </w:tc>
        <w:tc>
          <w:tcPr>
            <w:tcW w:w="5249" w:type="dxa"/>
          </w:tcPr>
          <w:p>
            <w:pPr>
              <w:pStyle w:val="Compact"/>
              <w:jc w:val="left"/>
            </w:pPr>
            <w:r>
              <w:rPr>
                <w:rStyle w:val="VerbatimChar"/>
                <w:sz w:val="16"/>
              </w:rPr>
              <w:t xml:space="preserve">getSafeToSpend()</w:t>
            </w:r>
          </w:p>
        </w:tc>
        <w:tc>
          <w:tcPr>
            <w:tcW w:w="1940" w:type="dxa"/>
          </w:tcPr>
          <w:p>
            <w:pPr>
              <w:pStyle w:val="Compact"/>
              <w:jc w:val="left"/>
            </w:pPr>
            <w:r>
              <w:rPr>
                <w:sz w:val="17"/>
              </w:rPr>
              <w:t xml:space="preserve">F05</w:t>
            </w:r>
          </w:p>
        </w:tc>
      </w:tr>
      <w:tr>
        <w:tc>
          <w:tcPr>
            <w:tcW w:w="6635" w:type="dxa"/>
          </w:tcPr>
          <w:p>
            <w:pPr>
              <w:pStyle w:val="Compact"/>
              <w:jc w:val="left"/>
            </w:pPr>
            <w:r>
              <w:rPr>
                <w:rStyle w:val="VerbatimChar"/>
                <w:sz w:val="16"/>
              </w:rPr>
              <w:t xml:space="preserve">wealthsei habits &lt;month&gt;</w:t>
            </w:r>
          </w:p>
        </w:tc>
        <w:tc>
          <w:tcPr>
            <w:tcW w:w="5249" w:type="dxa"/>
          </w:tcPr>
          <w:p>
            <w:pPr>
              <w:pStyle w:val="Compact"/>
              <w:jc w:val="left"/>
            </w:pPr>
            <w:r>
              <w:rPr>
                <w:rStyle w:val="VerbatimChar"/>
                <w:sz w:val="16"/>
              </w:rPr>
              <w:t xml:space="preserve">getHabitInsights()</w:t>
            </w:r>
          </w:p>
        </w:tc>
        <w:tc>
          <w:tcPr>
            <w:tcW w:w="1940" w:type="dxa"/>
          </w:tcPr>
          <w:p>
            <w:pPr>
              <w:pStyle w:val="Compact"/>
              <w:jc w:val="left"/>
            </w:pPr>
            <w:r>
              <w:rPr>
                <w:sz w:val="17"/>
              </w:rPr>
              <w:t xml:space="preserve">F06</w:t>
            </w:r>
          </w:p>
        </w:tc>
      </w:tr>
      <w:tr>
        <w:tc>
          <w:tcPr>
            <w:tcW w:w="6635" w:type="dxa"/>
          </w:tcPr>
          <w:p>
            <w:pPr>
              <w:pStyle w:val="Compact"/>
              <w:jc w:val="left"/>
            </w:pPr>
            <w:r>
              <w:rPr>
                <w:rStyle w:val="VerbatimChar"/>
                <w:sz w:val="16"/>
              </w:rPr>
              <w:t xml:space="preserve">wealthsei score &lt;month&gt;</w:t>
            </w:r>
          </w:p>
        </w:tc>
        <w:tc>
          <w:tcPr>
            <w:tcW w:w="5249" w:type="dxa"/>
          </w:tcPr>
          <w:p>
            <w:pPr>
              <w:pStyle w:val="Compact"/>
              <w:jc w:val="left"/>
            </w:pPr>
            <w:r>
              <w:rPr>
                <w:rStyle w:val="VerbatimChar"/>
                <w:sz w:val="16"/>
              </w:rPr>
              <w:t xml:space="preserve">getHealthScore()</w:t>
            </w:r>
          </w:p>
        </w:tc>
        <w:tc>
          <w:tcPr>
            <w:tcW w:w="1940" w:type="dxa"/>
          </w:tcPr>
          <w:p>
            <w:pPr>
              <w:pStyle w:val="Compact"/>
              <w:jc w:val="left"/>
            </w:pPr>
            <w:r>
              <w:rPr>
                <w:sz w:val="17"/>
              </w:rPr>
              <w:t xml:space="preserve">F07</w:t>
            </w:r>
          </w:p>
        </w:tc>
      </w:tr>
      <w:tr>
        <w:tc>
          <w:tcPr>
            <w:tcW w:w="6635" w:type="dxa"/>
          </w:tcPr>
          <w:p>
            <w:pPr>
              <w:pStyle w:val="Compact"/>
              <w:jc w:val="left"/>
            </w:pPr>
            <w:r>
              <w:rPr>
                <w:rStyle w:val="VerbatimChar"/>
                <w:sz w:val="16"/>
              </w:rPr>
              <w:t xml:space="preserve">wealthsei afford "&lt;item&gt;" &lt;price&gt;</w:t>
            </w:r>
          </w:p>
        </w:tc>
        <w:tc>
          <w:tcPr>
            <w:tcW w:w="5249" w:type="dxa"/>
          </w:tcPr>
          <w:p>
            <w:pPr>
              <w:pStyle w:val="Compact"/>
              <w:jc w:val="left"/>
            </w:pPr>
            <w:r>
              <w:rPr>
                <w:rStyle w:val="VerbatimChar"/>
                <w:sz w:val="16"/>
              </w:rPr>
              <w:t xml:space="preserve">checkAffordability()</w:t>
            </w:r>
          </w:p>
        </w:tc>
        <w:tc>
          <w:tcPr>
            <w:tcW w:w="1940" w:type="dxa"/>
          </w:tcPr>
          <w:p>
            <w:pPr>
              <w:pStyle w:val="Compact"/>
              <w:jc w:val="left"/>
            </w:pPr>
            <w:r>
              <w:rPr>
                <w:sz w:val="17"/>
              </w:rPr>
              <w:t xml:space="preserve">F08</w:t>
            </w:r>
          </w:p>
        </w:tc>
      </w:tr>
      <w:tr>
        <w:tc>
          <w:tcPr>
            <w:tcW w:w="6635" w:type="dxa"/>
          </w:tcPr>
          <w:p>
            <w:pPr>
              <w:pStyle w:val="Compact"/>
              <w:jc w:val="left"/>
            </w:pPr>
            <w:r>
              <w:rPr>
                <w:rStyle w:val="VerbatimChar"/>
                <w:sz w:val="16"/>
              </w:rPr>
              <w:t xml:space="preserve">wealthsei goal add "&lt;name&gt;" &lt;target&gt; &lt;deadline&gt;</w:t>
            </w:r>
            <w:r>
              <w:rPr>
                <w:sz w:val="17"/>
              </w:rPr>
              <w:t xml:space="preserve"> </w:t>
            </w:r>
            <w:r>
              <w:rPr>
                <w:sz w:val="17"/>
              </w:rPr>
              <w:t xml:space="preserve">·</w:t>
            </w:r>
            <w:r>
              <w:rPr>
                <w:sz w:val="17"/>
              </w:rPr>
              <w:t xml:space="preserve"> </w:t>
            </w:r>
            <w:r>
              <w:rPr>
                <w:rStyle w:val="VerbatimChar"/>
                <w:sz w:val="16"/>
              </w:rPr>
              <w:t xml:space="preserve">goal replan &lt;id&gt;</w:t>
            </w:r>
          </w:p>
        </w:tc>
        <w:tc>
          <w:tcPr>
            <w:tcW w:w="5249" w:type="dxa"/>
          </w:tcPr>
          <w:p>
            <w:pPr>
              <w:pStyle w:val="Compact"/>
              <w:jc w:val="left"/>
            </w:pPr>
            <w:r>
              <w:rPr>
                <w:rStyle w:val="VerbatimChar"/>
                <w:sz w:val="16"/>
              </w:rPr>
              <w:t xml:space="preserve">planGoal()</w:t>
            </w:r>
            <w:r>
              <w:rPr>
                <w:sz w:val="17"/>
              </w:rPr>
              <w:t xml:space="preserve">,</w:t>
            </w:r>
            <w:r>
              <w:rPr>
                <w:sz w:val="17"/>
              </w:rPr>
              <w:t xml:space="preserve"> </w:t>
            </w:r>
            <w:r>
              <w:rPr>
                <w:rStyle w:val="VerbatimChar"/>
                <w:sz w:val="16"/>
              </w:rPr>
              <w:t xml:space="preserve">replanGoal()</w:t>
            </w:r>
          </w:p>
        </w:tc>
        <w:tc>
          <w:tcPr>
            <w:tcW w:w="1940" w:type="dxa"/>
          </w:tcPr>
          <w:p>
            <w:pPr>
              <w:pStyle w:val="Compact"/>
              <w:jc w:val="left"/>
            </w:pPr>
            <w:r>
              <w:rPr>
                <w:sz w:val="17"/>
              </w:rPr>
              <w:t xml:space="preserve">F09</w:t>
            </w:r>
          </w:p>
        </w:tc>
      </w:tr>
      <w:tr>
        <w:tc>
          <w:tcPr>
            <w:tcW w:w="6635" w:type="dxa"/>
          </w:tcPr>
          <w:p>
            <w:pPr>
              <w:pStyle w:val="Compact"/>
              <w:jc w:val="left"/>
            </w:pPr>
            <w:r>
              <w:rPr>
                <w:rStyle w:val="VerbatimChar"/>
                <w:sz w:val="16"/>
              </w:rPr>
              <w:t xml:space="preserve">wealthsei whatif "&lt;text&gt;"</w:t>
            </w:r>
          </w:p>
        </w:tc>
        <w:tc>
          <w:tcPr>
            <w:tcW w:w="5249" w:type="dxa"/>
          </w:tcPr>
          <w:p>
            <w:pPr>
              <w:pStyle w:val="Compact"/>
              <w:jc w:val="left"/>
            </w:pPr>
            <w:r>
              <w:rPr>
                <w:rStyle w:val="VerbatimChar"/>
                <w:sz w:val="16"/>
              </w:rPr>
              <w:t xml:space="preserve">runWhatIf()</w:t>
            </w:r>
          </w:p>
        </w:tc>
        <w:tc>
          <w:tcPr>
            <w:tcW w:w="1940" w:type="dxa"/>
          </w:tcPr>
          <w:p>
            <w:pPr>
              <w:pStyle w:val="Compact"/>
              <w:jc w:val="left"/>
            </w:pPr>
            <w:r>
              <w:rPr>
                <w:sz w:val="17"/>
              </w:rPr>
              <w:t xml:space="preserve">F10</w:t>
            </w:r>
          </w:p>
        </w:tc>
      </w:tr>
      <w:tr>
        <w:tc>
          <w:tcPr>
            <w:tcW w:w="6635" w:type="dxa"/>
          </w:tcPr>
          <w:p>
            <w:pPr>
              <w:pStyle w:val="Compact"/>
              <w:jc w:val="left"/>
            </w:pPr>
            <w:r>
              <w:rPr>
                <w:rStyle w:val="VerbatimChar"/>
                <w:sz w:val="16"/>
              </w:rPr>
              <w:t xml:space="preserve">wealthsei review &lt;month&gt;</w:t>
            </w:r>
          </w:p>
        </w:tc>
        <w:tc>
          <w:tcPr>
            <w:tcW w:w="5249" w:type="dxa"/>
          </w:tcPr>
          <w:p>
            <w:pPr>
              <w:pStyle w:val="Compact"/>
              <w:jc w:val="left"/>
            </w:pPr>
            <w:r>
              <w:rPr>
                <w:rStyle w:val="VerbatimChar"/>
                <w:sz w:val="16"/>
              </w:rPr>
              <w:t xml:space="preserve">generateMonthlyReview()</w:t>
            </w:r>
          </w:p>
        </w:tc>
        <w:tc>
          <w:tcPr>
            <w:tcW w:w="1940" w:type="dxa"/>
          </w:tcPr>
          <w:p>
            <w:pPr>
              <w:pStyle w:val="Compact"/>
              <w:jc w:val="left"/>
            </w:pPr>
            <w:r>
              <w:rPr>
                <w:sz w:val="17"/>
              </w:rPr>
              <w:t xml:space="preserve">F11</w:t>
            </w:r>
          </w:p>
        </w:tc>
      </w:tr>
      <w:tr>
        <w:tc>
          <w:tcPr>
            <w:tcW w:w="6635" w:type="dxa"/>
          </w:tcPr>
          <w:p>
            <w:pPr>
              <w:pStyle w:val="Compact"/>
              <w:jc w:val="left"/>
            </w:pPr>
            <w:r>
              <w:rPr>
                <w:rStyle w:val="VerbatimChar"/>
                <w:sz w:val="16"/>
              </w:rPr>
              <w:t xml:space="preserve">wealthsei ask "&lt;question&gt;"</w:t>
            </w:r>
            <w:r>
              <w:rPr>
                <w:sz w:val="17"/>
              </w:rPr>
              <w:t xml:space="preserve"> </w:t>
            </w:r>
            <w:r>
              <w:rPr>
                <w:sz w:val="17"/>
              </w:rPr>
              <w:t xml:space="preserve">·</w:t>
            </w:r>
            <w:r>
              <w:rPr>
                <w:sz w:val="17"/>
              </w:rPr>
              <w:t xml:space="preserve"> </w:t>
            </w:r>
            <w:r>
              <w:rPr>
                <w:rStyle w:val="VerbatimChar"/>
                <w:sz w:val="16"/>
              </w:rPr>
              <w:t xml:space="preserve">trace &lt;id&gt;</w:t>
            </w:r>
          </w:p>
        </w:tc>
        <w:tc>
          <w:tcPr>
            <w:tcW w:w="5249" w:type="dxa"/>
          </w:tcPr>
          <w:p>
            <w:pPr>
              <w:pStyle w:val="Compact"/>
              <w:jc w:val="left"/>
            </w:pPr>
            <w:r>
              <w:rPr>
                <w:rStyle w:val="VerbatimChar"/>
                <w:sz w:val="16"/>
              </w:rPr>
              <w:t xml:space="preserve">ask()</w:t>
            </w:r>
            <w:r>
              <w:rPr>
                <w:sz w:val="17"/>
              </w:rPr>
              <w:t xml:space="preserve">,</w:t>
            </w:r>
            <w:r>
              <w:rPr>
                <w:sz w:val="17"/>
              </w:rPr>
              <w:t xml:space="preserve"> </w:t>
            </w:r>
            <w:r>
              <w:rPr>
                <w:rStyle w:val="VerbatimChar"/>
                <w:sz w:val="16"/>
              </w:rPr>
              <w:t xml:space="preserve">getTrace()</w:t>
            </w:r>
          </w:p>
        </w:tc>
        <w:tc>
          <w:tcPr>
            <w:tcW w:w="1940" w:type="dxa"/>
          </w:tcPr>
          <w:p>
            <w:pPr>
              <w:pStyle w:val="Compact"/>
              <w:jc w:val="left"/>
            </w:pPr>
            <w:r>
              <w:rPr>
                <w:sz w:val="17"/>
              </w:rPr>
              <w:t xml:space="preserve">F12</w:t>
            </w:r>
          </w:p>
        </w:tc>
      </w:tr>
      <w:tr>
        <w:tc>
          <w:tcPr>
            <w:tcW w:w="6635" w:type="dxa"/>
          </w:tcPr>
          <w:p>
            <w:pPr>
              <w:pStyle w:val="Compact"/>
              <w:jc w:val="left"/>
            </w:pPr>
            <w:r>
              <w:rPr>
                <w:rStyle w:val="VerbatimChar"/>
                <w:sz w:val="16"/>
              </w:rPr>
              <w:t xml:space="preserve">wealthsei proposals list</w:t>
            </w:r>
            <w:r>
              <w:rPr>
                <w:sz w:val="17"/>
              </w:rPr>
              <w:t xml:space="preserve"> </w:t>
            </w:r>
            <w:r>
              <w:rPr>
                <w:sz w:val="17"/>
              </w:rPr>
              <w:t xml:space="preserve">·</w:t>
            </w:r>
            <w:r>
              <w:rPr>
                <w:sz w:val="17"/>
              </w:rPr>
              <w:t xml:space="preserve"> </w:t>
            </w:r>
            <w:r>
              <w:rPr>
                <w:rStyle w:val="VerbatimChar"/>
                <w:sz w:val="16"/>
              </w:rPr>
              <w:t xml:space="preserve">approve &lt;id&gt;</w:t>
            </w:r>
            <w:r>
              <w:rPr>
                <w:sz w:val="17"/>
              </w:rPr>
              <w:t xml:space="preserve"> </w:t>
            </w:r>
            <w:r>
              <w:rPr>
                <w:sz w:val="17"/>
              </w:rPr>
              <w:t xml:space="preserve">·</w:t>
            </w:r>
            <w:r>
              <w:rPr>
                <w:sz w:val="17"/>
              </w:rPr>
              <w:t xml:space="preserve"> </w:t>
            </w:r>
            <w:r>
              <w:rPr>
                <w:rStyle w:val="VerbatimChar"/>
                <w:sz w:val="16"/>
              </w:rPr>
              <w:t xml:space="preserve">reject &lt;id&gt;</w:t>
            </w:r>
          </w:p>
        </w:tc>
        <w:tc>
          <w:tcPr>
            <w:tcW w:w="5249" w:type="dxa"/>
          </w:tcPr>
          <w:p>
            <w:pPr>
              <w:pStyle w:val="Compact"/>
              <w:jc w:val="left"/>
            </w:pPr>
            <w:r>
              <w:rPr>
                <w:rStyle w:val="VerbatimChar"/>
                <w:sz w:val="16"/>
              </w:rPr>
              <w:t xml:space="preserve">listPendingProposals()</w:t>
            </w:r>
            <w:r>
              <w:rPr>
                <w:sz w:val="17"/>
              </w:rPr>
              <w:t xml:space="preserve">,</w:t>
            </w:r>
            <w:r>
              <w:rPr>
                <w:sz w:val="17"/>
              </w:rPr>
              <w:t xml:space="preserve"> </w:t>
            </w:r>
            <w:r>
              <w:rPr>
                <w:rStyle w:val="VerbatimChar"/>
                <w:sz w:val="16"/>
              </w:rPr>
              <w:t xml:space="preserve">decideProposal()</w:t>
            </w:r>
          </w:p>
        </w:tc>
        <w:tc>
          <w:tcPr>
            <w:tcW w:w="1940" w:type="dxa"/>
          </w:tcPr>
          <w:p>
            <w:pPr>
              <w:pStyle w:val="Compact"/>
              <w:jc w:val="left"/>
            </w:pPr>
            <w:r>
              <w:rPr>
                <w:sz w:val="17"/>
              </w:rPr>
              <w:t xml:space="preserve">F13</w:t>
            </w:r>
          </w:p>
        </w:tc>
      </w:tr>
      <w:tr>
        <w:tc>
          <w:tcPr>
            <w:tcW w:w="6635" w:type="dxa"/>
          </w:tcPr>
          <w:p>
            <w:pPr>
              <w:pStyle w:val="Compact"/>
              <w:jc w:val="left"/>
            </w:pPr>
            <w:r>
              <w:rPr>
                <w:rStyle w:val="VerbatimChar"/>
                <w:sz w:val="16"/>
              </w:rPr>
              <w:t xml:space="preserve">wealthsei export &lt;month&gt; --format md --out &lt;file&gt;</w:t>
            </w:r>
          </w:p>
        </w:tc>
        <w:tc>
          <w:tcPr>
            <w:tcW w:w="5249" w:type="dxa"/>
          </w:tcPr>
          <w:p>
            <w:pPr>
              <w:pStyle w:val="Compact"/>
              <w:jc w:val="left"/>
            </w:pPr>
            <w:r>
              <w:rPr>
                <w:rStyle w:val="VerbatimChar"/>
                <w:sz w:val="16"/>
              </w:rPr>
              <w:t xml:space="preserve">exportReport()</w:t>
            </w:r>
          </w:p>
        </w:tc>
        <w:tc>
          <w:tcPr>
            <w:tcW w:w="1940" w:type="dxa"/>
          </w:tcPr>
          <w:p>
            <w:pPr>
              <w:pStyle w:val="Compact"/>
              <w:jc w:val="left"/>
            </w:pPr>
            <w:r>
              <w:rPr>
                <w:sz w:val="17"/>
              </w:rPr>
              <w:t xml:space="preserve">F14</w:t>
            </w:r>
          </w:p>
        </w:tc>
      </w:tr>
      <w:tr>
        <w:tc>
          <w:tcPr>
            <w:tcW w:w="6635" w:type="dxa"/>
          </w:tcPr>
          <w:p>
            <w:pPr>
              <w:pStyle w:val="Compact"/>
              <w:jc w:val="left"/>
            </w:pPr>
            <w:r>
              <w:rPr>
                <w:rStyle w:val="VerbatimChar"/>
                <w:sz w:val="16"/>
              </w:rPr>
              <w:t xml:space="preserve">wealthsei prefs protect &lt;category&gt;</w:t>
            </w:r>
          </w:p>
        </w:tc>
        <w:tc>
          <w:tcPr>
            <w:tcW w:w="5249" w:type="dxa"/>
          </w:tcPr>
          <w:p>
            <w:pPr>
              <w:pStyle w:val="Compact"/>
              <w:jc w:val="left"/>
            </w:pPr>
            <w:r>
              <w:rPr>
                <w:rStyle w:val="VerbatimChar"/>
                <w:sz w:val="16"/>
              </w:rPr>
              <w:t xml:space="preserve">setProtectedCategory()</w:t>
            </w:r>
          </w:p>
        </w:tc>
        <w:tc>
          <w:tcPr>
            <w:tcW w:w="1940" w:type="dxa"/>
          </w:tcPr>
          <w:p>
            <w:pPr>
              <w:pStyle w:val="Compact"/>
              <w:jc w:val="left"/>
            </w:pPr>
            <w:r>
              <w:rPr>
                <w:sz w:val="17"/>
              </w:rPr>
              <w:t xml:space="preserve">supports F09, F11, F13</w:t>
            </w:r>
          </w:p>
        </w:tc>
      </w:tr>
    </w:tbl>
    <w:p>
      <w:pPr>
        <w:pStyle w:val="BodyText"/>
      </w:pPr>
      <w:r>
        <w:rPr>
          <w:rStyle w:val="VerbatimChar"/>
          <w:bCs/>
          <w:b/>
        </w:rPr>
        <w:t xml:space="preserve">--json</w:t>
      </w:r>
      <w:r>
        <w:rPr>
          <w:bCs/>
          <w:b/>
        </w:rPr>
        <w:t xml:space="preserve">:</w:t>
      </w:r>
      <w:r>
        <w:t xml:space="preserve"> </w:t>
      </w:r>
      <w:r>
        <w:t xml:space="preserve">every agent command (</w:t>
      </w:r>
      <w:r>
        <w:rPr>
          <w:rStyle w:val="VerbatimChar"/>
        </w:rPr>
        <w:t xml:space="preserve">afford</w:t>
      </w:r>
      <w:r>
        <w:t xml:space="preserve">,</w:t>
      </w:r>
      <w:r>
        <w:t xml:space="preserve"> </w:t>
      </w:r>
      <w:r>
        <w:rPr>
          <w:rStyle w:val="VerbatimChar"/>
        </w:rPr>
        <w:t xml:space="preserve">goal</w:t>
      </w:r>
      <w:r>
        <w:t xml:space="preserve">,</w:t>
      </w:r>
      <w:r>
        <w:t xml:space="preserve"> </w:t>
      </w:r>
      <w:r>
        <w:rPr>
          <w:rStyle w:val="VerbatimChar"/>
        </w:rPr>
        <w:t xml:space="preserve">whatif</w:t>
      </w:r>
      <w:r>
        <w:t xml:space="preserve">,</w:t>
      </w:r>
      <w:r>
        <w:t xml:space="preserve"> </w:t>
      </w:r>
      <w:r>
        <w:rPr>
          <w:rStyle w:val="VerbatimChar"/>
        </w:rPr>
        <w:t xml:space="preserve">review</w:t>
      </w:r>
      <w:r>
        <w:t xml:space="preserve">,</w:t>
      </w:r>
      <w:r>
        <w:t xml:space="preserve"> </w:t>
      </w:r>
      <w:r>
        <w:rPr>
          <w:rStyle w:val="VerbatimChar"/>
        </w:rPr>
        <w:t xml:space="preserve">ask</w:t>
      </w:r>
      <w:r>
        <w:t xml:space="preserve">) accepts</w:t>
      </w:r>
      <w:r>
        <w:t xml:space="preserve"> </w:t>
      </w:r>
      <w:r>
        <w:rPr>
          <w:rStyle w:val="VerbatimChar"/>
        </w:rPr>
        <w:t xml:space="preserve">--json</w:t>
      </w:r>
      <w:r>
        <w:t xml:space="preserve"> </w:t>
      </w:r>
      <w:r>
        <w:t xml:space="preserve">to print the</w:t>
      </w:r>
      <w:r>
        <w:t xml:space="preserve"> </w:t>
      </w:r>
      <w:r>
        <w:rPr>
          <w:rStyle w:val="VerbatimChar"/>
        </w:rPr>
        <w:t xml:space="preserve">AgentResult</w:t>
      </w:r>
      <w:r>
        <w:t xml:space="preserve"> </w:t>
      </w:r>
      <w:r>
        <w:t xml:space="preserve">and its</w:t>
      </w:r>
      <w:r>
        <w:t xml:space="preserve"> </w:t>
      </w:r>
      <w:r>
        <w:rPr>
          <w:rStyle w:val="VerbatimChar"/>
        </w:rPr>
        <w:t xml:space="preserve">AgentTrace</w:t>
      </w:r>
      <w:r>
        <w:t xml:space="preserve"> </w:t>
      </w:r>
      <w:r>
        <w:t xml:space="preserve">as JSON, for automated testing. It only changes the output format; it is not a separate feature.</w:t>
      </w:r>
    </w:p>
    <w:bookmarkEnd w:id="192"/>
    <w:bookmarkStart w:id="216" w:name="X09335db28cf8b046364fcedab1027969cefd9e8"/>
    <w:p>
      <w:pPr>
        <w:pStyle w:val="Heading3"/>
      </w:pPr>
      <w:r>
        <w:t xml:space="preserve">Appendix C — Diagram files and repository layout</w:t>
      </w:r>
    </w:p>
    <w:p>
      <w:pPr>
        <w:pStyle w:val="FirstParagraph"/>
      </w:pPr>
      <w:r>
        <w:t xml:space="preserve">Every diagram is drawn in UMLet. The PNG is what appears in this report, and the</w:t>
      </w:r>
      <w:r>
        <w:t xml:space="preserve"> </w:t>
      </w:r>
      <w:r>
        <w:rPr>
          <w:rStyle w:val="VerbatimChar"/>
        </w:rPr>
        <w:t xml:space="preserve">.uxf</w:t>
      </w:r>
      <w:r>
        <w:t xml:space="preserve"> </w:t>
      </w:r>
      <w:r>
        <w:t xml:space="preserve">is UMLet's own file: open it at</w:t>
      </w:r>
      <w:r>
        <w:t xml:space="preserve"> </w:t>
      </w:r>
      <w:hyperlink r:id="rId193">
        <w:r>
          <w:rPr>
            <w:rStyle w:val="Hyperlink"/>
          </w:rPr>
          <w:t xml:space="preserve">umletino.com</w:t>
        </w:r>
      </w:hyperlink>
      <w:r>
        <w:t xml:space="preserve"> </w:t>
      </w:r>
      <w:r>
        <w:t xml:space="preserve">(File → Open) to edit.</w:t>
      </w:r>
    </w:p>
    <w:p>
      <w:pPr>
        <w:pStyle w:val="SourceCode"/>
      </w:pPr>
      <w:r>
        <w:rPr>
          <w:rStyle w:val="VerbatimChar"/>
        </w:rPr>
        <w:t xml:space="preserve">EECS-3311-Project---WealthSei/</w:t>
      </w:r>
      <w:r>
        <w:br/>
      </w:r>
      <w:r>
        <w:rPr>
          <w:rStyle w:val="VerbatimChar"/>
        </w:rPr>
        <w:t xml:space="preserve">└── docs/</w:t>
      </w:r>
      <w:r>
        <w:br/>
      </w:r>
      <w:r>
        <w:rPr>
          <w:rStyle w:val="VerbatimChar"/>
        </w:rPr>
        <w:t xml:space="preserve">    ├── WealthSei_Stage1_Report.md</w:t>
      </w:r>
      <w:r>
        <w:br/>
      </w:r>
      <w:r>
        <w:rPr>
          <w:rStyle w:val="VerbatimChar"/>
        </w:rPr>
        <w:t xml:space="preserve">    └── Uxf_files/ </w:t>
      </w:r>
      <w:r>
        <w:br/>
      </w:r>
      <w:r>
        <w:rPr>
          <w:rStyle w:val="VerbatimChar"/>
        </w:rPr>
        <w:t xml:space="preserve">    └── diagrams/ </w:t>
      </w:r>
      <w:r>
        <w:br/>
      </w:r>
      <w:r>
        <w:rPr>
          <w:rStyle w:val="VerbatimChar"/>
        </w:rPr>
        <w:t xml:space="preserve">       </w:t>
      </w:r>
    </w:p>
    <w:p>
      <w:pPr>
        <w:pStyle w:val="FirstParagraph"/>
      </w:pPr>
      <w:r>
        <w:t xml:space="preserve">Folders:</w:t>
      </w:r>
      <w:r>
        <w:t xml:space="preserve"> </w:t>
      </w:r>
      <w:hyperlink r:id="rId194">
        <w:r>
          <w:rPr>
            <w:rStyle w:val="VerbatimChar"/>
          </w:rPr>
          <w:t xml:space="preserve">docs/diagrams/png</w:t>
        </w:r>
      </w:hyperlink>
      <w:r>
        <w:t xml:space="preserve"> </w:t>
      </w:r>
      <w:r>
        <w:t xml:space="preserve">·</w:t>
      </w:r>
      <w:r>
        <w:t xml:space="preserve"> </w:t>
      </w:r>
      <w:hyperlink r:id="rId195">
        <w:r>
          <w:rPr>
            <w:rStyle w:val="VerbatimChar"/>
          </w:rPr>
          <w:t xml:space="preserve">docs/uxf_files_for_diagrams_relevant</w:t>
        </w:r>
      </w:hyperlink>
    </w:p>
    <w:tbl>
      <w:tblPr>
        <w:tblStyle w:val="Table"/>
        <w:tblLook w:firstRow="1" w:lastRow="0" w:firstColumn="0" w:lastColumn="0" w:noHBand="0" w:noVBand="0" w:val="0020"/>
        <w:jc w:val="start"/>
        <w:tblW w:w="13824" w:type="dxa"/>
        <w:tblLayout w:type="fixed"/>
      </w:tblPr>
      <w:tblGrid>
        <w:gridCol w:w="1800"/>
        <w:gridCol w:w="8452"/>
        <w:gridCol w:w="1745"/>
        <w:gridCol w:w="1827"/>
      </w:tblGrid>
      <w:tr>
        <w:trPr>
          <w:tblHeader w:val="true"/>
        </w:trPr>
        <w:tc>
          <w:tcPr>
            <w:tcW w:w="1800" w:type="dxa"/>
          </w:tcPr>
          <w:p>
            <w:pPr>
              <w:pStyle w:val="Compact"/>
              <w:jc w:val="left"/>
            </w:pPr>
            <w:r>
              <w:rPr>
                <w:sz w:val="17"/>
              </w:rPr>
              <w:t xml:space="preserve">ID</w:t>
            </w:r>
          </w:p>
        </w:tc>
        <w:tc>
          <w:tcPr>
            <w:tcW w:w="8452" w:type="dxa"/>
          </w:tcPr>
          <w:p>
            <w:pPr>
              <w:pStyle w:val="Compact"/>
              <w:jc w:val="left"/>
            </w:pPr>
            <w:r>
              <w:rPr>
                <w:sz w:val="17"/>
              </w:rPr>
              <w:t xml:space="preserve">Diagram</w:t>
            </w:r>
          </w:p>
        </w:tc>
        <w:tc>
          <w:tcPr>
            <w:tcW w:w="1745" w:type="dxa"/>
          </w:tcPr>
          <w:p>
            <w:pPr>
              <w:pStyle w:val="Compact"/>
              <w:jc w:val="left"/>
            </w:pPr>
            <w:r>
              <w:rPr>
                <w:sz w:val="17"/>
              </w:rPr>
              <w:t xml:space="preserve">Image</w:t>
            </w:r>
          </w:p>
        </w:tc>
        <w:tc>
          <w:tcPr>
            <w:tcW w:w="1827" w:type="dxa"/>
          </w:tcPr>
          <w:p>
            <w:pPr>
              <w:pStyle w:val="Compact"/>
              <w:jc w:val="left"/>
            </w:pPr>
            <w:r>
              <w:rPr>
                <w:sz w:val="17"/>
              </w:rPr>
              <w:t xml:space="preserve">UMLet file</w:t>
            </w:r>
          </w:p>
        </w:tc>
      </w:tr>
      <w:tr>
        <w:tc>
          <w:tcPr>
            <w:tcW w:w="1800" w:type="dxa"/>
          </w:tcPr>
          <w:p>
            <w:pPr>
              <w:pStyle w:val="Compact"/>
              <w:jc w:val="left"/>
            </w:pPr>
            <w:r>
              <w:rPr>
                <w:sz w:val="17"/>
              </w:rPr>
              <w:t xml:space="preserve">Fig 1</w:t>
            </w:r>
          </w:p>
        </w:tc>
        <w:tc>
          <w:tcPr>
            <w:tcW w:w="8452" w:type="dxa"/>
          </w:tcPr>
          <w:p>
            <w:pPr>
              <w:pStyle w:val="Compact"/>
              <w:jc w:val="left"/>
            </w:pPr>
            <w:r>
              <w:rPr>
                <w:sz w:val="17"/>
              </w:rPr>
              <w:t xml:space="preserve">Layered architecture</w:t>
            </w:r>
          </w:p>
        </w:tc>
        <w:tc>
          <w:tcPr>
            <w:tcW w:w="1745" w:type="dxa"/>
          </w:tcPr>
          <w:p>
            <w:pPr>
              <w:pStyle w:val="Compact"/>
              <w:jc w:val="left"/>
            </w:pPr>
            <w:hyperlink r:id="rId32">
              <w:r>
                <w:rPr>
                  <w:rStyle w:val="Hyperlink"/>
                </w:rPr>
                <w:t xml:space="preserve">png</w:t>
              </w:r>
            </w:hyperlink>
          </w:p>
        </w:tc>
        <w:tc>
          <w:tcPr>
            <w:tcW w:w="1827" w:type="dxa"/>
          </w:tcPr>
          <w:p>
            <w:pPr>
              <w:pStyle w:val="Compact"/>
              <w:jc w:val="left"/>
            </w:pPr>
            <w:hyperlink r:id="rId196">
              <w:r>
                <w:rPr>
                  <w:rStyle w:val="Hyperlink"/>
                </w:rPr>
                <w:t xml:space="preserve">uxf</w:t>
              </w:r>
            </w:hyperlink>
          </w:p>
        </w:tc>
      </w:tr>
      <w:tr>
        <w:tc>
          <w:tcPr>
            <w:tcW w:w="1800" w:type="dxa"/>
          </w:tcPr>
          <w:p>
            <w:pPr>
              <w:pStyle w:val="Compact"/>
              <w:jc w:val="left"/>
            </w:pPr>
            <w:r>
              <w:rPr>
                <w:sz w:val="17"/>
              </w:rPr>
              <w:t xml:space="preserve">Fig 3.1</w:t>
            </w:r>
          </w:p>
        </w:tc>
        <w:tc>
          <w:tcPr>
            <w:tcW w:w="8452" w:type="dxa"/>
          </w:tcPr>
          <w:p>
            <w:pPr>
              <w:pStyle w:val="Compact"/>
              <w:jc w:val="left"/>
            </w:pPr>
            <w:r>
              <w:rPr>
                <w:sz w:val="17"/>
              </w:rPr>
              <w:t xml:space="preserve">Presentation layer and Facade</w:t>
            </w:r>
          </w:p>
        </w:tc>
        <w:tc>
          <w:tcPr>
            <w:tcW w:w="1745" w:type="dxa"/>
          </w:tcPr>
          <w:p>
            <w:pPr>
              <w:pStyle w:val="Compact"/>
              <w:jc w:val="left"/>
            </w:pPr>
            <w:hyperlink r:id="rId54">
              <w:r>
                <w:rPr>
                  <w:rStyle w:val="Hyperlink"/>
                </w:rPr>
                <w:t xml:space="preserve">png</w:t>
              </w:r>
            </w:hyperlink>
          </w:p>
        </w:tc>
        <w:tc>
          <w:tcPr>
            <w:tcW w:w="1827" w:type="dxa"/>
          </w:tcPr>
          <w:p>
            <w:pPr>
              <w:pStyle w:val="Compact"/>
              <w:jc w:val="left"/>
            </w:pPr>
            <w:hyperlink r:id="rId197">
              <w:r>
                <w:rPr>
                  <w:rStyle w:val="Hyperlink"/>
                </w:rPr>
                <w:t xml:space="preserve">uxf</w:t>
              </w:r>
            </w:hyperlink>
          </w:p>
        </w:tc>
      </w:tr>
      <w:tr>
        <w:tc>
          <w:tcPr>
            <w:tcW w:w="1800" w:type="dxa"/>
          </w:tcPr>
          <w:p>
            <w:pPr>
              <w:pStyle w:val="Compact"/>
              <w:jc w:val="left"/>
            </w:pPr>
            <w:r>
              <w:rPr>
                <w:sz w:val="17"/>
              </w:rPr>
              <w:t xml:space="preserve">Fig 3.2</w:t>
            </w:r>
          </w:p>
        </w:tc>
        <w:tc>
          <w:tcPr>
            <w:tcW w:w="8452" w:type="dxa"/>
          </w:tcPr>
          <w:p>
            <w:pPr>
              <w:pStyle w:val="Compact"/>
              <w:jc w:val="left"/>
            </w:pPr>
            <w:r>
              <w:rPr>
                <w:sz w:val="17"/>
              </w:rPr>
              <w:t xml:space="preserve">Import, categorization, plan, budgets and alerts</w:t>
            </w:r>
          </w:p>
        </w:tc>
        <w:tc>
          <w:tcPr>
            <w:tcW w:w="1745" w:type="dxa"/>
          </w:tcPr>
          <w:p>
            <w:pPr>
              <w:pStyle w:val="Compact"/>
              <w:jc w:val="left"/>
            </w:pPr>
            <w:hyperlink r:id="rId59">
              <w:r>
                <w:rPr>
                  <w:rStyle w:val="Hyperlink"/>
                </w:rPr>
                <w:t xml:space="preserve">png</w:t>
              </w:r>
            </w:hyperlink>
          </w:p>
        </w:tc>
        <w:tc>
          <w:tcPr>
            <w:tcW w:w="1827" w:type="dxa"/>
          </w:tcPr>
          <w:p>
            <w:pPr>
              <w:pStyle w:val="Compact"/>
              <w:jc w:val="left"/>
            </w:pPr>
            <w:hyperlink r:id="rId198">
              <w:r>
                <w:rPr>
                  <w:rStyle w:val="Hyperlink"/>
                </w:rPr>
                <w:t xml:space="preserve">uxf</w:t>
              </w:r>
            </w:hyperlink>
          </w:p>
        </w:tc>
      </w:tr>
      <w:tr>
        <w:tc>
          <w:tcPr>
            <w:tcW w:w="1800" w:type="dxa"/>
          </w:tcPr>
          <w:p>
            <w:pPr>
              <w:pStyle w:val="Compact"/>
              <w:jc w:val="left"/>
            </w:pPr>
            <w:r>
              <w:rPr>
                <w:sz w:val="17"/>
              </w:rPr>
              <w:t xml:space="preserve">Fig 3.3</w:t>
            </w:r>
          </w:p>
        </w:tc>
        <w:tc>
          <w:tcPr>
            <w:tcW w:w="8452" w:type="dxa"/>
          </w:tcPr>
          <w:p>
            <w:pPr>
              <w:pStyle w:val="Compact"/>
              <w:jc w:val="left"/>
            </w:pPr>
            <w:r>
              <w:rPr>
                <w:sz w:val="17"/>
              </w:rPr>
              <w:t xml:space="preserve">Analytics, goals and scenario simulation</w:t>
            </w:r>
          </w:p>
        </w:tc>
        <w:tc>
          <w:tcPr>
            <w:tcW w:w="1745" w:type="dxa"/>
          </w:tcPr>
          <w:p>
            <w:pPr>
              <w:pStyle w:val="Compact"/>
              <w:jc w:val="left"/>
            </w:pPr>
            <w:hyperlink r:id="rId64">
              <w:r>
                <w:rPr>
                  <w:rStyle w:val="Hyperlink"/>
                </w:rPr>
                <w:t xml:space="preserve">png</w:t>
              </w:r>
            </w:hyperlink>
          </w:p>
        </w:tc>
        <w:tc>
          <w:tcPr>
            <w:tcW w:w="1827" w:type="dxa"/>
          </w:tcPr>
          <w:p>
            <w:pPr>
              <w:pStyle w:val="Compact"/>
              <w:jc w:val="left"/>
            </w:pPr>
            <w:hyperlink r:id="rId199">
              <w:r>
                <w:rPr>
                  <w:rStyle w:val="Hyperlink"/>
                </w:rPr>
                <w:t xml:space="preserve">uxf</w:t>
              </w:r>
            </w:hyperlink>
          </w:p>
        </w:tc>
      </w:tr>
      <w:tr>
        <w:tc>
          <w:tcPr>
            <w:tcW w:w="1800" w:type="dxa"/>
          </w:tcPr>
          <w:p>
            <w:pPr>
              <w:pStyle w:val="Compact"/>
              <w:jc w:val="left"/>
            </w:pPr>
            <w:r>
              <w:rPr>
                <w:sz w:val="17"/>
              </w:rPr>
              <w:t xml:space="preserve">Fig 3.4</w:t>
            </w:r>
          </w:p>
        </w:tc>
        <w:tc>
          <w:tcPr>
            <w:tcW w:w="8452" w:type="dxa"/>
          </w:tcPr>
          <w:p>
            <w:pPr>
              <w:pStyle w:val="Compact"/>
              <w:jc w:val="left"/>
            </w:pPr>
            <w:r>
              <w:rPr>
                <w:sz w:val="17"/>
              </w:rPr>
              <w:t xml:space="preserve">Agent subsystem</w:t>
            </w:r>
          </w:p>
        </w:tc>
        <w:tc>
          <w:tcPr>
            <w:tcW w:w="1745" w:type="dxa"/>
          </w:tcPr>
          <w:p>
            <w:pPr>
              <w:pStyle w:val="Compact"/>
              <w:jc w:val="left"/>
            </w:pPr>
            <w:hyperlink r:id="rId69">
              <w:r>
                <w:rPr>
                  <w:rStyle w:val="Hyperlink"/>
                </w:rPr>
                <w:t xml:space="preserve">png</w:t>
              </w:r>
            </w:hyperlink>
          </w:p>
        </w:tc>
        <w:tc>
          <w:tcPr>
            <w:tcW w:w="1827" w:type="dxa"/>
          </w:tcPr>
          <w:p>
            <w:pPr>
              <w:pStyle w:val="Compact"/>
              <w:jc w:val="left"/>
            </w:pPr>
            <w:hyperlink r:id="rId200">
              <w:r>
                <w:rPr>
                  <w:rStyle w:val="Hyperlink"/>
                </w:rPr>
                <w:t xml:space="preserve">uxf</w:t>
              </w:r>
            </w:hyperlink>
          </w:p>
        </w:tc>
      </w:tr>
      <w:tr>
        <w:tc>
          <w:tcPr>
            <w:tcW w:w="1800" w:type="dxa"/>
          </w:tcPr>
          <w:p>
            <w:pPr>
              <w:pStyle w:val="Compact"/>
              <w:jc w:val="left"/>
            </w:pPr>
            <w:r>
              <w:rPr>
                <w:sz w:val="17"/>
              </w:rPr>
              <w:t xml:space="preserve">Fig 3.5</w:t>
            </w:r>
          </w:p>
        </w:tc>
        <w:tc>
          <w:tcPr>
            <w:tcW w:w="8452" w:type="dxa"/>
          </w:tcPr>
          <w:p>
            <w:pPr>
              <w:pStyle w:val="Compact"/>
              <w:jc w:val="left"/>
            </w:pPr>
            <w:r>
              <w:rPr>
                <w:sz w:val="17"/>
              </w:rPr>
              <w:t xml:space="preserve">LLM provider layer</w:t>
            </w:r>
          </w:p>
        </w:tc>
        <w:tc>
          <w:tcPr>
            <w:tcW w:w="1745" w:type="dxa"/>
          </w:tcPr>
          <w:p>
            <w:pPr>
              <w:pStyle w:val="Compact"/>
              <w:jc w:val="left"/>
            </w:pPr>
            <w:hyperlink r:id="rId74">
              <w:r>
                <w:rPr>
                  <w:rStyle w:val="Hyperlink"/>
                </w:rPr>
                <w:t xml:space="preserve">png</w:t>
              </w:r>
            </w:hyperlink>
          </w:p>
        </w:tc>
        <w:tc>
          <w:tcPr>
            <w:tcW w:w="1827" w:type="dxa"/>
          </w:tcPr>
          <w:p>
            <w:pPr>
              <w:pStyle w:val="Compact"/>
              <w:jc w:val="left"/>
            </w:pPr>
            <w:hyperlink r:id="rId201">
              <w:r>
                <w:rPr>
                  <w:rStyle w:val="Hyperlink"/>
                </w:rPr>
                <w:t xml:space="preserve">uxf</w:t>
              </w:r>
            </w:hyperlink>
          </w:p>
        </w:tc>
      </w:tr>
      <w:tr>
        <w:tc>
          <w:tcPr>
            <w:tcW w:w="1800" w:type="dxa"/>
          </w:tcPr>
          <w:p>
            <w:pPr>
              <w:pStyle w:val="Compact"/>
              <w:jc w:val="left"/>
            </w:pPr>
            <w:r>
              <w:rPr>
                <w:sz w:val="17"/>
              </w:rPr>
              <w:t xml:space="preserve">Fig 3.6</w:t>
            </w:r>
          </w:p>
        </w:tc>
        <w:tc>
          <w:tcPr>
            <w:tcW w:w="8452" w:type="dxa"/>
          </w:tcPr>
          <w:p>
            <w:pPr>
              <w:pStyle w:val="Compact"/>
              <w:jc w:val="left"/>
            </w:pPr>
            <w:r>
              <w:rPr>
                <w:sz w:val="17"/>
              </w:rPr>
              <w:t xml:space="preserve">Proposals, commands, reviews and reports</w:t>
            </w:r>
          </w:p>
        </w:tc>
        <w:tc>
          <w:tcPr>
            <w:tcW w:w="1745" w:type="dxa"/>
          </w:tcPr>
          <w:p>
            <w:pPr>
              <w:pStyle w:val="Compact"/>
              <w:jc w:val="left"/>
            </w:pPr>
            <w:hyperlink r:id="rId79">
              <w:r>
                <w:rPr>
                  <w:rStyle w:val="Hyperlink"/>
                </w:rPr>
                <w:t xml:space="preserve">png</w:t>
              </w:r>
            </w:hyperlink>
          </w:p>
        </w:tc>
        <w:tc>
          <w:tcPr>
            <w:tcW w:w="1827" w:type="dxa"/>
          </w:tcPr>
          <w:p>
            <w:pPr>
              <w:pStyle w:val="Compact"/>
              <w:jc w:val="left"/>
            </w:pPr>
            <w:hyperlink r:id="rId202">
              <w:r>
                <w:rPr>
                  <w:rStyle w:val="Hyperlink"/>
                </w:rPr>
                <w:t xml:space="preserve">uxf</w:t>
              </w:r>
            </w:hyperlink>
          </w:p>
        </w:tc>
      </w:tr>
      <w:tr>
        <w:tc>
          <w:tcPr>
            <w:tcW w:w="1800" w:type="dxa"/>
          </w:tcPr>
          <w:p>
            <w:pPr>
              <w:pStyle w:val="Compact"/>
              <w:jc w:val="left"/>
            </w:pPr>
            <w:r>
              <w:rPr>
                <w:sz w:val="17"/>
              </w:rPr>
              <w:t xml:space="preserve">Fig 3.7</w:t>
            </w:r>
          </w:p>
        </w:tc>
        <w:tc>
          <w:tcPr>
            <w:tcW w:w="8452" w:type="dxa"/>
          </w:tcPr>
          <w:p>
            <w:pPr>
              <w:pStyle w:val="Compact"/>
              <w:jc w:val="left"/>
            </w:pPr>
            <w:r>
              <w:rPr>
                <w:sz w:val="17"/>
              </w:rPr>
              <w:t xml:space="preserve">Domain model</w:t>
            </w:r>
          </w:p>
        </w:tc>
        <w:tc>
          <w:tcPr>
            <w:tcW w:w="1745" w:type="dxa"/>
          </w:tcPr>
          <w:p>
            <w:pPr>
              <w:pStyle w:val="Compact"/>
              <w:jc w:val="left"/>
            </w:pPr>
            <w:hyperlink r:id="rId84">
              <w:r>
                <w:rPr>
                  <w:rStyle w:val="Hyperlink"/>
                </w:rPr>
                <w:t xml:space="preserve">png</w:t>
              </w:r>
            </w:hyperlink>
          </w:p>
        </w:tc>
        <w:tc>
          <w:tcPr>
            <w:tcW w:w="1827" w:type="dxa"/>
          </w:tcPr>
          <w:p>
            <w:pPr>
              <w:pStyle w:val="Compact"/>
              <w:jc w:val="left"/>
            </w:pPr>
            <w:hyperlink r:id="rId203">
              <w:r>
                <w:rPr>
                  <w:rStyle w:val="Hyperlink"/>
                </w:rPr>
                <w:t xml:space="preserve">uxf</w:t>
              </w:r>
            </w:hyperlink>
          </w:p>
        </w:tc>
      </w:tr>
      <w:tr>
        <w:tc>
          <w:tcPr>
            <w:tcW w:w="1800" w:type="dxa"/>
          </w:tcPr>
          <w:p>
            <w:pPr>
              <w:pStyle w:val="Compact"/>
              <w:jc w:val="left"/>
            </w:pPr>
            <w:r>
              <w:rPr>
                <w:sz w:val="17"/>
              </w:rPr>
              <w:t xml:space="preserve">Fig 5</w:t>
            </w:r>
          </w:p>
        </w:tc>
        <w:tc>
          <w:tcPr>
            <w:tcW w:w="8452" w:type="dxa"/>
          </w:tcPr>
          <w:p>
            <w:pPr>
              <w:pStyle w:val="Compact"/>
              <w:jc w:val="left"/>
            </w:pPr>
            <w:r>
              <w:rPr>
                <w:sz w:val="17"/>
              </w:rPr>
              <w:t xml:space="preserve">Use-case diagram</w:t>
            </w:r>
          </w:p>
        </w:tc>
        <w:tc>
          <w:tcPr>
            <w:tcW w:w="1745" w:type="dxa"/>
          </w:tcPr>
          <w:p>
            <w:pPr>
              <w:pStyle w:val="Compact"/>
              <w:jc w:val="left"/>
            </w:pPr>
            <w:hyperlink r:id="rId102">
              <w:r>
                <w:rPr>
                  <w:rStyle w:val="Hyperlink"/>
                </w:rPr>
                <w:t xml:space="preserve">png</w:t>
              </w:r>
            </w:hyperlink>
          </w:p>
        </w:tc>
        <w:tc>
          <w:tcPr>
            <w:tcW w:w="1827" w:type="dxa"/>
          </w:tcPr>
          <w:p>
            <w:pPr>
              <w:pStyle w:val="Compact"/>
              <w:jc w:val="left"/>
            </w:pPr>
            <w:hyperlink r:id="rId204">
              <w:r>
                <w:rPr>
                  <w:rStyle w:val="Hyperlink"/>
                </w:rPr>
                <w:t xml:space="preserve">uxf</w:t>
              </w:r>
            </w:hyperlink>
          </w:p>
        </w:tc>
      </w:tr>
      <w:tr>
        <w:tc>
          <w:tcPr>
            <w:tcW w:w="1800" w:type="dxa"/>
          </w:tcPr>
          <w:p>
            <w:pPr>
              <w:pStyle w:val="Compact"/>
              <w:jc w:val="left"/>
            </w:pPr>
            <w:r>
              <w:rPr>
                <w:sz w:val="17"/>
              </w:rPr>
              <w:t xml:space="preserve">SD01</w:t>
            </w:r>
          </w:p>
        </w:tc>
        <w:tc>
          <w:tcPr>
            <w:tcW w:w="8452" w:type="dxa"/>
          </w:tcPr>
          <w:p>
            <w:pPr>
              <w:pStyle w:val="Compact"/>
              <w:jc w:val="left"/>
            </w:pPr>
            <w:r>
              <w:rPr>
                <w:sz w:val="17"/>
              </w:rPr>
              <w:t xml:space="preserve">Import or add transactions</w:t>
            </w:r>
          </w:p>
        </w:tc>
        <w:tc>
          <w:tcPr>
            <w:tcW w:w="1745" w:type="dxa"/>
          </w:tcPr>
          <w:p>
            <w:pPr>
              <w:pStyle w:val="Compact"/>
              <w:jc w:val="left"/>
            </w:pPr>
            <w:hyperlink r:id="rId122">
              <w:r>
                <w:rPr>
                  <w:rStyle w:val="Hyperlink"/>
                </w:rPr>
                <w:t xml:space="preserve">png</w:t>
              </w:r>
            </w:hyperlink>
          </w:p>
        </w:tc>
        <w:tc>
          <w:tcPr>
            <w:tcW w:w="1827" w:type="dxa"/>
          </w:tcPr>
          <w:p>
            <w:pPr>
              <w:pStyle w:val="Compact"/>
              <w:jc w:val="left"/>
            </w:pPr>
            <w:hyperlink r:id="rId205">
              <w:r>
                <w:rPr>
                  <w:rStyle w:val="Hyperlink"/>
                </w:rPr>
                <w:t xml:space="preserve">uxf</w:t>
              </w:r>
            </w:hyperlink>
          </w:p>
        </w:tc>
      </w:tr>
      <w:tr>
        <w:tc>
          <w:tcPr>
            <w:tcW w:w="1800" w:type="dxa"/>
          </w:tcPr>
          <w:p>
            <w:pPr>
              <w:pStyle w:val="Compact"/>
              <w:jc w:val="left"/>
            </w:pPr>
            <w:r>
              <w:rPr>
                <w:sz w:val="17"/>
              </w:rPr>
              <w:t xml:space="preserve">SD02</w:t>
            </w:r>
          </w:p>
        </w:tc>
        <w:tc>
          <w:tcPr>
            <w:tcW w:w="8452" w:type="dxa"/>
          </w:tcPr>
          <w:p>
            <w:pPr>
              <w:pStyle w:val="Compact"/>
              <w:jc w:val="left"/>
            </w:pPr>
            <w:r>
              <w:rPr>
                <w:sz w:val="17"/>
              </w:rPr>
              <w:t xml:space="preserve">Categorize and correct</w:t>
            </w:r>
          </w:p>
        </w:tc>
        <w:tc>
          <w:tcPr>
            <w:tcW w:w="1745" w:type="dxa"/>
          </w:tcPr>
          <w:p>
            <w:pPr>
              <w:pStyle w:val="Compact"/>
              <w:jc w:val="left"/>
            </w:pPr>
            <w:hyperlink r:id="rId127">
              <w:r>
                <w:rPr>
                  <w:rStyle w:val="Hyperlink"/>
                </w:rPr>
                <w:t xml:space="preserve">png</w:t>
              </w:r>
            </w:hyperlink>
          </w:p>
        </w:tc>
        <w:tc>
          <w:tcPr>
            <w:tcW w:w="1827" w:type="dxa"/>
          </w:tcPr>
          <w:p>
            <w:pPr>
              <w:pStyle w:val="Compact"/>
              <w:jc w:val="left"/>
            </w:pPr>
            <w:hyperlink r:id="rId206">
              <w:r>
                <w:rPr>
                  <w:rStyle w:val="Hyperlink"/>
                </w:rPr>
                <w:t xml:space="preserve">uxf</w:t>
              </w:r>
            </w:hyperlink>
          </w:p>
        </w:tc>
      </w:tr>
      <w:tr>
        <w:tc>
          <w:tcPr>
            <w:tcW w:w="1800" w:type="dxa"/>
          </w:tcPr>
          <w:p>
            <w:pPr>
              <w:pStyle w:val="Compact"/>
              <w:jc w:val="left"/>
            </w:pPr>
            <w:r>
              <w:rPr>
                <w:sz w:val="17"/>
              </w:rPr>
              <w:t xml:space="preserve">SD03</w:t>
            </w:r>
          </w:p>
        </w:tc>
        <w:tc>
          <w:tcPr>
            <w:tcW w:w="8452" w:type="dxa"/>
          </w:tcPr>
          <w:p>
            <w:pPr>
              <w:pStyle w:val="Compact"/>
              <w:jc w:val="left"/>
            </w:pPr>
            <w:r>
              <w:rPr>
                <w:sz w:val="17"/>
              </w:rPr>
              <w:t xml:space="preserve">Budget and plan setup, alerts</w:t>
            </w:r>
          </w:p>
        </w:tc>
        <w:tc>
          <w:tcPr>
            <w:tcW w:w="1745" w:type="dxa"/>
          </w:tcPr>
          <w:p>
            <w:pPr>
              <w:pStyle w:val="Compact"/>
              <w:jc w:val="left"/>
            </w:pPr>
            <w:hyperlink r:id="rId132">
              <w:r>
                <w:rPr>
                  <w:rStyle w:val="Hyperlink"/>
                </w:rPr>
                <w:t xml:space="preserve">png</w:t>
              </w:r>
            </w:hyperlink>
          </w:p>
        </w:tc>
        <w:tc>
          <w:tcPr>
            <w:tcW w:w="1827" w:type="dxa"/>
          </w:tcPr>
          <w:p>
            <w:pPr>
              <w:pStyle w:val="Compact"/>
              <w:jc w:val="left"/>
            </w:pPr>
            <w:hyperlink r:id="rId207">
              <w:r>
                <w:rPr>
                  <w:rStyle w:val="Hyperlink"/>
                </w:rPr>
                <w:t xml:space="preserve">uxf</w:t>
              </w:r>
            </w:hyperlink>
          </w:p>
        </w:tc>
      </w:tr>
      <w:tr>
        <w:tc>
          <w:tcPr>
            <w:tcW w:w="1800" w:type="dxa"/>
          </w:tcPr>
          <w:p>
            <w:pPr>
              <w:pStyle w:val="Compact"/>
              <w:jc w:val="left"/>
            </w:pPr>
            <w:r>
              <w:rPr>
                <w:sz w:val="17"/>
              </w:rPr>
              <w:t xml:space="preserve">SD04</w:t>
            </w:r>
          </w:p>
        </w:tc>
        <w:tc>
          <w:tcPr>
            <w:tcW w:w="8452" w:type="dxa"/>
          </w:tcPr>
          <w:p>
            <w:pPr>
              <w:pStyle w:val="Compact"/>
              <w:jc w:val="left"/>
            </w:pPr>
            <w:r>
              <w:rPr>
                <w:sz w:val="17"/>
              </w:rPr>
              <w:t xml:space="preserve">Recurring, safe-to-spend, habits, score</w:t>
            </w:r>
          </w:p>
        </w:tc>
        <w:tc>
          <w:tcPr>
            <w:tcW w:w="1745" w:type="dxa"/>
          </w:tcPr>
          <w:p>
            <w:pPr>
              <w:pStyle w:val="Compact"/>
              <w:jc w:val="left"/>
            </w:pPr>
            <w:hyperlink r:id="rId137">
              <w:r>
                <w:rPr>
                  <w:rStyle w:val="Hyperlink"/>
                </w:rPr>
                <w:t xml:space="preserve">png</w:t>
              </w:r>
            </w:hyperlink>
          </w:p>
        </w:tc>
        <w:tc>
          <w:tcPr>
            <w:tcW w:w="1827" w:type="dxa"/>
          </w:tcPr>
          <w:p>
            <w:pPr>
              <w:pStyle w:val="Compact"/>
              <w:jc w:val="left"/>
            </w:pPr>
            <w:hyperlink r:id="rId208">
              <w:r>
                <w:rPr>
                  <w:rStyle w:val="Hyperlink"/>
                </w:rPr>
                <w:t xml:space="preserve">uxf</w:t>
              </w:r>
            </w:hyperlink>
          </w:p>
        </w:tc>
      </w:tr>
      <w:tr>
        <w:tc>
          <w:tcPr>
            <w:tcW w:w="1800" w:type="dxa"/>
          </w:tcPr>
          <w:p>
            <w:pPr>
              <w:pStyle w:val="Compact"/>
              <w:jc w:val="left"/>
            </w:pPr>
            <w:r>
              <w:rPr>
                <w:sz w:val="17"/>
              </w:rPr>
              <w:t xml:space="preserve">SD05</w:t>
            </w:r>
          </w:p>
        </w:tc>
        <w:tc>
          <w:tcPr>
            <w:tcW w:w="8452" w:type="dxa"/>
          </w:tcPr>
          <w:p>
            <w:pPr>
              <w:pStyle w:val="Compact"/>
              <w:jc w:val="left"/>
            </w:pPr>
            <w:r>
              <w:rPr>
                <w:sz w:val="17"/>
              </w:rPr>
              <w:t xml:space="preserve">Purchase affordability (agent loop)</w:t>
            </w:r>
          </w:p>
        </w:tc>
        <w:tc>
          <w:tcPr>
            <w:tcW w:w="1745" w:type="dxa"/>
          </w:tcPr>
          <w:p>
            <w:pPr>
              <w:pStyle w:val="Compact"/>
              <w:jc w:val="left"/>
            </w:pPr>
            <w:hyperlink r:id="rId142">
              <w:r>
                <w:rPr>
                  <w:rStyle w:val="Hyperlink"/>
                </w:rPr>
                <w:t xml:space="preserve">png</w:t>
              </w:r>
            </w:hyperlink>
          </w:p>
        </w:tc>
        <w:tc>
          <w:tcPr>
            <w:tcW w:w="1827" w:type="dxa"/>
          </w:tcPr>
          <w:p>
            <w:pPr>
              <w:pStyle w:val="Compact"/>
              <w:jc w:val="left"/>
            </w:pPr>
            <w:hyperlink r:id="rId209">
              <w:r>
                <w:rPr>
                  <w:rStyle w:val="Hyperlink"/>
                </w:rPr>
                <w:t xml:space="preserve">uxf</w:t>
              </w:r>
            </w:hyperlink>
          </w:p>
        </w:tc>
      </w:tr>
      <w:tr>
        <w:tc>
          <w:tcPr>
            <w:tcW w:w="1800" w:type="dxa"/>
          </w:tcPr>
          <w:p>
            <w:pPr>
              <w:pStyle w:val="Compact"/>
              <w:jc w:val="left"/>
            </w:pPr>
            <w:r>
              <w:rPr>
                <w:sz w:val="17"/>
              </w:rPr>
              <w:t xml:space="preserve">SD06</w:t>
            </w:r>
          </w:p>
        </w:tc>
        <w:tc>
          <w:tcPr>
            <w:tcW w:w="8452" w:type="dxa"/>
          </w:tcPr>
          <w:p>
            <w:pPr>
              <w:pStyle w:val="Compact"/>
              <w:jc w:val="left"/>
            </w:pPr>
            <w:r>
              <w:rPr>
                <w:sz w:val="17"/>
              </w:rPr>
              <w:t xml:space="preserve">Savings goal planning and replanning</w:t>
            </w:r>
          </w:p>
        </w:tc>
        <w:tc>
          <w:tcPr>
            <w:tcW w:w="1745" w:type="dxa"/>
          </w:tcPr>
          <w:p>
            <w:pPr>
              <w:pStyle w:val="Compact"/>
              <w:jc w:val="left"/>
            </w:pPr>
            <w:hyperlink r:id="rId147">
              <w:r>
                <w:rPr>
                  <w:rStyle w:val="Hyperlink"/>
                </w:rPr>
                <w:t xml:space="preserve">png</w:t>
              </w:r>
            </w:hyperlink>
          </w:p>
        </w:tc>
        <w:tc>
          <w:tcPr>
            <w:tcW w:w="1827" w:type="dxa"/>
          </w:tcPr>
          <w:p>
            <w:pPr>
              <w:pStyle w:val="Compact"/>
              <w:jc w:val="left"/>
            </w:pPr>
            <w:hyperlink r:id="rId210">
              <w:r>
                <w:rPr>
                  <w:rStyle w:val="Hyperlink"/>
                </w:rPr>
                <w:t xml:space="preserve">uxf</w:t>
              </w:r>
            </w:hyperlink>
          </w:p>
        </w:tc>
      </w:tr>
      <w:tr>
        <w:tc>
          <w:tcPr>
            <w:tcW w:w="1800" w:type="dxa"/>
          </w:tcPr>
          <w:p>
            <w:pPr>
              <w:pStyle w:val="Compact"/>
              <w:jc w:val="left"/>
            </w:pPr>
            <w:r>
              <w:rPr>
                <w:sz w:val="17"/>
              </w:rPr>
              <w:t xml:space="preserve">SD07</w:t>
            </w:r>
          </w:p>
        </w:tc>
        <w:tc>
          <w:tcPr>
            <w:tcW w:w="8452" w:type="dxa"/>
          </w:tcPr>
          <w:p>
            <w:pPr>
              <w:pStyle w:val="Compact"/>
              <w:jc w:val="left"/>
            </w:pPr>
            <w:r>
              <w:rPr>
                <w:sz w:val="17"/>
              </w:rPr>
              <w:t xml:space="preserve">What-if scenario</w:t>
            </w:r>
          </w:p>
        </w:tc>
        <w:tc>
          <w:tcPr>
            <w:tcW w:w="1745" w:type="dxa"/>
          </w:tcPr>
          <w:p>
            <w:pPr>
              <w:pStyle w:val="Compact"/>
              <w:jc w:val="left"/>
            </w:pPr>
            <w:hyperlink r:id="rId152">
              <w:r>
                <w:rPr>
                  <w:rStyle w:val="Hyperlink"/>
                </w:rPr>
                <w:t xml:space="preserve">png</w:t>
              </w:r>
            </w:hyperlink>
          </w:p>
        </w:tc>
        <w:tc>
          <w:tcPr>
            <w:tcW w:w="1827" w:type="dxa"/>
          </w:tcPr>
          <w:p>
            <w:pPr>
              <w:pStyle w:val="Compact"/>
              <w:jc w:val="left"/>
            </w:pPr>
            <w:hyperlink r:id="rId211">
              <w:r>
                <w:rPr>
                  <w:rStyle w:val="Hyperlink"/>
                </w:rPr>
                <w:t xml:space="preserve">uxf</w:t>
              </w:r>
            </w:hyperlink>
          </w:p>
        </w:tc>
      </w:tr>
      <w:tr>
        <w:tc>
          <w:tcPr>
            <w:tcW w:w="1800" w:type="dxa"/>
          </w:tcPr>
          <w:p>
            <w:pPr>
              <w:pStyle w:val="Compact"/>
              <w:jc w:val="left"/>
            </w:pPr>
            <w:r>
              <w:rPr>
                <w:sz w:val="17"/>
              </w:rPr>
              <w:t xml:space="preserve">SD08</w:t>
            </w:r>
          </w:p>
        </w:tc>
        <w:tc>
          <w:tcPr>
            <w:tcW w:w="8452" w:type="dxa"/>
          </w:tcPr>
          <w:p>
            <w:pPr>
              <w:pStyle w:val="Compact"/>
              <w:jc w:val="left"/>
            </w:pPr>
            <w:r>
              <w:rPr>
                <w:sz w:val="17"/>
              </w:rPr>
              <w:t xml:space="preserve">Monthly AI review</w:t>
            </w:r>
          </w:p>
        </w:tc>
        <w:tc>
          <w:tcPr>
            <w:tcW w:w="1745" w:type="dxa"/>
          </w:tcPr>
          <w:p>
            <w:pPr>
              <w:pStyle w:val="Compact"/>
              <w:jc w:val="left"/>
            </w:pPr>
            <w:hyperlink r:id="rId157">
              <w:r>
                <w:rPr>
                  <w:rStyle w:val="Hyperlink"/>
                </w:rPr>
                <w:t xml:space="preserve">png</w:t>
              </w:r>
            </w:hyperlink>
          </w:p>
        </w:tc>
        <w:tc>
          <w:tcPr>
            <w:tcW w:w="1827" w:type="dxa"/>
          </w:tcPr>
          <w:p>
            <w:pPr>
              <w:pStyle w:val="Compact"/>
              <w:jc w:val="left"/>
            </w:pPr>
            <w:hyperlink r:id="rId212">
              <w:r>
                <w:rPr>
                  <w:rStyle w:val="Hyperlink"/>
                </w:rPr>
                <w:t xml:space="preserve">uxf</w:t>
              </w:r>
            </w:hyperlink>
          </w:p>
        </w:tc>
      </w:tr>
      <w:tr>
        <w:tc>
          <w:tcPr>
            <w:tcW w:w="1800" w:type="dxa"/>
          </w:tcPr>
          <w:p>
            <w:pPr>
              <w:pStyle w:val="Compact"/>
              <w:jc w:val="left"/>
            </w:pPr>
            <w:r>
              <w:rPr>
                <w:sz w:val="17"/>
              </w:rPr>
              <w:t xml:space="preserve">SD09</w:t>
            </w:r>
          </w:p>
        </w:tc>
        <w:tc>
          <w:tcPr>
            <w:tcW w:w="8452" w:type="dxa"/>
          </w:tcPr>
          <w:p>
            <w:pPr>
              <w:pStyle w:val="Compact"/>
              <w:jc w:val="left"/>
            </w:pPr>
            <w:r>
              <w:rPr>
                <w:sz w:val="17"/>
              </w:rPr>
              <w:t xml:space="preserve">Finance chat with memory and trace</w:t>
            </w:r>
          </w:p>
        </w:tc>
        <w:tc>
          <w:tcPr>
            <w:tcW w:w="1745" w:type="dxa"/>
          </w:tcPr>
          <w:p>
            <w:pPr>
              <w:pStyle w:val="Compact"/>
              <w:jc w:val="left"/>
            </w:pPr>
            <w:hyperlink r:id="rId162">
              <w:r>
                <w:rPr>
                  <w:rStyle w:val="Hyperlink"/>
                </w:rPr>
                <w:t xml:space="preserve">png</w:t>
              </w:r>
            </w:hyperlink>
          </w:p>
        </w:tc>
        <w:tc>
          <w:tcPr>
            <w:tcW w:w="1827" w:type="dxa"/>
          </w:tcPr>
          <w:p>
            <w:pPr>
              <w:pStyle w:val="Compact"/>
              <w:jc w:val="left"/>
            </w:pPr>
            <w:hyperlink r:id="rId213">
              <w:r>
                <w:rPr>
                  <w:rStyle w:val="Hyperlink"/>
                </w:rPr>
                <w:t xml:space="preserve">uxf</w:t>
              </w:r>
            </w:hyperlink>
          </w:p>
        </w:tc>
      </w:tr>
      <w:tr>
        <w:tc>
          <w:tcPr>
            <w:tcW w:w="1800" w:type="dxa"/>
          </w:tcPr>
          <w:p>
            <w:pPr>
              <w:pStyle w:val="Compact"/>
              <w:jc w:val="left"/>
            </w:pPr>
            <w:r>
              <w:rPr>
                <w:sz w:val="17"/>
              </w:rPr>
              <w:t xml:space="preserve">SD10</w:t>
            </w:r>
          </w:p>
        </w:tc>
        <w:tc>
          <w:tcPr>
            <w:tcW w:w="8452" w:type="dxa"/>
          </w:tcPr>
          <w:p>
            <w:pPr>
              <w:pStyle w:val="Compact"/>
              <w:jc w:val="left"/>
            </w:pPr>
            <w:r>
              <w:rPr>
                <w:sz w:val="17"/>
              </w:rPr>
              <w:t xml:space="preserve">Proposal approval</w:t>
            </w:r>
          </w:p>
        </w:tc>
        <w:tc>
          <w:tcPr>
            <w:tcW w:w="1745" w:type="dxa"/>
          </w:tcPr>
          <w:p>
            <w:pPr>
              <w:pStyle w:val="Compact"/>
              <w:jc w:val="left"/>
            </w:pPr>
            <w:hyperlink r:id="rId167">
              <w:r>
                <w:rPr>
                  <w:rStyle w:val="Hyperlink"/>
                </w:rPr>
                <w:t xml:space="preserve">png</w:t>
              </w:r>
            </w:hyperlink>
          </w:p>
        </w:tc>
        <w:tc>
          <w:tcPr>
            <w:tcW w:w="1827" w:type="dxa"/>
          </w:tcPr>
          <w:p>
            <w:pPr>
              <w:pStyle w:val="Compact"/>
              <w:jc w:val="left"/>
            </w:pPr>
            <w:hyperlink r:id="rId214">
              <w:r>
                <w:rPr>
                  <w:rStyle w:val="Hyperlink"/>
                </w:rPr>
                <w:t xml:space="preserve">uxf</w:t>
              </w:r>
            </w:hyperlink>
          </w:p>
        </w:tc>
      </w:tr>
      <w:tr>
        <w:tc>
          <w:tcPr>
            <w:tcW w:w="1800" w:type="dxa"/>
          </w:tcPr>
          <w:p>
            <w:pPr>
              <w:pStyle w:val="Compact"/>
              <w:jc w:val="left"/>
            </w:pPr>
            <w:r>
              <w:rPr>
                <w:sz w:val="17"/>
              </w:rPr>
              <w:t xml:space="preserve">SD11</w:t>
            </w:r>
          </w:p>
        </w:tc>
        <w:tc>
          <w:tcPr>
            <w:tcW w:w="8452" w:type="dxa"/>
          </w:tcPr>
          <w:p>
            <w:pPr>
              <w:pStyle w:val="Compact"/>
              <w:jc w:val="left"/>
            </w:pPr>
            <w:r>
              <w:rPr>
                <w:sz w:val="17"/>
              </w:rPr>
              <w:t xml:space="preserve">Export report</w:t>
            </w:r>
          </w:p>
        </w:tc>
        <w:tc>
          <w:tcPr>
            <w:tcW w:w="1745" w:type="dxa"/>
          </w:tcPr>
          <w:p>
            <w:pPr>
              <w:pStyle w:val="Compact"/>
              <w:jc w:val="left"/>
            </w:pPr>
            <w:hyperlink r:id="rId172">
              <w:r>
                <w:rPr>
                  <w:rStyle w:val="Hyperlink"/>
                </w:rPr>
                <w:t xml:space="preserve">png</w:t>
              </w:r>
            </w:hyperlink>
          </w:p>
        </w:tc>
        <w:tc>
          <w:tcPr>
            <w:tcW w:w="1827" w:type="dxa"/>
          </w:tcPr>
          <w:p>
            <w:pPr>
              <w:pStyle w:val="Compact"/>
              <w:jc w:val="left"/>
            </w:pPr>
            <w:hyperlink r:id="rId215">
              <w:r>
                <w:rPr>
                  <w:rStyle w:val="Hyperlink"/>
                </w:rPr>
                <w:t xml:space="preserve">uxf</w:t>
              </w:r>
            </w:hyperlink>
          </w:p>
        </w:tc>
      </w:tr>
    </w:tbl>
    <w:bookmarkEnd w:id="216"/>
    <w:bookmarkStart w:id="217" w:name="appendix-d--requirements-checklist"/>
    <w:p>
      <w:pPr>
        <w:pStyle w:val="Heading3"/>
      </w:pPr>
      <w:r>
        <w:t xml:space="preserve">Appendix D — Requirements checklist</w:t>
      </w:r>
    </w:p>
    <w:tbl>
      <w:tblPr>
        <w:tblStyle w:val="Table"/>
        <w:tblLook w:firstRow="1" w:lastRow="0" w:firstColumn="0" w:lastColumn="0" w:noHBand="0" w:noVBand="0" w:val="0020"/>
        <w:jc w:val="start"/>
        <w:tblW w:w="13824" w:type="dxa"/>
        <w:tblLayout w:type="fixed"/>
      </w:tblPr>
      <w:tblGrid>
        <w:gridCol w:w="3687"/>
        <w:gridCol w:w="10137"/>
      </w:tblGrid>
      <w:tr>
        <w:trPr>
          <w:tblHeader w:val="true"/>
        </w:trPr>
        <w:tc>
          <w:tcPr>
            <w:tcW w:w="3687" w:type="dxa"/>
          </w:tcPr>
          <w:p>
            <w:pPr>
              <w:pStyle w:val="Compact"/>
              <w:jc w:val="left"/>
            </w:pPr>
            <w:r>
              <w:rPr>
                <w:sz w:val="17"/>
              </w:rPr>
              <w:t xml:space="preserve">Requirement</w:t>
            </w:r>
          </w:p>
        </w:tc>
        <w:tc>
          <w:tcPr>
            <w:tcW w:w="10137" w:type="dxa"/>
          </w:tcPr>
          <w:p>
            <w:pPr>
              <w:pStyle w:val="Compact"/>
              <w:jc w:val="left"/>
            </w:pPr>
            <w:r>
              <w:rPr>
                <w:sz w:val="17"/>
              </w:rPr>
              <w:t xml:space="preserve">Where it is met</w:t>
            </w:r>
          </w:p>
        </w:tc>
      </w:tr>
      <w:tr>
        <w:tc>
          <w:tcPr>
            <w:tcW w:w="3687" w:type="dxa"/>
          </w:tcPr>
          <w:p>
            <w:pPr>
              <w:pStyle w:val="Compact"/>
              <w:jc w:val="left"/>
            </w:pPr>
            <w:r>
              <w:rPr>
                <w:sz w:val="17"/>
              </w:rPr>
              <w:t xml:space="preserve">GUI</w:t>
            </w:r>
          </w:p>
        </w:tc>
        <w:tc>
          <w:tcPr>
            <w:tcW w:w="10137" w:type="dxa"/>
          </w:tcPr>
          <w:p>
            <w:pPr>
              <w:pStyle w:val="Compact"/>
              <w:jc w:val="left"/>
            </w:pPr>
            <w:r>
              <w:rPr>
                <w:sz w:val="17"/>
              </w:rPr>
              <w:t xml:space="preserve">JavaFX</w:t>
            </w:r>
            <w:r>
              <w:rPr>
                <w:sz w:val="17"/>
              </w:rPr>
              <w:t xml:space="preserve"> </w:t>
            </w:r>
            <w:r>
              <w:rPr>
                <w:rStyle w:val="VerbatimChar"/>
                <w:sz w:val="16"/>
              </w:rPr>
              <w:t xml:space="preserve">MainWindow</w:t>
            </w:r>
            <w:r>
              <w:rPr>
                <w:sz w:val="17"/>
              </w:rPr>
              <w:t xml:space="preserve"> </w:t>
            </w:r>
            <w:r>
              <w:rPr>
                <w:sz w:val="17"/>
              </w:rPr>
              <w:t xml:space="preserve">and six views: Fig 3.1, Section 2 (user interaction of each feature)</w:t>
            </w:r>
          </w:p>
        </w:tc>
      </w:tr>
      <w:tr>
        <w:tc>
          <w:tcPr>
            <w:tcW w:w="3687" w:type="dxa"/>
          </w:tcPr>
          <w:p>
            <w:pPr>
              <w:pStyle w:val="Compact"/>
              <w:jc w:val="left"/>
            </w:pPr>
            <w:r>
              <w:rPr>
                <w:sz w:val="17"/>
              </w:rPr>
              <w:t xml:space="preserve">CLI</w:t>
            </w:r>
          </w:p>
        </w:tc>
        <w:tc>
          <w:tcPr>
            <w:tcW w:w="10137" w:type="dxa"/>
          </w:tcPr>
          <w:p>
            <w:pPr>
              <w:pStyle w:val="Compact"/>
              <w:jc w:val="left"/>
            </w:pPr>
            <w:r>
              <w:rPr>
                <w:rStyle w:val="VerbatimChar"/>
                <w:sz w:val="16"/>
              </w:rPr>
              <w:t xml:space="preserve">CliApp</w:t>
            </w:r>
            <w:r>
              <w:rPr>
                <w:sz w:val="17"/>
              </w:rPr>
              <w:t xml:space="preserve"> </w:t>
            </w:r>
            <w:r>
              <w:rPr>
                <w:sz w:val="17"/>
              </w:rPr>
              <w:t xml:space="preserve">calls the same</w:t>
            </w:r>
            <w:r>
              <w:rPr>
                <w:sz w:val="17"/>
              </w:rPr>
              <w:t xml:space="preserve"> </w:t>
            </w:r>
            <w:r>
              <w:rPr>
                <w:rStyle w:val="VerbatimChar"/>
                <w:sz w:val="16"/>
              </w:rPr>
              <w:t xml:space="preserve">WealthSeiFacade</w:t>
            </w:r>
            <w:r>
              <w:rPr>
                <w:sz w:val="17"/>
              </w:rPr>
              <w:t xml:space="preserve"> </w:t>
            </w:r>
            <w:r>
              <w:rPr>
                <w:sz w:val="17"/>
              </w:rPr>
              <w:t xml:space="preserve">operations: Fig 3.1, Appendix B</w:t>
            </w:r>
          </w:p>
        </w:tc>
      </w:tr>
      <w:tr>
        <w:tc>
          <w:tcPr>
            <w:tcW w:w="3687" w:type="dxa"/>
          </w:tcPr>
          <w:p>
            <w:pPr>
              <w:pStyle w:val="Compact"/>
              <w:jc w:val="left"/>
            </w:pPr>
            <w:r>
              <w:rPr>
                <w:sz w:val="17"/>
              </w:rPr>
              <w:t xml:space="preserve">At least 10 features</w:t>
            </w:r>
          </w:p>
        </w:tc>
        <w:tc>
          <w:tcPr>
            <w:tcW w:w="10137" w:type="dxa"/>
          </w:tcPr>
          <w:p>
            <w:pPr>
              <w:pStyle w:val="Compact"/>
              <w:jc w:val="left"/>
            </w:pPr>
            <w:r>
              <w:rPr>
                <w:sz w:val="17"/>
              </w:rPr>
              <w:t xml:space="preserve">14 features, F01 to F14: Section 2</w:t>
            </w:r>
          </w:p>
        </w:tc>
      </w:tr>
      <w:tr>
        <w:tc>
          <w:tcPr>
            <w:tcW w:w="3687" w:type="dxa"/>
          </w:tcPr>
          <w:p>
            <w:pPr>
              <w:pStyle w:val="Compact"/>
              <w:jc w:val="left"/>
            </w:pPr>
            <w:r>
              <w:rPr>
                <w:sz w:val="17"/>
              </w:rPr>
              <w:t xml:space="preserve">At least 5 design patterns</w:t>
            </w:r>
          </w:p>
        </w:tc>
        <w:tc>
          <w:tcPr>
            <w:tcW w:w="10137" w:type="dxa"/>
          </w:tcPr>
          <w:p>
            <w:pPr>
              <w:pStyle w:val="Compact"/>
              <w:jc w:val="left"/>
            </w:pPr>
            <w:r>
              <w:rPr>
                <w:sz w:val="17"/>
              </w:rPr>
              <w:t xml:space="preserve">9 patterns: Section 4</w:t>
            </w:r>
          </w:p>
        </w:tc>
      </w:tr>
      <w:tr>
        <w:tc>
          <w:tcPr>
            <w:tcW w:w="3687" w:type="dxa"/>
          </w:tcPr>
          <w:p>
            <w:pPr>
              <w:pStyle w:val="Compact"/>
              <w:jc w:val="left"/>
            </w:pPr>
            <w:r>
              <w:rPr>
                <w:sz w:val="17"/>
              </w:rPr>
              <w:t xml:space="preserve">AI/LLM model</w:t>
            </w:r>
          </w:p>
        </w:tc>
        <w:tc>
          <w:tcPr>
            <w:tcW w:w="10137" w:type="dxa"/>
          </w:tcPr>
          <w:p>
            <w:pPr>
              <w:pStyle w:val="Compact"/>
              <w:jc w:val="left"/>
            </w:pPr>
            <w:r>
              <w:rPr>
                <w:sz w:val="17"/>
              </w:rPr>
              <w:t xml:space="preserve">Claude Sonnet and Claude Haiku through LangChain4j: Section 1.5, Fig 3.5</w:t>
            </w:r>
          </w:p>
        </w:tc>
      </w:tr>
      <w:tr>
        <w:tc>
          <w:tcPr>
            <w:tcW w:w="3687" w:type="dxa"/>
          </w:tcPr>
          <w:p>
            <w:pPr>
              <w:pStyle w:val="Compact"/>
              <w:jc w:val="left"/>
            </w:pPr>
            <w:r>
              <w:rPr>
                <w:sz w:val="17"/>
              </w:rPr>
              <w:t xml:space="preserve">Agent behaviour</w:t>
            </w:r>
          </w:p>
        </w:tc>
        <w:tc>
          <w:tcPr>
            <w:tcW w:w="10137" w:type="dxa"/>
          </w:tcPr>
          <w:p>
            <w:pPr>
              <w:pStyle w:val="Compact"/>
              <w:jc w:val="left"/>
            </w:pPr>
            <w:r>
              <w:rPr>
                <w:sz w:val="17"/>
              </w:rPr>
              <w:t xml:space="preserve">Planning, tool use, memory, multi-step execution, grounding check, human approval: Fig 3.4, SD05 to SD09</w:t>
            </w:r>
          </w:p>
        </w:tc>
      </w:tr>
    </w:tbl>
    <w:bookmarkEnd w:id="217"/>
    <w:bookmarkEnd w:id="218"/>
    <w:bookmarkEnd w:id="219"/>
    <w:sectPr>
      <w:pgSz w:h="12240" w:orient="landscape" w:w="15840"/>
      <w:pgMar w:bottom="1008" w:left="1008" w:right="1008" w:top="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21"/>
    </w:rPr>
  </w:style>
  <w:style w:styleId="BodyText" w:type="paragraph">
    <w:name w:val="Body Text"/>
    <w:basedOn w:val="Normal"/>
    <w:link w:val="BodyTextChar"/>
    <w:pPr>
      <w:spacing w:after="180" w:before="180"/>
    </w:pPr>
    <w:qFormat/>
    <w:rPr>
      <w:rFonts w:ascii="Calibri" w:cs="Calibri" w:eastAsia="Calibri" w:hAnsi="Calibri"/>
      <w:sz w:val="21"/>
    </w:rPr>
  </w:style>
  <w:style w:customStyle="1" w:styleId="FirstParagraph" w:type="paragraph">
    <w:name w:val="First Paragraph"/>
    <w:basedOn w:val="BodyText"/>
    <w:next w:val="BodyText"/>
    <w:qFormat/>
    <w:rPr>
      <w:rFonts w:ascii="Calibri" w:cs="Calibri" w:eastAsia="Calibri" w:hAnsi="Calibri"/>
      <w:sz w:val="21"/>
    </w:rPr>
  </w:style>
  <w:style w:customStyle="1" w:styleId="Compact" w:type="paragraph">
    <w:name w:val="Compact"/>
    <w:basedOn w:val="BodyText"/>
    <w:qFormat/>
    <w:pPr>
      <w:spacing w:after="36" w:before="36"/>
    </w:pPr>
    <w:rPr>
      <w:rFonts w:ascii="Calibri" w:cs="Calibri" w:eastAsia="Calibri" w:hAnsi="Calibri"/>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864"/>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color w:val="1F3864"/>
      <w:sz w:val="36"/>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2F5496"/>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2F5496"/>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CellMar>
        <w:top w:type="dxa" w:w="40"/>
        <w:left w:type="dxa" w:w="80"/>
        <w:bottom w:type="dxa" w:w="40"/>
        <w:right w:type="dxa" w:w="80"/>
      </w:tblCellMar>
    </w:tblPr>
    <w:tblStylePr w:type="firstRow">
      <w:rPr>
        <w:b/>
      </w:rPr>
      <w:tcPr>
        <w:shd w:color="auto" w:fill="D9E2F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9" Type="http://schemas.openxmlformats.org/officeDocument/2006/relationships/image" Target="media/rId29.png"/><Relationship Id="rId51" Type="http://schemas.openxmlformats.org/officeDocument/2006/relationships/image" Target="media/rId51.png"/><Relationship Id="rId56" Type="http://schemas.openxmlformats.org/officeDocument/2006/relationships/image" Target="media/rId56.png"/><Relationship Id="rId61" Type="http://schemas.openxmlformats.org/officeDocument/2006/relationships/image" Target="media/rId61.png"/><Relationship Id="rId66" Type="http://schemas.openxmlformats.org/officeDocument/2006/relationships/image" Target="media/rId66.png"/><Relationship Id="rId71" Type="http://schemas.openxmlformats.org/officeDocument/2006/relationships/image" Target="media/rId71.png"/><Relationship Id="rId76" Type="http://schemas.openxmlformats.org/officeDocument/2006/relationships/image" Target="media/rId76.png"/><Relationship Id="rId81" Type="http://schemas.openxmlformats.org/officeDocument/2006/relationships/image" Target="media/rId81.png"/><Relationship Id="rId99" Type="http://schemas.openxmlformats.org/officeDocument/2006/relationships/image" Target="media/rId99.png"/><Relationship Id="rId119" Type="http://schemas.openxmlformats.org/officeDocument/2006/relationships/image" Target="media/rId119.png"/><Relationship Id="rId124" Type="http://schemas.openxmlformats.org/officeDocument/2006/relationships/image" Target="media/rId124.png"/><Relationship Id="rId129" Type="http://schemas.openxmlformats.org/officeDocument/2006/relationships/image" Target="media/rId129.png"/><Relationship Id="rId134" Type="http://schemas.openxmlformats.org/officeDocument/2006/relationships/image" Target="media/rId134.png"/><Relationship Id="rId139" Type="http://schemas.openxmlformats.org/officeDocument/2006/relationships/image" Target="media/rId139.png"/><Relationship Id="rId144" Type="http://schemas.openxmlformats.org/officeDocument/2006/relationships/image" Target="media/rId144.png"/><Relationship Id="rId149" Type="http://schemas.openxmlformats.org/officeDocument/2006/relationships/image" Target="media/rId149.png"/><Relationship Id="rId154" Type="http://schemas.openxmlformats.org/officeDocument/2006/relationships/image" Target="media/rId154.png"/><Relationship Id="rId159" Type="http://schemas.openxmlformats.org/officeDocument/2006/relationships/image" Target="media/rId159.png"/><Relationship Id="rId164" Type="http://schemas.openxmlformats.org/officeDocument/2006/relationships/image" Target="media/rId164.png"/><Relationship Id="rId169" Type="http://schemas.openxmlformats.org/officeDocument/2006/relationships/image" Target="media/rId169.png"/><Relationship Id="rId20" Type="http://schemas.openxmlformats.org/officeDocument/2006/relationships/hyperlink" Target="https://github.com/Rishit-Shah/EECS-3311-Project---WealthSei" TargetMode="External"/><Relationship Id="rId32" Type="http://schemas.openxmlformats.org/officeDocument/2006/relationships/hyperlink" Target="https://github.com/Rishit-Shah/EECS-3311-Project---WealthSei/blob/main/docs/diagrams/png/Fig_1_Layered_Architecture.png" TargetMode="External"/><Relationship Id="rId54" Type="http://schemas.openxmlformats.org/officeDocument/2006/relationships/hyperlink" Target="https://github.com/Rishit-Shah/EECS-3311-Project---WealthSei/blob/main/docs/diagrams/png/Fig_3_1_Presentation_and_Facade.png" TargetMode="External"/><Relationship Id="rId59" Type="http://schemas.openxmlformats.org/officeDocument/2006/relationships/hyperlink" Target="https://github.com/Rishit-Shah/EECS-3311-Project---WealthSei/blob/main/docs/diagrams/png/Fig_3_2_Import_Categorization_Plan_Budgets.png" TargetMode="External"/><Relationship Id="rId64" Type="http://schemas.openxmlformats.org/officeDocument/2006/relationships/hyperlink" Target="https://github.com/Rishit-Shah/EECS-3311-Project---WealthSei/blob/main/docs/diagrams/png/Fig_3_3_Analytics_Goals_Scenario.png" TargetMode="External"/><Relationship Id="rId69" Type="http://schemas.openxmlformats.org/officeDocument/2006/relationships/hyperlink" Target="https://github.com/Rishit-Shah/EECS-3311-Project---WealthSei/blob/main/docs/diagrams/png/Fig_3_4_Agent_Subsystem.png" TargetMode="External"/><Relationship Id="rId74" Type="http://schemas.openxmlformats.org/officeDocument/2006/relationships/hyperlink" Target="https://github.com/Rishit-Shah/EECS-3311-Project---WealthSei/blob/main/docs/diagrams/png/Fig_3_5_LLM_Provider_Layer.png" TargetMode="External"/><Relationship Id="rId79" Type="http://schemas.openxmlformats.org/officeDocument/2006/relationships/hyperlink" Target="https://github.com/Rishit-Shah/EECS-3311-Project---WealthSei/blob/main/docs/diagrams/png/Fig_3_6_Proposals_Commands_Reviews_Reports.png" TargetMode="External"/><Relationship Id="rId84" Type="http://schemas.openxmlformats.org/officeDocument/2006/relationships/hyperlink" Target="https://github.com/Rishit-Shah/EECS-3311-Project---WealthSei/blob/main/docs/diagrams/png/Fig_3_7_Domain_Model.png" TargetMode="External"/><Relationship Id="rId102" Type="http://schemas.openxmlformats.org/officeDocument/2006/relationships/hyperlink" Target="https://github.com/Rishit-Shah/EECS-3311-Project---WealthSei/blob/main/docs/diagrams/png/Fig_5_Use_Case_Diagram.png" TargetMode="External"/><Relationship Id="rId122" Type="http://schemas.openxmlformats.org/officeDocument/2006/relationships/hyperlink" Target="https://github.com/Rishit-Shah/EECS-3311-Project---WealthSei/blob/main/docs/diagrams/png/SD01_Import_or_Add_Transactions.png" TargetMode="External"/><Relationship Id="rId127" Type="http://schemas.openxmlformats.org/officeDocument/2006/relationships/hyperlink" Target="https://github.com/Rishit-Shah/EECS-3311-Project---WealthSei/blob/main/docs/diagrams/png/SD02_Categorize_and_Correct_Transactions.png" TargetMode="External"/><Relationship Id="rId132" Type="http://schemas.openxmlformats.org/officeDocument/2006/relationships/hyperlink" Target="https://github.com/Rishit-Shah/EECS-3311-Project---WealthSei/blob/main/docs/diagrams/png/SD03_Budget_and_Plan_Setup_Tracking_and_Alerts.png" TargetMode="External"/><Relationship Id="rId137" Type="http://schemas.openxmlformats.org/officeDocument/2006/relationships/hyperlink" Target="https://github.com/Rishit-Shah/EECS-3311-Project---WealthSei/blob/main/docs/diagrams/png/SD04_Analytics_with_Explanation_Recurring_Safe_to_Spend_Habits_Score.png" TargetMode="External"/><Relationship Id="rId142" Type="http://schemas.openxmlformats.org/officeDocument/2006/relationships/hyperlink" Target="https://github.com/Rishit-Shah/EECS-3311-Project---WealthSei/blob/main/docs/diagrams/png/SD05_Purchase_Affordability_the_full_agent_loop.png" TargetMode="External"/><Relationship Id="rId147" Type="http://schemas.openxmlformats.org/officeDocument/2006/relationships/hyperlink" Target="https://github.com/Rishit-Shah/EECS-3311-Project---WealthSei/blob/main/docs/diagrams/png/SD06_Savings_Goal_Planning_and_Replanning.png" TargetMode="External"/><Relationship Id="rId152" Type="http://schemas.openxmlformats.org/officeDocument/2006/relationships/hyperlink" Target="https://github.com/Rishit-Shah/EECS-3311-Project---WealthSei/blob/main/docs/diagrams/png/SD07_What_If_Scenario.png" TargetMode="External"/><Relationship Id="rId157" Type="http://schemas.openxmlformats.org/officeDocument/2006/relationships/hyperlink" Target="https://github.com/Rishit-Shah/EECS-3311-Project---WealthSei/blob/main/docs/diagrams/png/SD08_Monthly_AI_Review.png" TargetMode="External"/><Relationship Id="rId162" Type="http://schemas.openxmlformats.org/officeDocument/2006/relationships/hyperlink" Target="https://github.com/Rishit-Shah/EECS-3311-Project---WealthSei/blob/main/docs/diagrams/png/SD09_Finance_Chat_with_Memory_and_Trace.png" TargetMode="External"/><Relationship Id="rId167" Type="http://schemas.openxmlformats.org/officeDocument/2006/relationships/hyperlink" Target="https://github.com/Rishit-Shah/EECS-3311-Project---WealthSei/blob/main/docs/diagrams/png/SD10_Proposal_Approval.png" TargetMode="External"/><Relationship Id="rId172" Type="http://schemas.openxmlformats.org/officeDocument/2006/relationships/hyperlink" Target="https://github.com/Rishit-Shah/EECS-3311-Project---WealthSei/blob/main/docs/diagrams/png/SD11_Export_Report.png" TargetMode="External"/><Relationship Id="rId196" Type="http://schemas.openxmlformats.org/officeDocument/2006/relationships/hyperlink" Target="https://github.com/Rishit-Shah/EECS-3311-Project---WealthSei/blob/main/docs/diagrams/uxf/Fig_1_Layered_Architecture.uxf" TargetMode="External"/><Relationship Id="rId197" Type="http://schemas.openxmlformats.org/officeDocument/2006/relationships/hyperlink" Target="https://github.com/Rishit-Shah/EECS-3311-Project---WealthSei/blob/main/docs/diagrams/uxf/Fig_3_1_Presentation_and_Facade.uxf" TargetMode="External"/><Relationship Id="rId198" Type="http://schemas.openxmlformats.org/officeDocument/2006/relationships/hyperlink" Target="https://github.com/Rishit-Shah/EECS-3311-Project---WealthSei/blob/main/docs/diagrams/uxf/Fig_3_2_Import_Categorization_Plan_Budgets.uxf" TargetMode="External"/><Relationship Id="rId199" Type="http://schemas.openxmlformats.org/officeDocument/2006/relationships/hyperlink" Target="https://github.com/Rishit-Shah/EECS-3311-Project---WealthSei/blob/main/docs/diagrams/uxf/Fig_3_3_Analytics_Goals_Scenario.uxf" TargetMode="External"/><Relationship Id="rId200" Type="http://schemas.openxmlformats.org/officeDocument/2006/relationships/hyperlink" Target="https://github.com/Rishit-Shah/EECS-3311-Project---WealthSei/blob/main/docs/diagrams/uxf/Fig_3_4_Agent_Subsystem.uxf" TargetMode="External"/><Relationship Id="rId201" Type="http://schemas.openxmlformats.org/officeDocument/2006/relationships/hyperlink" Target="https://github.com/Rishit-Shah/EECS-3311-Project---WealthSei/blob/main/docs/diagrams/uxf/Fig_3_5_LLM_Provider_Layer.uxf" TargetMode="External"/><Relationship Id="rId202" Type="http://schemas.openxmlformats.org/officeDocument/2006/relationships/hyperlink" Target="https://github.com/Rishit-Shah/EECS-3311-Project---WealthSei/blob/main/docs/diagrams/uxf/Fig_3_6_Proposals_Commands_Reviews_Reports.uxf" TargetMode="External"/><Relationship Id="rId203" Type="http://schemas.openxmlformats.org/officeDocument/2006/relationships/hyperlink" Target="https://github.com/Rishit-Shah/EECS-3311-Project---WealthSei/blob/main/docs/diagrams/uxf/Fig_3_7_Domain_Model.uxf" TargetMode="External"/><Relationship Id="rId204" Type="http://schemas.openxmlformats.org/officeDocument/2006/relationships/hyperlink" Target="https://github.com/Rishit-Shah/EECS-3311-Project---WealthSei/blob/main/docs/diagrams/uxf/Fig_5_Use_Case_Diagram.uxf" TargetMode="External"/><Relationship Id="rId205" Type="http://schemas.openxmlformats.org/officeDocument/2006/relationships/hyperlink" Target="https://github.com/Rishit-Shah/EECS-3311-Project---WealthSei/blob/main/docs/diagrams/uxf/SD01_Import_or_Add_Transactions.uxf" TargetMode="External"/><Relationship Id="rId206" Type="http://schemas.openxmlformats.org/officeDocument/2006/relationships/hyperlink" Target="https://github.com/Rishit-Shah/EECS-3311-Project---WealthSei/blob/main/docs/diagrams/uxf/SD02_Categorize_and_Correct_Transactions.uxf" TargetMode="External"/><Relationship Id="rId207" Type="http://schemas.openxmlformats.org/officeDocument/2006/relationships/hyperlink" Target="https://github.com/Rishit-Shah/EECS-3311-Project---WealthSei/blob/main/docs/diagrams/uxf/SD03_Budget_and_Plan_Setup_Tracking_and_Alerts.uxf" TargetMode="External"/><Relationship Id="rId208" Type="http://schemas.openxmlformats.org/officeDocument/2006/relationships/hyperlink" Target="https://github.com/Rishit-Shah/EECS-3311-Project---WealthSei/blob/main/docs/diagrams/uxf/SD04_Analytics_with_Explanation_Recurring_Safe_to_Spend_Habits_Score.uxf" TargetMode="External"/><Relationship Id="rId209" Type="http://schemas.openxmlformats.org/officeDocument/2006/relationships/hyperlink" Target="https://github.com/Rishit-Shah/EECS-3311-Project---WealthSei/blob/main/docs/diagrams/uxf/SD05_Purchase_Affordability_the_full_agent_loop.uxf" TargetMode="External"/><Relationship Id="rId210" Type="http://schemas.openxmlformats.org/officeDocument/2006/relationships/hyperlink" Target="https://github.com/Rishit-Shah/EECS-3311-Project---WealthSei/blob/main/docs/diagrams/uxf/SD06_Savings_Goal_Planning_and_Replanning.uxf" TargetMode="External"/><Relationship Id="rId211" Type="http://schemas.openxmlformats.org/officeDocument/2006/relationships/hyperlink" Target="https://github.com/Rishit-Shah/EECS-3311-Project---WealthSei/blob/main/docs/diagrams/uxf/SD07_What_If_Scenario.uxf" TargetMode="External"/><Relationship Id="rId212" Type="http://schemas.openxmlformats.org/officeDocument/2006/relationships/hyperlink" Target="https://github.com/Rishit-Shah/EECS-3311-Project---WealthSei/blob/main/docs/diagrams/uxf/SD08_Monthly_AI_Review.uxf" TargetMode="External"/><Relationship Id="rId213" Type="http://schemas.openxmlformats.org/officeDocument/2006/relationships/hyperlink" Target="https://github.com/Rishit-Shah/EECS-3311-Project---WealthSei/blob/main/docs/diagrams/uxf/SD09_Finance_Chat_with_Memory_and_Trace.uxf" TargetMode="External"/><Relationship Id="rId214" Type="http://schemas.openxmlformats.org/officeDocument/2006/relationships/hyperlink" Target="https://github.com/Rishit-Shah/EECS-3311-Project---WealthSei/blob/main/docs/diagrams/uxf/SD10_Proposal_Approval.uxf" TargetMode="External"/><Relationship Id="rId215" Type="http://schemas.openxmlformats.org/officeDocument/2006/relationships/hyperlink" Target="https://github.com/Rishit-Shah/EECS-3311-Project---WealthSei/blob/main/docs/diagrams/uxf/SD11_Export_Report.uxf" TargetMode="External"/><Relationship Id="rId194" Type="http://schemas.openxmlformats.org/officeDocument/2006/relationships/hyperlink" Target="https://github.com/Rishit-Shah/EECS-3311-Project---WealthSei/tree/main/docs/diagrams/png" TargetMode="External"/><Relationship Id="rId195" Type="http://schemas.openxmlformats.org/officeDocument/2006/relationships/hyperlink" Target="https://github.com/Rishit-Shah/EECS-3311-Project---WealthSei/tree/main/docs/diagrams/uxf_files_for_diagram_relevant" TargetMode="External"/><Relationship Id="rId193" Type="http://schemas.openxmlformats.org/officeDocument/2006/relationships/hyperlink" Target="https://www.umletino.com/umletino.html"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https://github.com/Rishit-Shah/EECS-3311-Project---WealthSei" TargetMode="External"/><Relationship Id="rId32" Type="http://schemas.openxmlformats.org/officeDocument/2006/relationships/hyperlink" Target="https://github.com/Rishit-Shah/EECS-3311-Project---WealthSei/blob/main/docs/diagrams/png/Fig_1_Layered_Architecture.png" TargetMode="External"/><Relationship Id="rId54" Type="http://schemas.openxmlformats.org/officeDocument/2006/relationships/hyperlink" Target="https://github.com/Rishit-Shah/EECS-3311-Project---WealthSei/blob/main/docs/diagrams/png/Fig_3_1_Presentation_and_Facade.png" TargetMode="External"/><Relationship Id="rId59" Type="http://schemas.openxmlformats.org/officeDocument/2006/relationships/hyperlink" Target="https://github.com/Rishit-Shah/EECS-3311-Project---WealthSei/blob/main/docs/diagrams/png/Fig_3_2_Import_Categorization_Plan_Budgets.png" TargetMode="External"/><Relationship Id="rId64" Type="http://schemas.openxmlformats.org/officeDocument/2006/relationships/hyperlink" Target="https://github.com/Rishit-Shah/EECS-3311-Project---WealthSei/blob/main/docs/diagrams/png/Fig_3_3_Analytics_Goals_Scenario.png" TargetMode="External"/><Relationship Id="rId69" Type="http://schemas.openxmlformats.org/officeDocument/2006/relationships/hyperlink" Target="https://github.com/Rishit-Shah/EECS-3311-Project---WealthSei/blob/main/docs/diagrams/png/Fig_3_4_Agent_Subsystem.png" TargetMode="External"/><Relationship Id="rId74" Type="http://schemas.openxmlformats.org/officeDocument/2006/relationships/hyperlink" Target="https://github.com/Rishit-Shah/EECS-3311-Project---WealthSei/blob/main/docs/diagrams/png/Fig_3_5_LLM_Provider_Layer.png" TargetMode="External"/><Relationship Id="rId79" Type="http://schemas.openxmlformats.org/officeDocument/2006/relationships/hyperlink" Target="https://github.com/Rishit-Shah/EECS-3311-Project---WealthSei/blob/main/docs/diagrams/png/Fig_3_6_Proposals_Commands_Reviews_Reports.png" TargetMode="External"/><Relationship Id="rId84" Type="http://schemas.openxmlformats.org/officeDocument/2006/relationships/hyperlink" Target="https://github.com/Rishit-Shah/EECS-3311-Project---WealthSei/blob/main/docs/diagrams/png/Fig_3_7_Domain_Model.png" TargetMode="External"/><Relationship Id="rId102" Type="http://schemas.openxmlformats.org/officeDocument/2006/relationships/hyperlink" Target="https://github.com/Rishit-Shah/EECS-3311-Project---WealthSei/blob/main/docs/diagrams/png/Fig_5_Use_Case_Diagram.png" TargetMode="External"/><Relationship Id="rId122" Type="http://schemas.openxmlformats.org/officeDocument/2006/relationships/hyperlink" Target="https://github.com/Rishit-Shah/EECS-3311-Project---WealthSei/blob/main/docs/diagrams/png/SD01_Import_or_Add_Transactions.png" TargetMode="External"/><Relationship Id="rId127" Type="http://schemas.openxmlformats.org/officeDocument/2006/relationships/hyperlink" Target="https://github.com/Rishit-Shah/EECS-3311-Project---WealthSei/blob/main/docs/diagrams/png/SD02_Categorize_and_Correct_Transactions.png" TargetMode="External"/><Relationship Id="rId132" Type="http://schemas.openxmlformats.org/officeDocument/2006/relationships/hyperlink" Target="https://github.com/Rishit-Shah/EECS-3311-Project---WealthSei/blob/main/docs/diagrams/png/SD03_Budget_and_Plan_Setup_Tracking_and_Alerts.png" TargetMode="External"/><Relationship Id="rId137" Type="http://schemas.openxmlformats.org/officeDocument/2006/relationships/hyperlink" Target="https://github.com/Rishit-Shah/EECS-3311-Project---WealthSei/blob/main/docs/diagrams/png/SD04_Analytics_with_Explanation_Recurring_Safe_to_Spend_Habits_Score.png" TargetMode="External"/><Relationship Id="rId142" Type="http://schemas.openxmlformats.org/officeDocument/2006/relationships/hyperlink" Target="https://github.com/Rishit-Shah/EECS-3311-Project---WealthSei/blob/main/docs/diagrams/png/SD05_Purchase_Affordability_the_full_agent_loop.png" TargetMode="External"/><Relationship Id="rId147" Type="http://schemas.openxmlformats.org/officeDocument/2006/relationships/hyperlink" Target="https://github.com/Rishit-Shah/EECS-3311-Project---WealthSei/blob/main/docs/diagrams/png/SD06_Savings_Goal_Planning_and_Replanning.png" TargetMode="External"/><Relationship Id="rId152" Type="http://schemas.openxmlformats.org/officeDocument/2006/relationships/hyperlink" Target="https://github.com/Rishit-Shah/EECS-3311-Project---WealthSei/blob/main/docs/diagrams/png/SD07_What_If_Scenario.png" TargetMode="External"/><Relationship Id="rId157" Type="http://schemas.openxmlformats.org/officeDocument/2006/relationships/hyperlink" Target="https://github.com/Rishit-Shah/EECS-3311-Project---WealthSei/blob/main/docs/diagrams/png/SD08_Monthly_AI_Review.png" TargetMode="External"/><Relationship Id="rId162" Type="http://schemas.openxmlformats.org/officeDocument/2006/relationships/hyperlink" Target="https://github.com/Rishit-Shah/EECS-3311-Project---WealthSei/blob/main/docs/diagrams/png/SD09_Finance_Chat_with_Memory_and_Trace.png" TargetMode="External"/><Relationship Id="rId167" Type="http://schemas.openxmlformats.org/officeDocument/2006/relationships/hyperlink" Target="https://github.com/Rishit-Shah/EECS-3311-Project---WealthSei/blob/main/docs/diagrams/png/SD10_Proposal_Approval.png" TargetMode="External"/><Relationship Id="rId172" Type="http://schemas.openxmlformats.org/officeDocument/2006/relationships/hyperlink" Target="https://github.com/Rishit-Shah/EECS-3311-Project---WealthSei/blob/main/docs/diagrams/png/SD11_Export_Report.png" TargetMode="External"/><Relationship Id="rId196" Type="http://schemas.openxmlformats.org/officeDocument/2006/relationships/hyperlink" Target="https://github.com/Rishit-Shah/EECS-3311-Project---WealthSei/blob/main/docs/diagrams/uxf/Fig_1_Layered_Architecture.uxf" TargetMode="External"/><Relationship Id="rId197" Type="http://schemas.openxmlformats.org/officeDocument/2006/relationships/hyperlink" Target="https://github.com/Rishit-Shah/EECS-3311-Project---WealthSei/blob/main/docs/diagrams/uxf/Fig_3_1_Presentation_and_Facade.uxf" TargetMode="External"/><Relationship Id="rId198" Type="http://schemas.openxmlformats.org/officeDocument/2006/relationships/hyperlink" Target="https://github.com/Rishit-Shah/EECS-3311-Project---WealthSei/blob/main/docs/diagrams/uxf/Fig_3_2_Import_Categorization_Plan_Budgets.uxf" TargetMode="External"/><Relationship Id="rId199" Type="http://schemas.openxmlformats.org/officeDocument/2006/relationships/hyperlink" Target="https://github.com/Rishit-Shah/EECS-3311-Project---WealthSei/blob/main/docs/diagrams/uxf/Fig_3_3_Analytics_Goals_Scenario.uxf" TargetMode="External"/><Relationship Id="rId200" Type="http://schemas.openxmlformats.org/officeDocument/2006/relationships/hyperlink" Target="https://github.com/Rishit-Shah/EECS-3311-Project---WealthSei/blob/main/docs/diagrams/uxf/Fig_3_4_Agent_Subsystem.uxf" TargetMode="External"/><Relationship Id="rId201" Type="http://schemas.openxmlformats.org/officeDocument/2006/relationships/hyperlink" Target="https://github.com/Rishit-Shah/EECS-3311-Project---WealthSei/blob/main/docs/diagrams/uxf/Fig_3_5_LLM_Provider_Layer.uxf" TargetMode="External"/><Relationship Id="rId202" Type="http://schemas.openxmlformats.org/officeDocument/2006/relationships/hyperlink" Target="https://github.com/Rishit-Shah/EECS-3311-Project---WealthSei/blob/main/docs/diagrams/uxf/Fig_3_6_Proposals_Commands_Reviews_Reports.uxf" TargetMode="External"/><Relationship Id="rId203" Type="http://schemas.openxmlformats.org/officeDocument/2006/relationships/hyperlink" Target="https://github.com/Rishit-Shah/EECS-3311-Project---WealthSei/blob/main/docs/diagrams/uxf/Fig_3_7_Domain_Model.uxf" TargetMode="External"/><Relationship Id="rId204" Type="http://schemas.openxmlformats.org/officeDocument/2006/relationships/hyperlink" Target="https://github.com/Rishit-Shah/EECS-3311-Project---WealthSei/blob/main/docs/diagrams/uxf/Fig_5_Use_Case_Diagram.uxf" TargetMode="External"/><Relationship Id="rId205" Type="http://schemas.openxmlformats.org/officeDocument/2006/relationships/hyperlink" Target="https://github.com/Rishit-Shah/EECS-3311-Project---WealthSei/blob/main/docs/diagrams/uxf/SD01_Import_or_Add_Transactions.uxf" TargetMode="External"/><Relationship Id="rId206" Type="http://schemas.openxmlformats.org/officeDocument/2006/relationships/hyperlink" Target="https://github.com/Rishit-Shah/EECS-3311-Project---WealthSei/blob/main/docs/diagrams/uxf/SD02_Categorize_and_Correct_Transactions.uxf" TargetMode="External"/><Relationship Id="rId207" Type="http://schemas.openxmlformats.org/officeDocument/2006/relationships/hyperlink" Target="https://github.com/Rishit-Shah/EECS-3311-Project---WealthSei/blob/main/docs/diagrams/uxf/SD03_Budget_and_Plan_Setup_Tracking_and_Alerts.uxf" TargetMode="External"/><Relationship Id="rId208" Type="http://schemas.openxmlformats.org/officeDocument/2006/relationships/hyperlink" Target="https://github.com/Rishit-Shah/EECS-3311-Project---WealthSei/blob/main/docs/diagrams/uxf/SD04_Analytics_with_Explanation_Recurring_Safe_to_Spend_Habits_Score.uxf" TargetMode="External"/><Relationship Id="rId209" Type="http://schemas.openxmlformats.org/officeDocument/2006/relationships/hyperlink" Target="https://github.com/Rishit-Shah/EECS-3311-Project---WealthSei/blob/main/docs/diagrams/uxf/SD05_Purchase_Affordability_the_full_agent_loop.uxf" TargetMode="External"/><Relationship Id="rId210" Type="http://schemas.openxmlformats.org/officeDocument/2006/relationships/hyperlink" Target="https://github.com/Rishit-Shah/EECS-3311-Project---WealthSei/blob/main/docs/diagrams/uxf/SD06_Savings_Goal_Planning_and_Replanning.uxf" TargetMode="External"/><Relationship Id="rId211" Type="http://schemas.openxmlformats.org/officeDocument/2006/relationships/hyperlink" Target="https://github.com/Rishit-Shah/EECS-3311-Project---WealthSei/blob/main/docs/diagrams/uxf/SD07_What_If_Scenario.uxf" TargetMode="External"/><Relationship Id="rId212" Type="http://schemas.openxmlformats.org/officeDocument/2006/relationships/hyperlink" Target="https://github.com/Rishit-Shah/EECS-3311-Project---WealthSei/blob/main/docs/diagrams/uxf/SD08_Monthly_AI_Review.uxf" TargetMode="External"/><Relationship Id="rId213" Type="http://schemas.openxmlformats.org/officeDocument/2006/relationships/hyperlink" Target="https://github.com/Rishit-Shah/EECS-3311-Project---WealthSei/blob/main/docs/diagrams/uxf/SD09_Finance_Chat_with_Memory_and_Trace.uxf" TargetMode="External"/><Relationship Id="rId214" Type="http://schemas.openxmlformats.org/officeDocument/2006/relationships/hyperlink" Target="https://github.com/Rishit-Shah/EECS-3311-Project---WealthSei/blob/main/docs/diagrams/uxf/SD10_Proposal_Approval.uxf" TargetMode="External"/><Relationship Id="rId215" Type="http://schemas.openxmlformats.org/officeDocument/2006/relationships/hyperlink" Target="https://github.com/Rishit-Shah/EECS-3311-Project---WealthSei/blob/main/docs/diagrams/uxf/SD11_Export_Report.uxf" TargetMode="External"/><Relationship Id="rId194" Type="http://schemas.openxmlformats.org/officeDocument/2006/relationships/hyperlink" Target="https://github.com/Rishit-Shah/EECS-3311-Project---WealthSei/tree/main/docs/diagrams/png" TargetMode="External"/><Relationship Id="rId195" Type="http://schemas.openxmlformats.org/officeDocument/2006/relationships/hyperlink" Target="https://github.com/Rishit-Shah/EECS-3311-Project---WealthSei/tree/main/docs/diagrams/uxf_files_for_diagram_relevant" TargetMode="External"/><Relationship Id="rId193" Type="http://schemas.openxmlformats.org/officeDocument/2006/relationships/hyperlink" Target="https://www.umletino.com/umletino.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WealthSei - Stage 1 Project Design Report</dc:title>
  <dc:creator>Rishit Shah</dc:creator>
  <cp:keywords/>
  <dcterms:created xsi:type="dcterms:W3CDTF">2026-09-30T18:17:55Z</dcterms:created>
  <dcterms:modified xsi:type="dcterms:W3CDTF">2026-09-30T18:17:55Z</dcterms:modified>
</cp:coreProperties>
</file>

<file path=docProps/custom.xml><?xml version="1.0" encoding="utf-8"?>
<Properties xmlns="http://schemas.openxmlformats.org/officeDocument/2006/custom-properties" xmlns:vt="http://schemas.openxmlformats.org/officeDocument/2006/docPropsVTypes"/>
</file>