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ServiceNow Catalog Item – Licensed Software Installation</w:t>
      </w:r>
    </w:p>
    <w:p>
      <w:pPr>
        <w:pStyle w:val="Heading2"/>
      </w:pPr>
      <w:r>
        <w:t>1. Create Catalog Item</w:t>
      </w:r>
    </w:p>
    <w:p>
      <w:r>
        <w:t>Action: Go to Maintain Items &gt; New. Set Name as 'Licensed Software Installation' and Catalog as 'Service Catalog'.</w:t>
      </w:r>
    </w:p>
    <w:p>
      <w:r>
        <w:t>Screenshot 1: The main form with the Name and Catalog fields filled.</w:t>
      </w:r>
    </w:p>
    <w:p>
      <w:pPr>
        <w:pStyle w:val="Heading2"/>
      </w:pPr>
      <w:r>
        <w:t>2. Add Variables (Form Fields)</w:t>
      </w:r>
    </w:p>
    <w:p>
      <w:r>
        <w:t>Action: Add 4 variables:</w:t>
        <w:br/>
        <w:t>- Software Name</w:t>
        <w:br/>
        <w:t>- Business Justification</w:t>
        <w:br/>
        <w:t>- Requested For</w:t>
        <w:br/>
        <w:t>- License Type (Free/Licensed)</w:t>
      </w:r>
    </w:p>
    <w:p>
      <w:r>
        <w:t>Screenshot 2: The Variables related list showing all four fields.</w:t>
      </w:r>
    </w:p>
    <w:p>
      <w:pPr>
        <w:pStyle w:val="Heading2"/>
      </w:pPr>
      <w:r>
        <w:t>3. Build the Flow (Logic)</w:t>
      </w:r>
    </w:p>
    <w:p>
      <w:r>
        <w:t>Action: In Flow Designer, set the trigger to Service Catalog.</w:t>
        <w:br/>
        <w:t>Add a condition: If License Type is 'Licensed', ask for Software Asset Team approval.</w:t>
      </w:r>
    </w:p>
    <w:p>
      <w:r>
        <w:t>Screenshot 3: The Flow diagram showing the 'If' condition and Approval step.</w:t>
      </w:r>
    </w:p>
    <w:p>
      <w:pPr>
        <w:pStyle w:val="Heading2"/>
      </w:pPr>
      <w:r>
        <w:t>4. Fulfillment Task</w:t>
      </w:r>
    </w:p>
    <w:p>
      <w:r>
        <w:t>Action: Add a Create Catalog Task action.</w:t>
        <w:br/>
        <w:t>Assign it to the IT Software Support group and map the variables to the task description.</w:t>
      </w:r>
    </w:p>
    <w:p>
      <w:r>
        <w:t>Screenshot 4: The Task configuration screen showing the Assignment Group.</w:t>
      </w:r>
    </w:p>
    <w:p>
      <w:pPr>
        <w:pStyle w:val="Heading2"/>
      </w:pPr>
      <w:r>
        <w:t>5. Test &amp; Close</w:t>
      </w:r>
    </w:p>
    <w:p>
      <w:r>
        <w:t>Action: Click 'Try It', submit the form, and ensure the RITM (Requested Item) is created and moves through the stages.</w:t>
      </w:r>
    </w:p>
    <w:p>
      <w:r>
        <w:t>Screenshot 5: The final RITM page showing a 'Closed' or 'Completed' status.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