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EA9DE">
      <w:pPr>
        <w:rPr>
          <w:sz w:val="44"/>
          <w:szCs w:val="44"/>
          <w:lang w:val="en-US"/>
        </w:rPr>
      </w:pPr>
      <w:r>
        <w:rPr>
          <w:sz w:val="44"/>
          <w:szCs w:val="44"/>
          <w:lang w:val="en-US"/>
        </w:rPr>
        <w:t>Abstraction: Personalized Learning Platform</w:t>
      </w:r>
    </w:p>
    <w:p w14:paraId="1F7F69B4">
      <w:pPr>
        <w:rPr>
          <w:sz w:val="28"/>
          <w:szCs w:val="28"/>
          <w:lang w:val="en-US"/>
        </w:rPr>
      </w:pPr>
      <w:bookmarkStart w:id="0" w:name="_GoBack"/>
      <w:bookmarkEnd w:id="0"/>
      <w:r>
        <w:rPr>
          <w:sz w:val="28"/>
          <w:szCs w:val="28"/>
          <w:lang w:val="en-US"/>
        </w:rPr>
        <w:t>The education landscape is undergoing a significant transformation with the integration of technology-driven solutions. A Personalized Learning Platform (PLP) is an innovative approach that tailors educational experiences to individual learners based on their strengths, weaknesses, learning styles, and preferences. Unlike traditional one-size-fits-all educational models, PLP utilizes Artificial Intelligence (AI), Machine Learning (ML), and Data Analytics to provide customized learning paths, real-time feedback, and interactive content to enhance knowledge retention and engagement.</w:t>
      </w:r>
    </w:p>
    <w:p w14:paraId="02377A96">
      <w:pPr>
        <w:rPr>
          <w:sz w:val="28"/>
          <w:szCs w:val="28"/>
          <w:lang w:val="en-US"/>
        </w:rPr>
      </w:pPr>
      <w:r>
        <w:rPr>
          <w:sz w:val="28"/>
          <w:szCs w:val="28"/>
          <w:lang w:val="en-US"/>
        </w:rPr>
        <w:t>The key components of a PLP include an adaptive learning engine, content recommendation system, real-time performance tracking, and intelligent assessment mechanisms. The platform continuously evaluates the learner's progress and dynamically adjusts content difficulty and instructional methods to optimize learning outcomes. Additionally, gamification, virtual simulations, and peer collaboration features make learning more engaging and effective.</w:t>
      </w:r>
    </w:p>
    <w:p w14:paraId="3CA553CD">
      <w:pPr>
        <w:rPr>
          <w:sz w:val="28"/>
          <w:szCs w:val="28"/>
          <w:lang w:val="en-US"/>
        </w:rPr>
      </w:pPr>
      <w:r>
        <w:rPr>
          <w:sz w:val="28"/>
          <w:szCs w:val="28"/>
          <w:lang w:val="en-US"/>
        </w:rPr>
        <w:t xml:space="preserve">One of the primary advantages of PLP is its ability to cater to diverse learners, including students, professionals, and individuals with special needs. By leveraging AI-driven analytics, the system identifies knowledge gaps and more inclusive. provides personalized study plans, ensuring efficient time utilization and improved learning efficiency. Furthermore, integrating natural language processing (NLP) and voice assistants enhances accessibility, making education </w:t>
      </w:r>
    </w:p>
    <w:p w14:paraId="466AC239">
      <w:pPr>
        <w:rPr>
          <w:sz w:val="44"/>
          <w:szCs w:val="44"/>
          <w:lang w:val="en-US"/>
        </w:rPr>
      </w:pPr>
      <w:r>
        <w:rPr>
          <w:sz w:val="44"/>
          <w:szCs w:val="44"/>
          <w:lang w:val="en-US"/>
        </w:rPr>
        <w:t xml:space="preserve">Conclusion: </w:t>
      </w:r>
    </w:p>
    <w:p w14:paraId="7815FA1A">
      <w:pPr>
        <w:rPr>
          <w:sz w:val="28"/>
          <w:szCs w:val="28"/>
          <w:lang w:val="en-US"/>
        </w:rPr>
      </w:pPr>
      <w:r>
        <w:rPr>
          <w:sz w:val="28"/>
          <w:szCs w:val="28"/>
          <w:lang w:val="en-US"/>
        </w:rPr>
        <w:t>A Personalized Learning Platform represents the future of education by offering a dynamic and interactive learning experience that evolves with the learner’s needs. By harnessing AI and data analytics, PLP fosters self-paced learning, improves knowledge retention, and ensures a more personalized educational journey. This innovative approach has the potential to revolutionize traditional education systems, bridging the gap between conventional learning methods and modern technological advancements. As the demand for flexible and tailored education grows, PLP stands as a cornerstone in shaping the future of learning, making education more efficient, inclusive, and impactful.</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1E6"/>
    <w:rsid w:val="00006443"/>
    <w:rsid w:val="0036057F"/>
    <w:rsid w:val="004A5B0A"/>
    <w:rsid w:val="008771E6"/>
    <w:rsid w:val="009C3077"/>
    <w:rsid w:val="00AA6606"/>
    <w:rsid w:val="00CC217E"/>
    <w:rsid w:val="4E7F13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335</Words>
  <Characters>1914</Characters>
  <Lines>15</Lines>
  <Paragraphs>4</Paragraphs>
  <TotalTime>15</TotalTime>
  <ScaleCrop>false</ScaleCrop>
  <LinksUpToDate>false</LinksUpToDate>
  <CharactersWithSpaces>2245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2025-02-21T13:30:00Z</dcterms:created>
  <dc:creator>Varshini Baddela</dc:creator>
  <cp:lastModifiedBy>Rishitha.Kaluvala Kaluvala</cp:lastModifiedBy>
  <dcterms:modified xsi:type="dcterms:W3CDTF">2025-02-21T13:47:23Z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72EE2EB80BE945D7BAA461F6FC8BA41E_13</vt:lpwstr>
  </property>
</Properties>
</file>