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36"/>
          <w:szCs w:val="36"/>
          <w:shd w:fill="FFFFFF" w:val="clear"/>
        </w:rPr>
        <w:tab/>
        <w:tab/>
        <w:t xml:space="preserve">      REST - Country Web Service</w:t>
      </w:r>
      <w:r>
        <w:rPr>
          <w:rFonts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bidi w:val="0"/>
        <w:spacing w:lineRule="auto" w:line="240" w:before="0" w:after="0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cs="Arial" w:ascii="Arial" w:hAnsi="Arial"/>
          <w:color w:val="333333"/>
          <w:sz w:val="27"/>
          <w:szCs w:val="27"/>
          <w:shd w:fill="FFFFFF" w:val="clear"/>
        </w:rPr>
        <w:t>SME to explain the following aspects:</w:t>
      </w:r>
    </w:p>
    <w:p>
      <w:pPr>
        <w:pStyle w:val="Normal"/>
        <w:numPr>
          <w:ilvl w:val="0"/>
          <w:numId w:val="1"/>
        </w:numPr>
        <w:shd w:fill="FFFFFF"/>
        <w:tabs>
          <w:tab w:val="clear" w:pos="709"/>
          <w:tab w:val="left" w:pos="1440" w:leader="none"/>
        </w:tabs>
        <w:bidi w:val="0"/>
        <w:spacing w:lineRule="auto" w:line="240" w:beforeAutospacing="1" w:afterAutospacing="1"/>
        <w:ind w:hanging="360" w:left="720" w:right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7"/>
          <w:szCs w:val="27"/>
        </w:rPr>
        <w:t>What happens in the controller method?</w:t>
      </w:r>
    </w:p>
    <w:p>
      <w:pPr>
        <w:pStyle w:val="Normal"/>
        <w:numPr>
          <w:ilvl w:val="0"/>
          <w:numId w:val="1"/>
        </w:numPr>
        <w:shd w:fill="FFFFFF"/>
        <w:tabs>
          <w:tab w:val="clear" w:pos="709"/>
          <w:tab w:val="left" w:pos="1440" w:leader="none"/>
        </w:tabs>
        <w:bidi w:val="0"/>
        <w:spacing w:lineRule="auto" w:line="240" w:beforeAutospacing="1" w:afterAutospacing="1"/>
        <w:ind w:hanging="360" w:left="720" w:right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7"/>
          <w:szCs w:val="27"/>
        </w:rPr>
        <w:t>How the bean is converted into JSON reponse?</w:t>
      </w:r>
    </w:p>
    <w:p>
      <w:pPr>
        <w:pStyle w:val="Normal"/>
        <w:numPr>
          <w:ilvl w:val="0"/>
          <w:numId w:val="1"/>
        </w:numPr>
        <w:shd w:fill="FFFFFF"/>
        <w:tabs>
          <w:tab w:val="clear" w:pos="709"/>
          <w:tab w:val="left" w:pos="1440" w:leader="none"/>
        </w:tabs>
        <w:bidi w:val="0"/>
        <w:spacing w:lineRule="auto" w:line="240" w:beforeAutospacing="1" w:afterAutospacing="1"/>
        <w:ind w:hanging="360" w:left="720" w:right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7"/>
          <w:szCs w:val="27"/>
        </w:rPr>
        <w:t>In network tab of developer tools show the HTTP header details received</w:t>
      </w:r>
    </w:p>
    <w:p>
      <w:pPr>
        <w:pStyle w:val="Normal"/>
        <w:numPr>
          <w:ilvl w:val="0"/>
          <w:numId w:val="1"/>
        </w:numPr>
        <w:shd w:fill="FFFFFF"/>
        <w:tabs>
          <w:tab w:val="clear" w:pos="709"/>
          <w:tab w:val="left" w:pos="1440" w:leader="none"/>
        </w:tabs>
        <w:bidi w:val="0"/>
        <w:spacing w:lineRule="auto" w:line="240" w:beforeAutospacing="1" w:afterAutospacing="1"/>
        <w:ind w:hanging="360" w:left="720" w:right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7"/>
          <w:szCs w:val="27"/>
        </w:rPr>
        <w:t>In postman click on "Headers" tab to view the HTTP header details received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</w:rPr>
        <w:t>1. What happens in the controller method</w:t>
      </w:r>
      <w:r>
        <w:rPr>
          <w:rStyle w:val="Strong"/>
        </w:rPr>
        <w:t>?</w:t>
      </w:r>
      <w:r>
        <w:rPr/>
        <w:br/>
        <w:t xml:space="preserve"> </w:t>
        <w:tab/>
      </w:r>
      <w:r>
        <w:rPr>
          <w:rFonts w:ascii="Arial" w:hAnsi="Arial"/>
        </w:rPr>
        <w:t xml:space="preserve">When you send a request like </w:t>
      </w:r>
      <w:r>
        <w:rPr>
          <w:rStyle w:val="SourceText"/>
          <w:rFonts w:ascii="Arial" w:hAnsi="Arial"/>
        </w:rPr>
        <w:t>GET http://localhost:8083/api/users/42</w:t>
      </w:r>
      <w:r>
        <w:rPr>
          <w:rFonts w:ascii="Arial" w:hAnsi="Arial"/>
        </w:rPr>
        <w:t xml:space="preserve">, Spring’s </w:t>
      </w:r>
      <w:r>
        <w:rPr>
          <w:rStyle w:val="Strong"/>
          <w:rFonts w:ascii="Arial" w:hAnsi="Arial"/>
        </w:rPr>
        <w:t>DispatcherServlet</w:t>
      </w:r>
      <w:r>
        <w:rPr>
          <w:rFonts w:ascii="Arial" w:hAnsi="Arial"/>
        </w:rPr>
        <w:t xml:space="preserve"> first receives that HTTP call. It matches the URL and method to your </w:t>
      </w:r>
      <w:r>
        <w:rPr>
          <w:rStyle w:val="SourceText"/>
          <w:rFonts w:ascii="Arial" w:hAnsi="Arial"/>
        </w:rPr>
        <w:t>@GetMapping("/{id}")</w:t>
      </w:r>
      <w:r>
        <w:rPr>
          <w:rFonts w:ascii="Arial" w:hAnsi="Arial"/>
        </w:rPr>
        <w:t xml:space="preserve"> handler in </w:t>
      </w:r>
      <w:r>
        <w:rPr>
          <w:rStyle w:val="SourceText"/>
          <w:rFonts w:ascii="Arial" w:hAnsi="Arial"/>
        </w:rPr>
        <w:t>UserController</w:t>
      </w:r>
      <w:r>
        <w:rPr>
          <w:rFonts w:ascii="Arial" w:hAnsi="Arial"/>
        </w:rPr>
        <w:t xml:space="preserve">. Spring extracts the path variable </w:t>
      </w:r>
      <w:r>
        <w:rPr>
          <w:rStyle w:val="SourceText"/>
          <w:rFonts w:ascii="Arial" w:hAnsi="Arial"/>
        </w:rPr>
        <w:t>id</w:t>
      </w:r>
      <w:r>
        <w:rPr>
          <w:rFonts w:ascii="Arial" w:hAnsi="Arial"/>
        </w:rPr>
        <w:t xml:space="preserve"> (in this case, </w:t>
      </w:r>
      <w:r>
        <w:rPr>
          <w:rStyle w:val="SourceText"/>
          <w:rFonts w:ascii="Arial" w:hAnsi="Arial"/>
        </w:rPr>
        <w:t>42</w:t>
      </w:r>
      <w:r>
        <w:rPr>
          <w:rFonts w:ascii="Arial" w:hAnsi="Arial"/>
        </w:rPr>
        <w:t xml:space="preserve">) and invokes your method signature </w:t>
      </w:r>
      <w:r>
        <w:rPr>
          <w:rStyle w:val="SourceText"/>
          <w:rFonts w:ascii="Arial" w:hAnsi="Arial"/>
        </w:rPr>
        <w:t>public User getUser(@PathVariable Long id)</w:t>
      </w:r>
      <w:r>
        <w:rPr>
          <w:rFonts w:ascii="Arial" w:hAnsi="Arial"/>
        </w:rPr>
        <w:t xml:space="preserve">. Inside this method you might call something like </w:t>
      </w:r>
      <w:r>
        <w:rPr>
          <w:rStyle w:val="SourceText"/>
          <w:rFonts w:ascii="Arial" w:hAnsi="Arial"/>
        </w:rPr>
        <w:t>User user = userService.findById(id);</w:t>
      </w:r>
      <w:r>
        <w:rPr>
          <w:rFonts w:ascii="Arial" w:hAnsi="Arial"/>
        </w:rPr>
        <w:t xml:space="preserve"> which fetches the </w:t>
      </w:r>
      <w:r>
        <w:rPr>
          <w:rStyle w:val="SourceText"/>
          <w:rFonts w:ascii="Arial" w:hAnsi="Arial"/>
        </w:rPr>
        <w:t>User</w:t>
      </w:r>
      <w:r>
        <w:rPr>
          <w:rFonts w:ascii="Arial" w:hAnsi="Arial"/>
        </w:rPr>
        <w:t xml:space="preserve"> object from the database. Because the class is annotated with </w:t>
      </w:r>
      <w:r>
        <w:rPr>
          <w:rStyle w:val="SourceText"/>
          <w:rFonts w:ascii="Arial" w:hAnsi="Arial"/>
        </w:rPr>
        <w:t>@RestController</w:t>
      </w:r>
      <w:r>
        <w:rPr>
          <w:rFonts w:ascii="Arial" w:hAnsi="Arial"/>
        </w:rPr>
        <w:t xml:space="preserve">, Spring automatically understands that your returned </w:t>
      </w:r>
      <w:r>
        <w:rPr>
          <w:rStyle w:val="SourceText"/>
          <w:rFonts w:ascii="Arial" w:hAnsi="Arial"/>
        </w:rPr>
        <w:t>User</w:t>
      </w:r>
      <w:r>
        <w:rPr>
          <w:rFonts w:ascii="Arial" w:hAnsi="Arial"/>
        </w:rPr>
        <w:t xml:space="preserve"> bean should be written directly into the HTTP response body rather than forwarded to a view.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2. How the bean is converted into a JSON response</w:t>
      </w:r>
      <w:r>
        <w:rPr>
          <w:rFonts w:ascii="Arial" w:hAnsi="Arial"/>
        </w:rPr>
        <w:br/>
        <w:tab/>
        <w:t xml:space="preserve">Once your controller returns the </w:t>
      </w:r>
      <w:r>
        <w:rPr>
          <w:rStyle w:val="SourceText"/>
          <w:rFonts w:ascii="Arial" w:hAnsi="Arial"/>
        </w:rPr>
        <w:t>User</w:t>
      </w:r>
      <w:r>
        <w:rPr>
          <w:rFonts w:ascii="Arial" w:hAnsi="Arial"/>
        </w:rPr>
        <w:t xml:space="preserve"> object, Spring’s </w:t>
      </w:r>
      <w:r>
        <w:rPr>
          <w:rStyle w:val="Strong"/>
          <w:rFonts w:ascii="Arial" w:hAnsi="Arial"/>
        </w:rPr>
        <w:t>content‐negotiation</w:t>
      </w:r>
      <w:r>
        <w:rPr>
          <w:rFonts w:ascii="Arial" w:hAnsi="Arial"/>
        </w:rPr>
        <w:t xml:space="preserve"> mechanism examines the client’s </w:t>
      </w:r>
      <w:r>
        <w:rPr>
          <w:rStyle w:val="SourceText"/>
          <w:rFonts w:ascii="Arial" w:hAnsi="Arial"/>
        </w:rPr>
        <w:t>Accept</w:t>
      </w:r>
      <w:r>
        <w:rPr>
          <w:rFonts w:ascii="Arial" w:hAnsi="Arial"/>
        </w:rPr>
        <w:t xml:space="preserve"> header (for example, </w:t>
      </w:r>
      <w:r>
        <w:rPr>
          <w:rStyle w:val="SourceText"/>
          <w:rFonts w:ascii="Arial" w:hAnsi="Arial"/>
        </w:rPr>
        <w:t>Accept: application/json</w:t>
      </w:r>
      <w:r>
        <w:rPr>
          <w:rFonts w:ascii="Arial" w:hAnsi="Arial"/>
        </w:rPr>
        <w:t xml:space="preserve">). Recognizing that JSON is requested, Spring delegates serialization to its Jackson‐based </w:t>
      </w:r>
      <w:r>
        <w:rPr>
          <w:rStyle w:val="SourceText"/>
          <w:rFonts w:ascii="Arial" w:hAnsi="Arial"/>
        </w:rPr>
        <w:t>MappingJackson2HttpMessageConverter</w:t>
      </w:r>
      <w:r>
        <w:rPr>
          <w:rFonts w:ascii="Arial" w:hAnsi="Arial"/>
        </w:rPr>
        <w:t xml:space="preserve">. Jackson introspects the </w:t>
      </w:r>
      <w:r>
        <w:rPr>
          <w:rStyle w:val="SourceText"/>
          <w:rFonts w:ascii="Arial" w:hAnsi="Arial"/>
        </w:rPr>
        <w:t>User</w:t>
      </w:r>
      <w:r>
        <w:rPr>
          <w:rFonts w:ascii="Arial" w:hAnsi="Arial"/>
        </w:rPr>
        <w:t xml:space="preserve"> class—looking at its getters or fields—and produces a JSON string. For example, if your </w:t>
      </w:r>
      <w:r>
        <w:rPr>
          <w:rStyle w:val="SourceText"/>
          <w:rFonts w:ascii="Arial" w:hAnsi="Arial"/>
        </w:rPr>
        <w:t>User</w:t>
      </w:r>
      <w:r>
        <w:rPr>
          <w:rFonts w:ascii="Arial" w:hAnsi="Arial"/>
        </w:rPr>
        <w:t xml:space="preserve"> bean has </w:t>
      </w:r>
      <w:r>
        <w:rPr>
          <w:rStyle w:val="SourceText"/>
          <w:rFonts w:ascii="Arial" w:hAnsi="Arial"/>
        </w:rPr>
        <w:t>id = 42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firstName = "Alice"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lastName = "Smith"</w:t>
      </w:r>
      <w:r>
        <w:rPr>
          <w:rFonts w:ascii="Arial" w:hAnsi="Arial"/>
        </w:rPr>
        <w:t xml:space="preserve">, and </w:t>
      </w:r>
      <w:r>
        <w:rPr>
          <w:rStyle w:val="SourceText"/>
          <w:rFonts w:ascii="Arial" w:hAnsi="Arial"/>
        </w:rPr>
        <w:t>email = "alice@example.com"</w:t>
      </w:r>
      <w:r>
        <w:rPr>
          <w:rFonts w:ascii="Arial" w:hAnsi="Arial"/>
        </w:rPr>
        <w:t>, Jackson will emit:</w:t>
      </w:r>
    </w:p>
    <w:p>
      <w:pPr>
        <w:pStyle w:val="PreformattedText"/>
        <w:bidi w:val="0"/>
        <w:spacing w:lineRule="auto" w:line="276" w:before="0" w:after="283"/>
        <w:ind w:hanging="0" w:left="0" w:right="0"/>
        <w:rPr>
          <w:rFonts w:ascii="Arial" w:hAnsi="Arial"/>
        </w:rPr>
      </w:pPr>
      <w:r>
        <w:rPr>
          <w:rStyle w:val="SourceText"/>
          <w:rFonts w:ascii="Arial" w:hAnsi="Arial"/>
        </w:rPr>
        <w:t>{"id":42,"firstName":"Alice","lastName":"Smith","email":"alice@example.com"}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Spring then sets the HTTP response header </w:t>
      </w:r>
      <w:r>
        <w:rPr>
          <w:rStyle w:val="SourceText"/>
          <w:rFonts w:ascii="Arial" w:hAnsi="Arial"/>
        </w:rPr>
        <w:t>Content-Type: application/json;charset=UTF-8</w:t>
      </w:r>
      <w:r>
        <w:rPr>
          <w:rFonts w:ascii="Arial" w:hAnsi="Arial"/>
        </w:rPr>
        <w:t xml:space="preserve"> and writes that JSON text into the response body.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3. Example of HTTP headers in the browser’s Network tab</w:t>
      </w:r>
      <w:r>
        <w:rPr>
          <w:rFonts w:ascii="Arial" w:hAnsi="Arial"/>
        </w:rPr>
        <w:br/>
        <w:tab/>
        <w:t xml:space="preserve">After opening Developer Tools (e.g., F12 in Chrome) and selecting the </w:t>
      </w:r>
      <w:r>
        <w:rPr>
          <w:rStyle w:val="Strong"/>
          <w:rFonts w:ascii="Arial" w:hAnsi="Arial"/>
        </w:rPr>
        <w:t>Network</w:t>
      </w:r>
      <w:r>
        <w:rPr>
          <w:rFonts w:ascii="Arial" w:hAnsi="Arial"/>
        </w:rPr>
        <w:t xml:space="preserve"> panel, trigger your API call. Click on the request entry, then the </w:t>
      </w:r>
      <w:r>
        <w:rPr>
          <w:rStyle w:val="Strong"/>
          <w:rFonts w:ascii="Arial" w:hAnsi="Arial"/>
        </w:rPr>
        <w:t>Headers</w:t>
      </w:r>
      <w:r>
        <w:rPr>
          <w:rFonts w:ascii="Arial" w:hAnsi="Arial"/>
        </w:rPr>
        <w:t xml:space="preserve"> tab. You will see sections like: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General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Request URL: </w:t>
      </w:r>
      <w:r>
        <w:rPr>
          <w:rStyle w:val="SourceText"/>
          <w:rFonts w:ascii="Arial" w:hAnsi="Arial"/>
        </w:rPr>
        <w:t>http://localhost:8083/api/users/42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Request Method: GET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Status Code: 200 OK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Response Headers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Content-Type: application/json;charset=UTF-8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Content-Length:  ninety bytes (actual number may vary)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Date: Sun, 13 Jul 2025 06:30:00 GMT+0530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Server: Apache-Coyote/1.1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Request Headers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Accept: application/json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User-Agent: Mozilla/5.0 (Windows NT 10.0; Win64; x64) …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4. Example of HTTP headers in Postman</w:t>
      </w:r>
      <w:r>
        <w:rPr>
          <w:rFonts w:ascii="Arial" w:hAnsi="Arial"/>
        </w:rPr>
        <w:br/>
        <w:t xml:space="preserve">In Postman, after sending </w:t>
      </w:r>
      <w:r>
        <w:rPr>
          <w:rStyle w:val="SourceText"/>
          <w:rFonts w:ascii="Arial" w:hAnsi="Arial"/>
        </w:rPr>
        <w:t>GET http://localhost:8083/api/users/42</w:t>
      </w:r>
      <w:r>
        <w:rPr>
          <w:rFonts w:ascii="Arial" w:hAnsi="Arial"/>
        </w:rPr>
        <w:t xml:space="preserve">, switch to the </w:t>
      </w:r>
      <w:r>
        <w:rPr>
          <w:rStyle w:val="Strong"/>
          <w:rFonts w:ascii="Arial" w:hAnsi="Arial"/>
        </w:rPr>
        <w:t>Headers</w:t>
      </w:r>
      <w:r>
        <w:rPr>
          <w:rFonts w:ascii="Arial" w:hAnsi="Arial"/>
        </w:rPr>
        <w:t xml:space="preserve"> tab beneath the response body. You will see two columns without a table: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Response Headers</w:t>
      </w:r>
    </w:p>
    <w:p>
      <w:pPr>
        <w:pStyle w:val="PreformattedText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lineRule="auto" w:line="276"/>
        <w:ind w:hanging="0" w:left="0" w:right="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Content-Type: application/json;charset=UTF-8  </w:t>
      </w:r>
    </w:p>
    <w:p>
      <w:pPr>
        <w:pStyle w:val="PreformattedText"/>
        <w:bidi w:val="0"/>
        <w:spacing w:lineRule="auto" w:line="276" w:before="0" w:after="14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Content-Length: 87  </w:t>
      </w:r>
    </w:p>
    <w:p>
      <w:pPr>
        <w:pStyle w:val="PreformattedText"/>
        <w:bidi w:val="0"/>
        <w:spacing w:lineRule="auto" w:line="276" w:before="0" w:after="14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Date: Sun, 13 Jul 2025 06:30:00 GMT+0530  </w:t>
      </w:r>
    </w:p>
    <w:p>
      <w:pPr>
        <w:pStyle w:val="PreformattedText"/>
        <w:bidi w:val="0"/>
        <w:spacing w:lineRule="auto" w:line="276" w:before="0" w:after="14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Server: Apache-Coyote/1.1 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Style w:val="Strong"/>
          <w:rFonts w:ascii="Arial" w:hAnsi="Arial"/>
        </w:rPr>
        <w:t>Request Headers</w:t>
      </w:r>
    </w:p>
    <w:p>
      <w:pPr>
        <w:pStyle w:val="PreformattedText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lineRule="auto" w:line="276"/>
        <w:ind w:hanging="0" w:left="0" w:right="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Accept: application/json  </w:t>
      </w:r>
    </w:p>
    <w:p>
      <w:pPr>
        <w:pStyle w:val="PreformattedText"/>
        <w:bidi w:val="0"/>
        <w:spacing w:lineRule="auto" w:line="276" w:before="0" w:after="140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Host: localhost:8083  </w:t>
      </w:r>
    </w:p>
    <w:p>
      <w:pPr>
        <w:pStyle w:val="PreformattedText"/>
        <w:bidi w:val="0"/>
        <w:spacing w:lineRule="auto" w:line="276" w:before="0" w:after="283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User-Agent: PostmanRuntime/7.29.0 </w:t>
      </w:r>
      <w:r>
        <w:rPr>
          <w:rStyle w:val="SourceText"/>
          <w:rFonts w:ascii="Arial" w:hAnsi="Arial"/>
        </w:rPr>
        <w:t xml:space="preserve">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2</Pages>
  <Words>406</Words>
  <Characters>2497</Characters>
  <CharactersWithSpaces>2880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2025-07-13T19:04:19Z</dcterms:created>
  <dc:creator/>
  <dc:description/>
  <dc:language>en-IN</dc:language>
  <cp:lastModifiedBy/>
  <dcterms:modified xsi:type="dcterms:W3CDTF">2025-07-13T19:10:12Z</dcterms:modified>
  <cp:revision>1</cp:revision>
  <dc:subject/>
  <dc:title/>
</cp:coreProperties>
</file>