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Objective Five: React Context &amp; Routing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Need &amp; Benefits of Context API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Avoids </w:t>
      </w:r>
      <w:r>
        <w:rPr>
          <w:rStyle w:val="Strong"/>
        </w:rPr>
        <w:t>prop drilling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Shares global data (e.g., theme, auth)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Working with </w:t>
      </w:r>
      <w:r>
        <w:rPr>
          <w:rStyle w:val="SourceText"/>
        </w:rPr>
        <w:t>createContext()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const UserContext = React.createContext();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&lt;UserContext.Provider value={user}&gt;...&lt;/UserContext.Provider&gt;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Types of Router Components</w:t>
      </w:r>
      <w:r>
        <w:rPr/>
        <w:br/>
        <w:t xml:space="preserve">(from </w:t>
      </w:r>
      <w:r>
        <w:rPr>
          <w:rStyle w:val="SourceText"/>
        </w:rPr>
        <w:t>react-router-dom</w:t>
      </w:r>
      <w:r>
        <w:rPr/>
        <w:t>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&lt;BrowserRouter&gt;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&lt;Route&gt;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&lt;Switch&gt;</w:t>
      </w:r>
      <w:r>
        <w:rPr/>
        <w:t xml:space="preserve"> or </w:t>
      </w:r>
      <w:r>
        <w:rPr>
          <w:rStyle w:val="SourceText"/>
        </w:rPr>
        <w:t>&lt;Routes&gt;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&lt;Link&gt;</w:t>
      </w:r>
      <w:r>
        <w:rPr/>
        <w:t xml:space="preserve"> / </w:t>
      </w:r>
      <w:r>
        <w:rPr>
          <w:rStyle w:val="SourceText"/>
        </w:rPr>
        <w:t>&lt;NavLink&gt;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59</Words>
  <Characters>360</Characters>
  <CharactersWithSpaces>392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2025-08-03T15:43:37Z</dcterms:created>
  <dc:creator/>
  <dc:description/>
  <dc:language>en-IN</dc:language>
  <cp:lastModifiedBy/>
  <dcterms:modified xsi:type="dcterms:W3CDTF">2025-08-03T15:44:06Z</dcterms:modified>
  <cp:revision>1</cp:revision>
  <dc:subject/>
  <dc:title/>
</cp:coreProperties>
</file>