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Generator — Batch 1</w:t>
      </w:r>
    </w:p>
    <w:p>
      <w:pPr>
        <w:spacing w:after="120"/>
      </w:pPr>
      <w:r>
        <w:t xml:space="preserve">Generated: 2026-10-13T11:29:47.230Z</w:t>
      </w:r>
    </w:p>
    <w:p>
      <w:pPr>
        <w:spacing w:after="120"/>
      </w:pPr>
      <w:r>
        <w:t xml:space="preserve">Agent: test-generator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results/qa-pipeline/Customer Onboarding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in scope</w:t>
            </w:r>
          </w:p>
        </w:tc>
        <w:tc>
          <w:tcPr>
            <w:tcW w:type="pct" w:w="65%"/>
          </w:tcPr>
          <w:p>
            <w:r>
              <w:t xml:space="preserve">10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coverage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Validated cases</w:t>
            </w:r>
          </w:p>
        </w:tc>
        <w:tc>
          <w:tcPr>
            <w:tcW w:type="pct" w:w="65%"/>
          </w:tcPr>
          <w:p>
            <w:r>
              <w:t xml:space="preserve">10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Target spec(s)</w:t>
            </w:r>
          </w:p>
        </w:tc>
        <w:tc>
          <w:tcPr>
            <w:tcW w:type="pct" w:w="65%"/>
          </w:tcPr>
          <w:p>
            <w:r>
              <w:t xml:space="preserve"/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Generator agent ID</w:t>
            </w:r>
          </w:p>
        </w:tc>
        <w:tc>
          <w:tcPr>
            <w:tcW w:type="pct" w:w="65%"/>
          </w:tcPr>
          <w:p>
            <w:r>
              <w:t xml:space="preserve">playwright-test-generator-1791890810732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Generated/assigned 10 case(s) with 100% live UI coverage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Batch 1 handoff recorded in generation manifest</w:t>
      </w:r>
    </w:p>
    <w:p>
      <w:pPr>
        <w:pStyle w:val="Heading2"/>
        <w:spacing w:after="200"/>
      </w:pPr>
      <w:r>
        <w:t xml:space="preserve">Cases generated / validated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Controls validated</w:t>
            </w:r>
          </w:p>
        </w:tc>
        <w:tc>
          <w:p>
            <w:r>
              <w:rPr>
                <w:b/>
                <w:bCs/>
              </w:rPr>
              <w:t xml:space="preserve">Module URL</w:t>
            </w:r>
          </w:p>
        </w:tc>
      </w:tr>
      <w:tr>
        <w:tc>
          <w:p>
            <w:r>
              <w:t xml:space="preserve">CO-TC-014</w:t>
            </w:r>
          </w:p>
        </w:tc>
        <w:tc>
          <w:p>
            <w:r>
              <w:t xml:space="preserve">Open Onboarding MIS Reports, Click Auto-Approved Onboarding Requests tab, Open auto-approved prospect, Confirm Approv...</w:t>
            </w:r>
          </w:p>
        </w:tc>
        <w:tc>
          <w:p>
            <w:r>
              <w:t xml:space="preserve">https://kadelamldev.customerxps.com:2506/onboarding/mis</w:t>
            </w:r>
          </w:p>
        </w:tc>
      </w:tr>
      <w:tr>
        <w:tc>
          <w:p>
            <w:r>
              <w:t xml:space="preserve">CO-TC-016</w:t>
            </w:r>
          </w:p>
        </w:tc>
        <w:tc>
          <w:p>
            <w:r>
              <w:t xml:space="preserve">Open Onboarding MIS Reports, Click Auto-Rejected Onboarding Requests tab, Open auto-rejected prospect, Confirm Auto-R...</w:t>
            </w:r>
          </w:p>
        </w:tc>
        <w:tc>
          <w:p>
            <w:r>
              <w:t xml:space="preserve">https://kadelamldev.customerxps.com:2506/onboarding/mis</w:t>
            </w:r>
          </w:p>
        </w:tc>
      </w:tr>
      <w:tr>
        <w:tc>
          <w:p>
            <w:r>
              <w:t xml:space="preserve">CO-TC-017</w:t>
            </w:r>
          </w:p>
        </w:tc>
        <w:tc>
          <w:p>
            <w:r>
              <w:t xml:space="preserve">Open Onboarding Configuration, Change Auto-Approve Match Score max or confirm pending lock, Submit for Checker Approv...</w:t>
            </w:r>
          </w:p>
        </w:tc>
        <w:tc>
          <w:p>
            <w:r>
              <w:t xml:space="preserve">https://kadelamldev.customerxps.com:2506/onboarding/configuration</w:t>
            </w:r>
          </w:p>
        </w:tc>
      </w:tr>
      <w:tr>
        <w:tc>
          <w:p>
            <w:r>
              <w:t xml:space="preserve">CO-TC-018</w:t>
            </w:r>
          </w:p>
        </w:tc>
        <w:tc>
          <w:p>
            <w:r>
              <w:t xml:space="preserve">Locate Auto-Approve/Manual Review/Auto-Reject enable switches, Toggle rule or confirm pending lock, Submit for Checke...</w:t>
            </w:r>
          </w:p>
        </w:tc>
        <w:tc>
          <w:p>
            <w:r>
              <w:t xml:space="preserve">https://kadelamldev.customerxps.com:2506/onboarding/configuration</w:t>
            </w:r>
          </w:p>
        </w:tc>
      </w:tr>
      <w:tr>
        <w:tc>
          <w:p>
            <w:r>
              <w:t xml:space="preserve">CO-TC-022</w:t>
            </w:r>
          </w:p>
        </w:tc>
        <w:tc>
          <w:p>
            <w:r>
              <w:t xml:space="preserve">Open L1 Queue case, Review Screening Result, Enter Rationale, Click Approve, Confirm Pending at L2 on Checker queue, ...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CO-TC-023</w:t>
            </w:r>
          </w:p>
        </w:tc>
        <w:tc>
          <w:p>
            <w:r>
              <w:t xml:space="preserve">Open L1 Queue case, Enter Rationale, Click Reject, Confirm Pending at L2, Audit Trail View Changes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CO-TC-024</w:t>
            </w:r>
          </w:p>
        </w:tc>
        <w:tc>
          <w:p>
            <w:r>
              <w:t xml:space="preserve">Open L2 Queue Pending case, Review Maker recommendation, Enter Comment, Click Approve, Confirm Approved, Audit Trail ...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CO-TC-025</w:t>
            </w:r>
          </w:p>
        </w:tc>
        <w:tc>
          <w:p>
            <w:r>
              <w:t xml:space="preserve">Open L2 Queue Pending case, Enter Comment, Click Reject, Confirm Rejected, Audit Trail View Changes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CO-TC-026</w:t>
            </w:r>
          </w:p>
        </w:tc>
        <w:tc>
          <w:p>
            <w:r>
              <w:t xml:space="preserve">Select two Open L1 cases, Enter bulk Rationale, Click Approve Selected, Confirm cases on L2 Queue, Audit Trail View C...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CO-TC-027</w:t>
            </w:r>
          </w:p>
        </w:tc>
        <w:tc>
          <w:p>
            <w:r>
              <w:t xml:space="preserve">Select two Open L1 cases, Enter bulk Rationale, Click Reject Selected, Confirm cases on L2 Queue, Audit Trail View Ch...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2026-10-13T11:29:47.449Z</dcterms:created>
  <dcterms:modified xsi:type="dcterms:W3CDTF">2026-10-13T11:29:47.449Z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