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55A1" w14:textId="77777777" w:rsidR="000461D1" w:rsidRDefault="00000000">
      <w:pPr>
        <w:spacing w:after="120"/>
      </w:pPr>
      <w:r>
        <w:rPr>
          <w:b/>
          <w:bCs/>
          <w:color w:val="1A1714"/>
          <w:sz w:val="32"/>
          <w:szCs w:val="32"/>
        </w:rPr>
        <w:t>FUNCTIONAL SPECIFICATION DOCUMENT</w:t>
      </w:r>
    </w:p>
    <w:p w14:paraId="2036BD5C" w14:textId="29EEDE42" w:rsidR="000461D1" w:rsidRDefault="00000000">
      <w:pPr>
        <w:spacing w:after="120"/>
      </w:pPr>
      <w:r>
        <w:rPr>
          <w:b/>
          <w:bCs/>
          <w:color w:val="1A1714"/>
          <w:sz w:val="26"/>
          <w:szCs w:val="26"/>
        </w:rPr>
        <w:t xml:space="preserve">Customer Onboarding </w:t>
      </w:r>
    </w:p>
    <w:p w14:paraId="6F0B2AEA" w14:textId="77777777" w:rsidR="000461D1" w:rsidRDefault="00000000">
      <w:pPr>
        <w:spacing w:after="60"/>
      </w:pPr>
      <w:r>
        <w:rPr>
          <w:color w:val="1A1714"/>
          <w:sz w:val="22"/>
          <w:szCs w:val="22"/>
        </w:rPr>
        <w:t>Anti-Money Laundering (AML) Compliance Platform</w:t>
      </w:r>
    </w:p>
    <w:p w14:paraId="1A7A5190" w14:textId="77777777" w:rsidR="000461D1" w:rsidRDefault="00000000">
      <w:pPr>
        <w:spacing w:after="400"/>
      </w:pPr>
      <w:r>
        <w:rPr>
          <w:color w:val="6B7280"/>
        </w:rPr>
        <w:t>Version 1.0 | Classification: Confidential | July 2026</w:t>
      </w:r>
    </w:p>
    <w:p w14:paraId="6197D335" w14:textId="77777777" w:rsidR="000461D1" w:rsidRDefault="00000000">
      <w:pPr>
        <w:pStyle w:val="Heading1"/>
        <w:spacing w:before="320" w:after="160"/>
      </w:pPr>
      <w:r>
        <w:rPr>
          <w:b/>
          <w:bCs/>
          <w:color w:val="1A1714"/>
          <w:sz w:val="30"/>
          <w:szCs w:val="30"/>
        </w:rPr>
        <w:t>1. Document Control</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40"/>
      </w:tblGrid>
      <w:tr w:rsidR="000461D1" w14:paraId="78E6C5DE"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88E868D" w14:textId="77777777" w:rsidR="000461D1" w:rsidRDefault="00000000">
            <w:r>
              <w:rPr>
                <w:b/>
                <w:bCs/>
                <w:color w:val="1A1714"/>
              </w:rPr>
              <w:t>Attribute</w:t>
            </w:r>
          </w:p>
        </w:tc>
        <w:tc>
          <w:tcPr>
            <w:tcW w:w="67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2ECC9116" w14:textId="77777777" w:rsidR="000461D1" w:rsidRDefault="00000000">
            <w:r>
              <w:rPr>
                <w:b/>
                <w:bCs/>
                <w:color w:val="1A1714"/>
              </w:rPr>
              <w:t>Details</w:t>
            </w:r>
          </w:p>
        </w:tc>
      </w:tr>
      <w:tr w:rsidR="000461D1" w14:paraId="0E656E8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41BD6D" w14:textId="77777777" w:rsidR="000461D1" w:rsidRDefault="00000000">
            <w:r>
              <w:rPr>
                <w:color w:val="1A1714"/>
              </w:rPr>
              <w:t>Document Title</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D0CC81B" w14:textId="36A96D64" w:rsidR="000461D1" w:rsidRDefault="00000000">
            <w:r>
              <w:rPr>
                <w:color w:val="1A1714"/>
              </w:rPr>
              <w:t>Functional Specification Document — Customer Onboarding Module</w:t>
            </w:r>
          </w:p>
        </w:tc>
      </w:tr>
      <w:tr w:rsidR="000461D1" w14:paraId="23EEABB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4F00A5" w14:textId="77777777" w:rsidR="000461D1" w:rsidRDefault="00000000">
            <w:r>
              <w:rPr>
                <w:color w:val="1A1714"/>
              </w:rPr>
              <w:t>Module</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D8A996" w14:textId="1E6C2A8F" w:rsidR="000461D1" w:rsidRDefault="00000000">
            <w:r>
              <w:rPr>
                <w:color w:val="1A1714"/>
              </w:rPr>
              <w:t xml:space="preserve">Customer Onboarding </w:t>
            </w:r>
          </w:p>
        </w:tc>
      </w:tr>
      <w:tr w:rsidR="000461D1" w14:paraId="6F6F3D5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3D9B17" w14:textId="77777777" w:rsidR="000461D1" w:rsidRDefault="00000000">
            <w:r>
              <w:rPr>
                <w:color w:val="1A1714"/>
              </w:rPr>
              <w:t>System</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738983" w14:textId="77777777" w:rsidR="000461D1" w:rsidRDefault="00000000">
            <w:r>
              <w:rPr>
                <w:color w:val="1A1714"/>
              </w:rPr>
              <w:t>AML Compliance Platform</w:t>
            </w:r>
          </w:p>
        </w:tc>
      </w:tr>
      <w:tr w:rsidR="000461D1" w14:paraId="2923754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91B2F0" w14:textId="77777777" w:rsidR="000461D1" w:rsidRDefault="00000000">
            <w:r>
              <w:rPr>
                <w:color w:val="1A1714"/>
              </w:rPr>
              <w:t>Version</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8A63CD" w14:textId="77777777" w:rsidR="000461D1" w:rsidRDefault="00000000">
            <w:r>
              <w:rPr>
                <w:color w:val="1A1714"/>
              </w:rPr>
              <w:t>1.0</w:t>
            </w:r>
          </w:p>
        </w:tc>
      </w:tr>
      <w:tr w:rsidR="000461D1" w14:paraId="637DC40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581644" w14:textId="77777777" w:rsidR="000461D1" w:rsidRDefault="00000000">
            <w:r>
              <w:rPr>
                <w:color w:val="1A1714"/>
              </w:rPr>
              <w:t>Status</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5AFBE1" w14:textId="77777777" w:rsidR="000461D1" w:rsidRDefault="00000000">
            <w:r>
              <w:rPr>
                <w:color w:val="1A1714"/>
              </w:rPr>
              <w:t>Draft</w:t>
            </w:r>
          </w:p>
        </w:tc>
      </w:tr>
      <w:tr w:rsidR="000461D1" w14:paraId="47C807E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D5F97C" w14:textId="77777777" w:rsidR="000461D1" w:rsidRDefault="00000000">
            <w:r>
              <w:rPr>
                <w:color w:val="1A1714"/>
              </w:rPr>
              <w:t>Classification</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D10C0D" w14:textId="77777777" w:rsidR="000461D1" w:rsidRDefault="00000000">
            <w:r>
              <w:rPr>
                <w:color w:val="1A1714"/>
              </w:rPr>
              <w:t>Confidential</w:t>
            </w:r>
          </w:p>
        </w:tc>
      </w:tr>
      <w:tr w:rsidR="000461D1" w14:paraId="2D7DEE0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E3A65E" w14:textId="77777777" w:rsidR="000461D1" w:rsidRDefault="00000000">
            <w:r>
              <w:rPr>
                <w:color w:val="1A1714"/>
              </w:rPr>
              <w:t>Date</w:t>
            </w:r>
          </w:p>
        </w:tc>
        <w:tc>
          <w:tcPr>
            <w:tcW w:w="6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725D9C" w14:textId="77777777" w:rsidR="000461D1" w:rsidRDefault="00000000">
            <w:r>
              <w:rPr>
                <w:color w:val="1A1714"/>
              </w:rPr>
              <w:t>July 2026</w:t>
            </w:r>
          </w:p>
        </w:tc>
      </w:tr>
    </w:tbl>
    <w:p w14:paraId="53208F61" w14:textId="77777777" w:rsidR="000461D1" w:rsidRDefault="00000000">
      <w:pPr>
        <w:pStyle w:val="Heading1"/>
        <w:spacing w:before="320" w:after="160"/>
      </w:pPr>
      <w:r>
        <w:rPr>
          <w:b/>
          <w:bCs/>
          <w:color w:val="1A1714"/>
          <w:sz w:val="30"/>
          <w:szCs w:val="30"/>
        </w:rPr>
        <w:t>2. Revision History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600"/>
        <w:gridCol w:w="5040"/>
      </w:tblGrid>
      <w:tr w:rsidR="000461D1" w14:paraId="3AC77AB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23294F1C" w14:textId="77777777" w:rsidR="000461D1" w:rsidRDefault="00000000">
            <w:r>
              <w:rPr>
                <w:b/>
                <w:bCs/>
                <w:color w:val="1A1714"/>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2CCBAF8" w14:textId="77777777" w:rsidR="000461D1" w:rsidRDefault="00000000">
            <w:r>
              <w:rPr>
                <w:b/>
                <w:bCs/>
                <w:color w:val="1A1714"/>
              </w:rPr>
              <w:t>Date</w:t>
            </w:r>
          </w:p>
        </w:tc>
        <w:tc>
          <w:tcPr>
            <w:tcW w:w="16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32D6EC0" w14:textId="77777777" w:rsidR="000461D1" w:rsidRDefault="00000000">
            <w:r>
              <w:rPr>
                <w:b/>
                <w:bCs/>
                <w:color w:val="1A1714"/>
              </w:rPr>
              <w:t>Author</w:t>
            </w:r>
          </w:p>
        </w:tc>
        <w:tc>
          <w:tcPr>
            <w:tcW w:w="50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0FE6724" w14:textId="77777777" w:rsidR="000461D1" w:rsidRDefault="00000000">
            <w:r>
              <w:rPr>
                <w:b/>
                <w:bCs/>
                <w:color w:val="1A1714"/>
              </w:rPr>
              <w:t>Change Description</w:t>
            </w:r>
          </w:p>
        </w:tc>
      </w:tr>
      <w:tr w:rsidR="000461D1" w14:paraId="33FEA87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BB5188" w14:textId="77777777" w:rsidR="000461D1" w:rsidRDefault="00000000">
            <w:r>
              <w:rPr>
                <w:color w:val="1A1714"/>
              </w:rPr>
              <w:t>1.0</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338328" w14:textId="77777777" w:rsidR="000461D1" w:rsidRDefault="00000000">
            <w:r>
              <w:rPr>
                <w:color w:val="1A1714"/>
              </w:rPr>
              <w:t>July 2026</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3B6A94" w14:textId="77777777" w:rsidR="000461D1" w:rsidRDefault="00000000">
            <w:r>
              <w:rPr>
                <w:color w:val="1A1714"/>
              </w:rPr>
              <w:t>[Author]</w:t>
            </w:r>
          </w:p>
        </w:tc>
        <w:tc>
          <w:tcPr>
            <w:tcW w:w="5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746976" w14:textId="77777777" w:rsidR="000461D1" w:rsidRDefault="00000000">
            <w:r>
              <w:rPr>
                <w:color w:val="1A1714"/>
              </w:rPr>
              <w:t>Initial draft based on the Customer Onboarding (Sanction / PEP Screening) module.</w:t>
            </w:r>
          </w:p>
        </w:tc>
      </w:tr>
    </w:tbl>
    <w:p w14:paraId="4B91937A" w14:textId="77777777" w:rsidR="000461D1" w:rsidRDefault="00000000">
      <w:pPr>
        <w:pStyle w:val="Heading1"/>
        <w:spacing w:before="320" w:after="160"/>
      </w:pPr>
      <w:r>
        <w:rPr>
          <w:b/>
          <w:bCs/>
          <w:color w:val="1A1714"/>
          <w:sz w:val="30"/>
          <w:szCs w:val="30"/>
        </w:rPr>
        <w:t>3. Purpose and Scope</w:t>
      </w:r>
    </w:p>
    <w:p w14:paraId="2AD39CA4" w14:textId="77777777" w:rsidR="000461D1" w:rsidRDefault="00000000">
      <w:pPr>
        <w:pStyle w:val="Heading2"/>
        <w:spacing w:before="240" w:after="120"/>
      </w:pPr>
      <w:r>
        <w:rPr>
          <w:b/>
          <w:bCs/>
          <w:color w:val="2B5FC8"/>
          <w:sz w:val="25"/>
          <w:szCs w:val="25"/>
        </w:rPr>
        <w:t>3.1 Purpose</w:t>
      </w:r>
    </w:p>
    <w:p w14:paraId="132D19F2" w14:textId="21218324" w:rsidR="000461D1" w:rsidRDefault="00000000">
      <w:pPr>
        <w:spacing w:after="160"/>
      </w:pPr>
      <w:r>
        <w:rPr>
          <w:color w:val="1A1714"/>
          <w:sz w:val="21"/>
          <w:szCs w:val="21"/>
        </w:rPr>
        <w:t>This Functional Specification Document (FSD) defines the business requirements and functional behaviour of the Customer Onboarding module.</w:t>
      </w:r>
    </w:p>
    <w:p w14:paraId="44490EA3" w14:textId="58E1212D" w:rsidR="000461D1" w:rsidRDefault="00000000">
      <w:pPr>
        <w:spacing w:after="160"/>
      </w:pPr>
      <w:r>
        <w:rPr>
          <w:color w:val="1A1714"/>
          <w:sz w:val="21"/>
          <w:szCs w:val="21"/>
        </w:rPr>
        <w:t xml:space="preserve">The </w:t>
      </w:r>
      <w:r w:rsidR="001C7889">
        <w:rPr>
          <w:color w:val="1A1714"/>
          <w:sz w:val="21"/>
          <w:szCs w:val="21"/>
        </w:rPr>
        <w:t xml:space="preserve">Customer </w:t>
      </w:r>
      <w:r>
        <w:rPr>
          <w:color w:val="1A1714"/>
          <w:sz w:val="21"/>
          <w:szCs w:val="21"/>
        </w:rPr>
        <w:t>Onboarding module screens every prospect against applicable sanction</w:t>
      </w:r>
      <w:r w:rsidR="00803464">
        <w:rPr>
          <w:color w:val="1A1714"/>
          <w:sz w:val="21"/>
          <w:szCs w:val="21"/>
        </w:rPr>
        <w:t xml:space="preserve"> lists</w:t>
      </w:r>
      <w:r>
        <w:rPr>
          <w:color w:val="1A1714"/>
          <w:sz w:val="21"/>
          <w:szCs w:val="21"/>
        </w:rPr>
        <w:t xml:space="preserve"> and Politically Exposed Person (PEP) watchlists at the point of account opening, combines the resulting Match Score with the prospect's Customer Risk Score, and applies a configurable set of decisioning bands to determine whether the prospect is auto-approved, auto-rejected, or routed for manual review </w:t>
      </w:r>
      <w:r w:rsidR="003B44D7">
        <w:rPr>
          <w:color w:val="1A1714"/>
          <w:sz w:val="21"/>
          <w:szCs w:val="21"/>
        </w:rPr>
        <w:t xml:space="preserve">with </w:t>
      </w:r>
      <w:r w:rsidR="00530926">
        <w:rPr>
          <w:color w:val="1A1714"/>
          <w:sz w:val="21"/>
          <w:szCs w:val="21"/>
        </w:rPr>
        <w:t>workflow</w:t>
      </w:r>
      <w:r>
        <w:rPr>
          <w:color w:val="1A1714"/>
          <w:sz w:val="21"/>
          <w:szCs w:val="21"/>
        </w:rPr>
        <w:t>.</w:t>
      </w:r>
    </w:p>
    <w:p w14:paraId="41C3661F" w14:textId="77777777" w:rsidR="000461D1" w:rsidRDefault="00000000">
      <w:pPr>
        <w:pStyle w:val="Heading2"/>
        <w:spacing w:before="240" w:after="120"/>
      </w:pPr>
      <w:r>
        <w:rPr>
          <w:b/>
          <w:bCs/>
          <w:color w:val="2B5FC8"/>
          <w:sz w:val="25"/>
          <w:szCs w:val="25"/>
        </w:rPr>
        <w:t>3.2 Scope</w:t>
      </w:r>
    </w:p>
    <w:p w14:paraId="0031841D" w14:textId="77777777" w:rsidR="000461D1" w:rsidRDefault="00000000">
      <w:pPr>
        <w:spacing w:after="100"/>
      </w:pPr>
      <w:r>
        <w:rPr>
          <w:color w:val="1A1714"/>
          <w:sz w:val="21"/>
          <w:szCs w:val="21"/>
        </w:rPr>
        <w:t>This document covers:</w:t>
      </w:r>
    </w:p>
    <w:p w14:paraId="06A5FFA4" w14:textId="4F01594D" w:rsidR="000461D1" w:rsidRDefault="00000000">
      <w:pPr>
        <w:pStyle w:val="ListParagraph"/>
        <w:numPr>
          <w:ilvl w:val="0"/>
          <w:numId w:val="2"/>
        </w:numPr>
        <w:spacing w:after="80"/>
      </w:pPr>
      <w:r>
        <w:rPr>
          <w:color w:val="1A1714"/>
          <w:sz w:val="21"/>
          <w:szCs w:val="21"/>
        </w:rPr>
        <w:t>Screening intake and decisioning rules (Auto-Approve, Manual Review, Auto-Reject).</w:t>
      </w:r>
    </w:p>
    <w:p w14:paraId="294CE569" w14:textId="77777777" w:rsidR="000461D1" w:rsidRDefault="00000000">
      <w:pPr>
        <w:pStyle w:val="ListParagraph"/>
        <w:numPr>
          <w:ilvl w:val="0"/>
          <w:numId w:val="2"/>
        </w:numPr>
        <w:spacing w:after="80"/>
      </w:pPr>
      <w:r>
        <w:rPr>
          <w:color w:val="1A1714"/>
          <w:sz w:val="21"/>
          <w:szCs w:val="21"/>
        </w:rPr>
        <w:t>Match Score and Risk Score based classification of prospects.</w:t>
      </w:r>
    </w:p>
    <w:p w14:paraId="0609C327" w14:textId="77777777" w:rsidR="000461D1" w:rsidRDefault="00000000">
      <w:pPr>
        <w:pStyle w:val="ListParagraph"/>
        <w:numPr>
          <w:ilvl w:val="0"/>
          <w:numId w:val="2"/>
        </w:numPr>
        <w:spacing w:after="80"/>
      </w:pPr>
      <w:r>
        <w:rPr>
          <w:color w:val="1A1714"/>
          <w:sz w:val="21"/>
          <w:szCs w:val="21"/>
        </w:rPr>
        <w:t>The Maker-Checker review workflow for prospects requiring manual review, including bulk actions.</w:t>
      </w:r>
    </w:p>
    <w:p w14:paraId="2F62C128" w14:textId="77777777" w:rsidR="000461D1" w:rsidRDefault="00000000">
      <w:pPr>
        <w:pStyle w:val="ListParagraph"/>
        <w:numPr>
          <w:ilvl w:val="0"/>
          <w:numId w:val="2"/>
        </w:numPr>
        <w:spacing w:after="80"/>
      </w:pPr>
      <w:r>
        <w:rPr>
          <w:color w:val="1A1714"/>
          <w:sz w:val="21"/>
          <w:szCs w:val="21"/>
        </w:rPr>
        <w:t>Onboarding MIS dashboards and reports.</w:t>
      </w:r>
    </w:p>
    <w:p w14:paraId="7A98E303" w14:textId="77777777" w:rsidR="000461D1" w:rsidRPr="00EC3FFA" w:rsidRDefault="00000000">
      <w:pPr>
        <w:pStyle w:val="ListParagraph"/>
        <w:numPr>
          <w:ilvl w:val="0"/>
          <w:numId w:val="2"/>
        </w:numPr>
        <w:spacing w:after="80"/>
      </w:pPr>
      <w:r>
        <w:rPr>
          <w:color w:val="1A1714"/>
          <w:sz w:val="21"/>
          <w:szCs w:val="21"/>
        </w:rPr>
        <w:t>Business rules governing the screening, decisioning, workflow, and configuration processes.</w:t>
      </w:r>
    </w:p>
    <w:p w14:paraId="6A83B4D8" w14:textId="77777777" w:rsidR="00EC3FFA" w:rsidRDefault="00EC3FFA" w:rsidP="00EC3FFA">
      <w:pPr>
        <w:spacing w:after="80"/>
        <w:ind w:left="172"/>
      </w:pPr>
    </w:p>
    <w:p w14:paraId="45E87176" w14:textId="77777777" w:rsidR="00EC3FFA" w:rsidRDefault="00EC3FFA" w:rsidP="00EC3FFA">
      <w:pPr>
        <w:spacing w:after="80"/>
        <w:ind w:left="172"/>
      </w:pPr>
    </w:p>
    <w:p w14:paraId="4BBBEE28" w14:textId="77777777" w:rsidR="00EC3FFA" w:rsidRDefault="00EC3FFA" w:rsidP="00EC3FFA">
      <w:pPr>
        <w:spacing w:after="80"/>
        <w:ind w:left="172"/>
      </w:pPr>
    </w:p>
    <w:p w14:paraId="5649E5DF" w14:textId="1150EE3F" w:rsidR="000461D1" w:rsidRDefault="00000000">
      <w:pPr>
        <w:spacing w:after="100"/>
      </w:pPr>
      <w:r>
        <w:rPr>
          <w:color w:val="1A1714"/>
          <w:sz w:val="21"/>
          <w:szCs w:val="21"/>
        </w:rPr>
        <w:lastRenderedPageBreak/>
        <w:t>Out of scope:</w:t>
      </w:r>
    </w:p>
    <w:p w14:paraId="02917937" w14:textId="524006C2" w:rsidR="000461D1" w:rsidRPr="00CD5E69" w:rsidRDefault="00D328AE">
      <w:pPr>
        <w:pStyle w:val="ListParagraph"/>
        <w:numPr>
          <w:ilvl w:val="0"/>
          <w:numId w:val="2"/>
        </w:numPr>
        <w:spacing w:after="80"/>
      </w:pPr>
      <w:r>
        <w:rPr>
          <w:color w:val="1A1714"/>
          <w:sz w:val="21"/>
          <w:szCs w:val="21"/>
        </w:rPr>
        <w:t>C</w:t>
      </w:r>
      <w:r w:rsidR="00000000">
        <w:rPr>
          <w:color w:val="1A1714"/>
          <w:sz w:val="21"/>
          <w:szCs w:val="21"/>
        </w:rPr>
        <w:t>ustomer Risk Assessment scoring engine and its configuration, which are governed by the separate Customer Risk Assessment Module FSD; this document covers only how the resulting risk score and its category / parameter breakdown are consumed and displayed during onboarding.</w:t>
      </w:r>
    </w:p>
    <w:p w14:paraId="46EB92CD" w14:textId="3CFBF7FA" w:rsidR="00CD5E69" w:rsidRDefault="00CD5E69">
      <w:pPr>
        <w:pStyle w:val="ListParagraph"/>
        <w:numPr>
          <w:ilvl w:val="0"/>
          <w:numId w:val="2"/>
        </w:numPr>
        <w:spacing w:after="80"/>
      </w:pPr>
      <w:r>
        <w:rPr>
          <w:color w:val="1A1714"/>
          <w:sz w:val="21"/>
          <w:szCs w:val="21"/>
        </w:rPr>
        <w:t xml:space="preserve">API for Customer Onboarding will be shared in a separate FSD. </w:t>
      </w:r>
    </w:p>
    <w:p w14:paraId="21E3EB41" w14:textId="77777777" w:rsidR="000461D1" w:rsidRDefault="00000000">
      <w:pPr>
        <w:pStyle w:val="ListParagraph"/>
        <w:numPr>
          <w:ilvl w:val="0"/>
          <w:numId w:val="2"/>
        </w:numPr>
        <w:spacing w:after="80"/>
      </w:pPr>
      <w:r>
        <w:rPr>
          <w:color w:val="1A1714"/>
          <w:sz w:val="21"/>
          <w:szCs w:val="21"/>
        </w:rPr>
        <w:t>Core Banking System (CBS) integration processing, beyond the fact that an approval / rejection confirmation is dispatched to CBS.</w:t>
      </w:r>
    </w:p>
    <w:p w14:paraId="50A1A929" w14:textId="77777777" w:rsidR="000461D1" w:rsidRDefault="00000000">
      <w:pPr>
        <w:pStyle w:val="Heading1"/>
        <w:spacing w:before="320" w:after="160"/>
      </w:pPr>
      <w:r>
        <w:rPr>
          <w:b/>
          <w:bCs/>
          <w:color w:val="1A1714"/>
          <w:sz w:val="30"/>
          <w:szCs w:val="30"/>
        </w:rPr>
        <w:t>4. Background and Business Context</w:t>
      </w:r>
    </w:p>
    <w:p w14:paraId="681EA776" w14:textId="10E9A737" w:rsidR="000461D1" w:rsidRDefault="00000000">
      <w:pPr>
        <w:pStyle w:val="Heading2"/>
        <w:spacing w:before="240" w:after="120"/>
      </w:pPr>
      <w:r>
        <w:rPr>
          <w:b/>
          <w:bCs/>
          <w:color w:val="2B5FC8"/>
          <w:sz w:val="25"/>
          <w:szCs w:val="25"/>
        </w:rPr>
        <w:t>4.</w:t>
      </w:r>
      <w:r w:rsidR="00D85EC5">
        <w:rPr>
          <w:b/>
          <w:bCs/>
          <w:color w:val="2B5FC8"/>
          <w:sz w:val="25"/>
          <w:szCs w:val="25"/>
        </w:rPr>
        <w:t>1</w:t>
      </w:r>
      <w:r w:rsidR="00504FDB">
        <w:rPr>
          <w:b/>
          <w:bCs/>
          <w:color w:val="2B5FC8"/>
          <w:sz w:val="25"/>
          <w:szCs w:val="25"/>
        </w:rPr>
        <w:t xml:space="preserve"> </w:t>
      </w:r>
      <w:r w:rsidR="00B43BE2">
        <w:rPr>
          <w:b/>
          <w:bCs/>
          <w:color w:val="2B5FC8"/>
          <w:sz w:val="25"/>
          <w:szCs w:val="25"/>
        </w:rPr>
        <w:t>Functionality</w:t>
      </w:r>
    </w:p>
    <w:p w14:paraId="7B0B4BD4" w14:textId="16524576" w:rsidR="000461D1" w:rsidRDefault="00000000">
      <w:pPr>
        <w:spacing w:after="100"/>
      </w:pPr>
      <w:r>
        <w:rPr>
          <w:color w:val="1A1714"/>
          <w:sz w:val="21"/>
          <w:szCs w:val="21"/>
        </w:rPr>
        <w:t>The Customer Onboarding module</w:t>
      </w:r>
      <w:r w:rsidR="00B43BE2">
        <w:rPr>
          <w:color w:val="1A1714"/>
          <w:sz w:val="21"/>
          <w:szCs w:val="21"/>
        </w:rPr>
        <w:t xml:space="preserve"> functionality</w:t>
      </w:r>
      <w:r>
        <w:rPr>
          <w:color w:val="1A1714"/>
          <w:sz w:val="21"/>
          <w:szCs w:val="21"/>
        </w:rPr>
        <w:t>:</w:t>
      </w:r>
    </w:p>
    <w:p w14:paraId="7B690EC8" w14:textId="3886B80A" w:rsidR="000461D1" w:rsidRDefault="00000000">
      <w:pPr>
        <w:pStyle w:val="ListParagraph"/>
        <w:numPr>
          <w:ilvl w:val="0"/>
          <w:numId w:val="2"/>
        </w:numPr>
        <w:spacing w:after="80"/>
      </w:pPr>
      <w:r>
        <w:rPr>
          <w:color w:val="1A1714"/>
          <w:sz w:val="21"/>
          <w:szCs w:val="21"/>
        </w:rPr>
        <w:t>Screening every prospect at intake against applicable sanction lists and combining the resulting Match Score with the prospect's Customer Risk Score.</w:t>
      </w:r>
    </w:p>
    <w:p w14:paraId="0868F7C9" w14:textId="77777777" w:rsidR="000461D1" w:rsidRDefault="00000000">
      <w:pPr>
        <w:pStyle w:val="ListParagraph"/>
        <w:numPr>
          <w:ilvl w:val="0"/>
          <w:numId w:val="2"/>
        </w:numPr>
        <w:spacing w:after="80"/>
      </w:pPr>
      <w:r>
        <w:rPr>
          <w:color w:val="1A1714"/>
          <w:sz w:val="21"/>
          <w:szCs w:val="21"/>
        </w:rPr>
        <w:t>Applying a configurable set of Match Score / Risk Score bands to straight-through process low-risk prospects (Auto-Approve) and clearly unacceptable prospects (Auto-Reject), while routing everything in between to manual review.</w:t>
      </w:r>
    </w:p>
    <w:p w14:paraId="3DF68780" w14:textId="77777777" w:rsidR="000461D1" w:rsidRDefault="00000000">
      <w:pPr>
        <w:pStyle w:val="ListParagraph"/>
        <w:numPr>
          <w:ilvl w:val="0"/>
          <w:numId w:val="2"/>
        </w:numPr>
        <w:spacing w:after="80"/>
      </w:pPr>
      <w:r>
        <w:rPr>
          <w:color w:val="1A1714"/>
          <w:sz w:val="21"/>
          <w:szCs w:val="21"/>
        </w:rPr>
        <w:t>Providing a two-stage Maker-Checker workflow for prospects requiring manual review, so that no single reviewer can clear or reject a prospect unilaterally.</w:t>
      </w:r>
    </w:p>
    <w:p w14:paraId="35B91D28" w14:textId="77777777" w:rsidR="000461D1" w:rsidRDefault="00000000">
      <w:pPr>
        <w:pStyle w:val="ListParagraph"/>
        <w:numPr>
          <w:ilvl w:val="0"/>
          <w:numId w:val="2"/>
        </w:numPr>
        <w:spacing w:after="80"/>
      </w:pPr>
      <w:r>
        <w:rPr>
          <w:color w:val="1A1714"/>
          <w:sz w:val="21"/>
          <w:szCs w:val="21"/>
        </w:rPr>
        <w:t>Giving both Maker and Checker full transparency into the screening result — the matched lists, a consolidated attribute-by-attribute comparison across all matched lists, and a category-and-parameter breakdown of the underlying risk score — before a decision is recorded.</w:t>
      </w:r>
    </w:p>
    <w:p w14:paraId="19A05157" w14:textId="77777777" w:rsidR="000461D1" w:rsidRDefault="00000000">
      <w:pPr>
        <w:pStyle w:val="ListParagraph"/>
        <w:numPr>
          <w:ilvl w:val="0"/>
          <w:numId w:val="2"/>
        </w:numPr>
        <w:spacing w:after="80"/>
      </w:pPr>
      <w:r>
        <w:rPr>
          <w:color w:val="1A1714"/>
          <w:sz w:val="21"/>
          <w:szCs w:val="21"/>
        </w:rPr>
        <w:t>Maintaining a full audit trail of every action taken on a prospect, from screening through final decision.</w:t>
      </w:r>
    </w:p>
    <w:p w14:paraId="365D26DC" w14:textId="77777777" w:rsidR="000461D1" w:rsidRDefault="00000000">
      <w:pPr>
        <w:pStyle w:val="ListParagraph"/>
        <w:numPr>
          <w:ilvl w:val="0"/>
          <w:numId w:val="2"/>
        </w:numPr>
        <w:spacing w:after="80"/>
      </w:pPr>
      <w:r>
        <w:rPr>
          <w:color w:val="1A1714"/>
          <w:sz w:val="21"/>
          <w:szCs w:val="21"/>
        </w:rPr>
        <w:t>Governing the decisioning rules themselves through the same Maker-Checker discipline, with a version history of every configuration change.</w:t>
      </w:r>
    </w:p>
    <w:p w14:paraId="2EA89EDD" w14:textId="77777777" w:rsidR="000461D1" w:rsidRDefault="00000000">
      <w:pPr>
        <w:pStyle w:val="ListParagraph"/>
        <w:numPr>
          <w:ilvl w:val="0"/>
          <w:numId w:val="2"/>
        </w:numPr>
        <w:spacing w:after="80"/>
      </w:pPr>
      <w:r>
        <w:rPr>
          <w:color w:val="1A1714"/>
          <w:sz w:val="21"/>
          <w:szCs w:val="21"/>
        </w:rPr>
        <w:t>Providing dashboards and reports that give compliance management ongoing visibility into onboarding volumes and queue status.</w:t>
      </w:r>
    </w:p>
    <w:p w14:paraId="15E34F11" w14:textId="77777777" w:rsidR="000461D1" w:rsidRDefault="00000000">
      <w:pPr>
        <w:pStyle w:val="Heading1"/>
        <w:spacing w:before="320" w:after="160"/>
      </w:pPr>
      <w:r>
        <w:rPr>
          <w:b/>
          <w:bCs/>
          <w:color w:val="1A1714"/>
          <w:sz w:val="30"/>
          <w:szCs w:val="30"/>
        </w:rPr>
        <w:t>5. Screening and Decisioning Framework</w:t>
      </w:r>
    </w:p>
    <w:p w14:paraId="4C5CFD4A" w14:textId="77777777" w:rsidR="000461D1" w:rsidRDefault="00000000">
      <w:pPr>
        <w:pStyle w:val="Heading2"/>
        <w:spacing w:before="240" w:after="120"/>
      </w:pPr>
      <w:r>
        <w:rPr>
          <w:b/>
          <w:bCs/>
          <w:color w:val="2B5FC8"/>
          <w:sz w:val="25"/>
          <w:szCs w:val="25"/>
        </w:rPr>
        <w:t>5.1 Screening Trigger and Case Creation</w:t>
      </w:r>
    </w:p>
    <w:p w14:paraId="266DEFFA" w14:textId="166B3A82" w:rsidR="000461D1" w:rsidRDefault="00000000">
      <w:pPr>
        <w:spacing w:after="100"/>
      </w:pPr>
      <w:r>
        <w:rPr>
          <w:color w:val="1A1714"/>
          <w:sz w:val="21"/>
          <w:szCs w:val="21"/>
        </w:rPr>
        <w:t xml:space="preserve">Every prospect submitted for onboarding is automatically screened against the sanction and PEP watchlists configured for the </w:t>
      </w:r>
      <w:r w:rsidR="00830FBE">
        <w:rPr>
          <w:color w:val="1A1714"/>
          <w:sz w:val="21"/>
          <w:szCs w:val="21"/>
        </w:rPr>
        <w:t>platform and</w:t>
      </w:r>
      <w:r>
        <w:rPr>
          <w:color w:val="1A1714"/>
          <w:sz w:val="21"/>
          <w:szCs w:val="21"/>
        </w:rPr>
        <w:t xml:space="preserve"> is assessed for Customer Risk per the Customer Risk Assessment Module. This produces, for every prospect:</w:t>
      </w:r>
    </w:p>
    <w:p w14:paraId="629C1978" w14:textId="77777777" w:rsidR="000461D1" w:rsidRDefault="00000000">
      <w:pPr>
        <w:pStyle w:val="ListParagraph"/>
        <w:numPr>
          <w:ilvl w:val="0"/>
          <w:numId w:val="2"/>
        </w:numPr>
        <w:spacing w:after="80"/>
      </w:pPr>
      <w:r>
        <w:rPr>
          <w:color w:val="1A1714"/>
          <w:sz w:val="21"/>
          <w:szCs w:val="21"/>
        </w:rPr>
        <w:t>A Match Score — the highest match score returned across all matched watchlists (0–100%), and a count of the number of lists matched.</w:t>
      </w:r>
    </w:p>
    <w:p w14:paraId="1989EDA8" w14:textId="77777777" w:rsidR="000461D1" w:rsidRDefault="00000000">
      <w:pPr>
        <w:pStyle w:val="ListParagraph"/>
        <w:numPr>
          <w:ilvl w:val="0"/>
          <w:numId w:val="2"/>
        </w:numPr>
        <w:spacing w:after="80"/>
      </w:pPr>
      <w:r>
        <w:rPr>
          <w:color w:val="1A1714"/>
          <w:sz w:val="21"/>
          <w:szCs w:val="21"/>
        </w:rPr>
        <w:t>A Risk Score — the composite customer risk score (0–100), computed per the Customer Risk Assessment Module for the Onboarding assessment stage.</w:t>
      </w:r>
    </w:p>
    <w:p w14:paraId="5B6F106F" w14:textId="77777777" w:rsidR="000461D1" w:rsidRDefault="00000000">
      <w:pPr>
        <w:spacing w:after="160"/>
      </w:pPr>
      <w:r>
        <w:rPr>
          <w:color w:val="1A1714"/>
          <w:sz w:val="21"/>
          <w:szCs w:val="21"/>
        </w:rPr>
        <w:t>A screening case (record) is created capturing this outcome, and both scores are used to determine the onboarding decisioning path described below.</w:t>
      </w:r>
    </w:p>
    <w:p w14:paraId="4ED65A53" w14:textId="77777777" w:rsidR="000461D1" w:rsidRDefault="00000000">
      <w:pPr>
        <w:pStyle w:val="Heading2"/>
        <w:spacing w:before="240" w:after="120"/>
      </w:pPr>
      <w:r>
        <w:rPr>
          <w:b/>
          <w:bCs/>
          <w:color w:val="2B5FC8"/>
          <w:sz w:val="25"/>
          <w:szCs w:val="25"/>
        </w:rPr>
        <w:t>5.2 Onboarding Decisioning Bands</w:t>
      </w:r>
    </w:p>
    <w:p w14:paraId="1054007E" w14:textId="77777777" w:rsidR="000461D1" w:rsidRDefault="00000000">
      <w:pPr>
        <w:spacing w:after="100"/>
      </w:pPr>
      <w:r>
        <w:rPr>
          <w:color w:val="1A1714"/>
          <w:sz w:val="21"/>
          <w:szCs w:val="21"/>
        </w:rPr>
        <w:t>The Match Score and Risk Score are evaluated together against three configurable rules to determine the prospect's decisioning path:</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2100"/>
        <w:gridCol w:w="3876"/>
      </w:tblGrid>
      <w:tr w:rsidR="000461D1" w14:paraId="6681219F" w14:textId="77777777" w:rsidTr="00DB1CCA">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01A38931" w14:textId="77777777" w:rsidR="000461D1" w:rsidRDefault="00000000">
            <w:r>
              <w:rPr>
                <w:b/>
                <w:bCs/>
                <w:color w:val="1A1714"/>
              </w:rPr>
              <w:lastRenderedPageBreak/>
              <w:t>Rule</w:t>
            </w:r>
          </w:p>
        </w:tc>
        <w:tc>
          <w:tcPr>
            <w:tcW w:w="21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DCD9589" w14:textId="77777777" w:rsidR="000461D1" w:rsidRDefault="00000000">
            <w:pPr>
              <w:rPr>
                <w:b/>
                <w:bCs/>
                <w:color w:val="1A1714"/>
              </w:rPr>
            </w:pPr>
            <w:r>
              <w:rPr>
                <w:b/>
                <w:bCs/>
                <w:color w:val="1A1714"/>
              </w:rPr>
              <w:t>Match Score Range</w:t>
            </w:r>
          </w:p>
          <w:p w14:paraId="79D2BEBD" w14:textId="639AFA1D" w:rsidR="003C315B" w:rsidRDefault="003C315B">
            <w:r>
              <w:rPr>
                <w:color w:val="1A1714"/>
              </w:rPr>
              <w:t>(Sample Values)</w:t>
            </w:r>
          </w:p>
        </w:tc>
        <w:tc>
          <w:tcPr>
            <w:tcW w:w="21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41AF253A" w14:textId="77777777" w:rsidR="000461D1" w:rsidRDefault="00000000">
            <w:pPr>
              <w:rPr>
                <w:b/>
                <w:bCs/>
                <w:color w:val="1A1714"/>
              </w:rPr>
            </w:pPr>
            <w:r>
              <w:rPr>
                <w:b/>
                <w:bCs/>
                <w:color w:val="1A1714"/>
              </w:rPr>
              <w:t>Risk Score Range</w:t>
            </w:r>
          </w:p>
          <w:p w14:paraId="24EC63BB" w14:textId="773400A0" w:rsidR="003C315B" w:rsidRDefault="003C315B">
            <w:r>
              <w:rPr>
                <w:color w:val="1A1714"/>
              </w:rPr>
              <w:t>(Sample Values)</w:t>
            </w:r>
          </w:p>
        </w:tc>
        <w:tc>
          <w:tcPr>
            <w:tcW w:w="3876"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BBAC0BF" w14:textId="77777777" w:rsidR="000461D1" w:rsidRDefault="00000000">
            <w:r>
              <w:rPr>
                <w:b/>
                <w:bCs/>
                <w:color w:val="1A1714"/>
              </w:rPr>
              <w:t>System Behaviour</w:t>
            </w:r>
          </w:p>
        </w:tc>
      </w:tr>
      <w:tr w:rsidR="000461D1" w14:paraId="360EAC78" w14:textId="77777777" w:rsidTr="00DB1CCA">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F3C07C" w14:textId="77777777" w:rsidR="000461D1" w:rsidRDefault="00000000" w:rsidP="00C9427A">
            <w:pPr>
              <w:jc w:val="center"/>
            </w:pPr>
            <w:r>
              <w:rPr>
                <w:color w:val="1A1714"/>
              </w:rPr>
              <w:t>Auto-Approve</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2C01DA" w14:textId="77777777" w:rsidR="000461D1" w:rsidRDefault="00000000" w:rsidP="00C9427A">
            <w:pPr>
              <w:jc w:val="center"/>
            </w:pPr>
            <w:r>
              <w:rPr>
                <w:color w:val="1A1714"/>
              </w:rPr>
              <w:t>0 – 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4FF9DE" w14:textId="77777777" w:rsidR="000461D1" w:rsidRDefault="00000000" w:rsidP="00C9427A">
            <w:pPr>
              <w:jc w:val="center"/>
            </w:pPr>
            <w:r>
              <w:rPr>
                <w:color w:val="1A1714"/>
              </w:rPr>
              <w:t>0 – 24</w:t>
            </w:r>
          </w:p>
        </w:tc>
        <w:tc>
          <w:tcPr>
            <w:tcW w:w="38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3172D1" w14:textId="6D537790" w:rsidR="000461D1" w:rsidRDefault="00000000">
            <w:r>
              <w:rPr>
                <w:color w:val="1A1714"/>
              </w:rPr>
              <w:t xml:space="preserve">Prospect is approved without Maker/Checker review; an approval confirmation is sent to the Core Banking System (CBS) </w:t>
            </w:r>
            <w:r w:rsidR="002D6EC4">
              <w:rPr>
                <w:color w:val="1A1714"/>
              </w:rPr>
              <w:t xml:space="preserve">at the time of Screening, </w:t>
            </w:r>
            <w:r>
              <w:rPr>
                <w:color w:val="1A1714"/>
              </w:rPr>
              <w:t>and the case is closed as Approved.</w:t>
            </w:r>
          </w:p>
        </w:tc>
      </w:tr>
      <w:tr w:rsidR="000461D1" w14:paraId="5F19BC1C" w14:textId="77777777" w:rsidTr="00DB1CCA">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FB4AB0" w14:textId="77777777" w:rsidR="000461D1" w:rsidRDefault="00000000" w:rsidP="00C9427A">
            <w:pPr>
              <w:jc w:val="center"/>
            </w:pPr>
            <w:r>
              <w:rPr>
                <w:color w:val="1A1714"/>
              </w:rPr>
              <w:t>Manual Review</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6D2CA3" w14:textId="77777777" w:rsidR="000461D1" w:rsidRDefault="00000000" w:rsidP="00C9427A">
            <w:pPr>
              <w:jc w:val="center"/>
            </w:pPr>
            <w:r>
              <w:rPr>
                <w:color w:val="1A1714"/>
              </w:rPr>
              <w:t>16 – 89%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5635DE" w14:textId="77777777" w:rsidR="000461D1" w:rsidRDefault="00000000" w:rsidP="00C9427A">
            <w:pPr>
              <w:jc w:val="center"/>
            </w:pPr>
            <w:r>
              <w:rPr>
                <w:color w:val="1A1714"/>
              </w:rPr>
              <w:t>25 – 69</w:t>
            </w:r>
          </w:p>
        </w:tc>
        <w:tc>
          <w:tcPr>
            <w:tcW w:w="38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5D5884" w14:textId="361EC21B" w:rsidR="000461D1" w:rsidRDefault="00000000">
            <w:r>
              <w:rPr>
                <w:color w:val="1A1714"/>
              </w:rPr>
              <w:t>Prospect is queued in the Maker Queue for two-stage (Maker-Checker) review.</w:t>
            </w:r>
            <w:r w:rsidR="002D6EC4">
              <w:rPr>
                <w:color w:val="1A1714"/>
              </w:rPr>
              <w:t xml:space="preserve"> </w:t>
            </w:r>
          </w:p>
        </w:tc>
      </w:tr>
      <w:tr w:rsidR="000461D1" w14:paraId="558EF475" w14:textId="77777777" w:rsidTr="00DB1CCA">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525742" w14:textId="77777777" w:rsidR="000461D1" w:rsidRDefault="00000000" w:rsidP="00C9427A">
            <w:pPr>
              <w:jc w:val="center"/>
            </w:pPr>
            <w:r>
              <w:rPr>
                <w:color w:val="1A1714"/>
              </w:rPr>
              <w:t>Auto-Reject</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EA7E0E" w14:textId="77777777" w:rsidR="000461D1" w:rsidRDefault="00000000" w:rsidP="00C9427A">
            <w:pPr>
              <w:jc w:val="center"/>
            </w:pPr>
            <w:r>
              <w:rPr>
                <w:color w:val="1A1714"/>
              </w:rPr>
              <w:t>90 – 100%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F2BB52" w14:textId="77777777" w:rsidR="000461D1" w:rsidRDefault="00000000" w:rsidP="00C9427A">
            <w:pPr>
              <w:jc w:val="center"/>
            </w:pPr>
            <w:r>
              <w:rPr>
                <w:color w:val="1A1714"/>
              </w:rPr>
              <w:t>70 – 100</w:t>
            </w:r>
          </w:p>
        </w:tc>
        <w:tc>
          <w:tcPr>
            <w:tcW w:w="38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0929A2" w14:textId="1C7A3908" w:rsidR="000461D1" w:rsidRDefault="00000000">
            <w:r>
              <w:rPr>
                <w:color w:val="1A1714"/>
              </w:rPr>
              <w:t xml:space="preserve">Prospect is rejected without Maker/Checker review; a rejection confirmation is sent to </w:t>
            </w:r>
            <w:r w:rsidR="002D6EC4">
              <w:rPr>
                <w:color w:val="1A1714"/>
              </w:rPr>
              <w:t>CBS,</w:t>
            </w:r>
            <w:r>
              <w:rPr>
                <w:color w:val="1A1714"/>
              </w:rPr>
              <w:t xml:space="preserve"> and the case is closed as Rejected</w:t>
            </w:r>
            <w:r w:rsidR="00FC42B6">
              <w:rPr>
                <w:color w:val="1A1714"/>
              </w:rPr>
              <w:t xml:space="preserve"> </w:t>
            </w:r>
          </w:p>
        </w:tc>
      </w:tr>
    </w:tbl>
    <w:p w14:paraId="608D352E" w14:textId="6772E241" w:rsidR="000461D1" w:rsidRDefault="00000000" w:rsidP="005E58E6">
      <w:pPr>
        <w:spacing w:after="160"/>
      </w:pPr>
      <w:r>
        <w:rPr>
          <w:i/>
          <w:iCs/>
          <w:color w:val="1A1714"/>
          <w:sz w:val="21"/>
          <w:szCs w:val="21"/>
        </w:rPr>
        <w:t>All ranges above are sample values. They are fully configurable, per Section 8, and any change must be approved by a Checker before it takes effect. Each rule can also be individually enabled or disabled.</w:t>
      </w:r>
    </w:p>
    <w:p w14:paraId="243E0F83" w14:textId="77777777" w:rsidR="000461D1" w:rsidRDefault="00000000">
      <w:pPr>
        <w:pStyle w:val="Heading1"/>
        <w:spacing w:before="320" w:after="160"/>
      </w:pPr>
      <w:r>
        <w:rPr>
          <w:b/>
          <w:bCs/>
          <w:color w:val="1A1714"/>
          <w:sz w:val="30"/>
          <w:szCs w:val="30"/>
        </w:rPr>
        <w:t>6. Screening Result — Case Detail</w:t>
      </w:r>
    </w:p>
    <w:p w14:paraId="7BE5DA58" w14:textId="77777777" w:rsidR="000461D1" w:rsidRDefault="00000000">
      <w:pPr>
        <w:pStyle w:val="Heading2"/>
        <w:spacing w:before="240" w:after="120"/>
      </w:pPr>
      <w:r>
        <w:rPr>
          <w:b/>
          <w:bCs/>
          <w:color w:val="2B5FC8"/>
          <w:sz w:val="25"/>
          <w:szCs w:val="25"/>
        </w:rPr>
        <w:t>6.1 Prospect Details (KYC)</w:t>
      </w:r>
    </w:p>
    <w:p w14:paraId="7C60DA58" w14:textId="77777777" w:rsidR="009D4E3D" w:rsidRDefault="00000000">
      <w:pPr>
        <w:spacing w:after="160"/>
        <w:rPr>
          <w:color w:val="1A1714"/>
          <w:sz w:val="21"/>
          <w:szCs w:val="21"/>
        </w:rPr>
      </w:pPr>
      <w:r>
        <w:rPr>
          <w:color w:val="1A1714"/>
          <w:sz w:val="21"/>
          <w:szCs w:val="21"/>
        </w:rPr>
        <w:t>Every case displays the prospect's identifying details as captured at account opening</w:t>
      </w:r>
    </w:p>
    <w:p w14:paraId="76BF1CB1" w14:textId="77777777" w:rsidR="000461D1" w:rsidRDefault="00000000">
      <w:pPr>
        <w:pStyle w:val="Heading2"/>
        <w:spacing w:before="240" w:after="120"/>
      </w:pPr>
      <w:r>
        <w:rPr>
          <w:b/>
          <w:bCs/>
          <w:color w:val="2B5FC8"/>
          <w:sz w:val="25"/>
          <w:szCs w:val="25"/>
        </w:rPr>
        <w:t>6.2 Match Score Explainability</w:t>
      </w:r>
    </w:p>
    <w:p w14:paraId="1CBC9D27" w14:textId="46EB7807" w:rsidR="000461D1" w:rsidRPr="00882D14" w:rsidRDefault="00000000">
      <w:pPr>
        <w:spacing w:after="160"/>
        <w:rPr>
          <w:color w:val="1A1714"/>
          <w:sz w:val="21"/>
          <w:szCs w:val="21"/>
        </w:rPr>
      </w:pPr>
      <w:r>
        <w:rPr>
          <w:color w:val="1A1714"/>
          <w:sz w:val="21"/>
          <w:szCs w:val="21"/>
        </w:rPr>
        <w:t>For prospects with one or more watchlist hits, the Screening Result view provides a Match Score Explainability drill-down showing, for every matched list</w:t>
      </w:r>
    </w:p>
    <w:p w14:paraId="505CCD41" w14:textId="5AB96288" w:rsidR="000461D1" w:rsidRDefault="00000000">
      <w:pPr>
        <w:pStyle w:val="Heading2"/>
        <w:spacing w:before="240" w:after="120"/>
      </w:pPr>
      <w:r>
        <w:rPr>
          <w:b/>
          <w:bCs/>
          <w:color w:val="2B5FC8"/>
          <w:sz w:val="25"/>
          <w:szCs w:val="25"/>
        </w:rPr>
        <w:t>6.</w:t>
      </w:r>
      <w:r w:rsidR="00F96E04">
        <w:rPr>
          <w:b/>
          <w:bCs/>
          <w:color w:val="2B5FC8"/>
          <w:sz w:val="25"/>
          <w:szCs w:val="25"/>
        </w:rPr>
        <w:t>3</w:t>
      </w:r>
      <w:r>
        <w:rPr>
          <w:b/>
          <w:bCs/>
          <w:color w:val="2B5FC8"/>
          <w:sz w:val="25"/>
          <w:szCs w:val="25"/>
        </w:rPr>
        <w:t xml:space="preserve"> Risk Score Explainability</w:t>
      </w:r>
    </w:p>
    <w:p w14:paraId="2FC70D3E" w14:textId="77777777" w:rsidR="002512F3" w:rsidRDefault="00000000">
      <w:pPr>
        <w:spacing w:after="160"/>
        <w:rPr>
          <w:color w:val="1A1714"/>
          <w:sz w:val="21"/>
          <w:szCs w:val="21"/>
        </w:rPr>
      </w:pPr>
      <w:r>
        <w:rPr>
          <w:color w:val="1A1714"/>
          <w:sz w:val="21"/>
          <w:szCs w:val="21"/>
        </w:rPr>
        <w:t>For every prospect, the Screening Result view provides a Risk Score Explainability drill-down showing the risk category and parameter breakdown underlying the composite Risk Score for the Onboarding assessment stage, per the Customer Risk Assessment Module</w:t>
      </w:r>
    </w:p>
    <w:p w14:paraId="5F00E0A2" w14:textId="78531488" w:rsidR="000461D1" w:rsidRDefault="00000000">
      <w:pPr>
        <w:pStyle w:val="Heading2"/>
        <w:spacing w:before="240" w:after="120"/>
      </w:pPr>
      <w:r>
        <w:rPr>
          <w:b/>
          <w:bCs/>
          <w:color w:val="2B5FC8"/>
          <w:sz w:val="25"/>
          <w:szCs w:val="25"/>
        </w:rPr>
        <w:t>6.</w:t>
      </w:r>
      <w:r w:rsidR="00AC5779">
        <w:rPr>
          <w:b/>
          <w:bCs/>
          <w:color w:val="2B5FC8"/>
          <w:sz w:val="25"/>
          <w:szCs w:val="25"/>
        </w:rPr>
        <w:t>4</w:t>
      </w:r>
      <w:r>
        <w:rPr>
          <w:b/>
          <w:bCs/>
          <w:color w:val="2B5FC8"/>
          <w:sz w:val="25"/>
          <w:szCs w:val="25"/>
        </w:rPr>
        <w:t xml:space="preserve"> </w:t>
      </w:r>
      <w:r w:rsidR="006661B8">
        <w:rPr>
          <w:b/>
          <w:bCs/>
          <w:color w:val="2B5FC8"/>
          <w:sz w:val="25"/>
          <w:szCs w:val="25"/>
        </w:rPr>
        <w:t>Action</w:t>
      </w:r>
    </w:p>
    <w:p w14:paraId="3FB69E36" w14:textId="323FAC77" w:rsidR="000461D1" w:rsidRPr="008F36F6" w:rsidRDefault="00A67CB0">
      <w:pPr>
        <w:spacing w:after="160"/>
        <w:rPr>
          <w:b/>
          <w:bCs/>
          <w:color w:val="1A1714"/>
          <w:sz w:val="21"/>
          <w:szCs w:val="21"/>
        </w:rPr>
      </w:pPr>
      <w:r w:rsidRPr="008F36F6">
        <w:rPr>
          <w:b/>
          <w:bCs/>
          <w:color w:val="1A1714"/>
          <w:sz w:val="21"/>
          <w:szCs w:val="21"/>
        </w:rPr>
        <w:t>The actions at Maker Level:</w:t>
      </w:r>
    </w:p>
    <w:p w14:paraId="73510B44" w14:textId="59D1F5E2" w:rsidR="00A67CB0" w:rsidRPr="00A67CB0" w:rsidRDefault="00A67CB0" w:rsidP="00A67CB0">
      <w:pPr>
        <w:pStyle w:val="ListParagraph"/>
        <w:numPr>
          <w:ilvl w:val="0"/>
          <w:numId w:val="3"/>
        </w:numPr>
        <w:spacing w:after="160"/>
        <w:rPr>
          <w:color w:val="1A1714"/>
          <w:sz w:val="21"/>
          <w:szCs w:val="21"/>
        </w:rPr>
      </w:pPr>
      <w:r w:rsidRPr="00A67CB0">
        <w:rPr>
          <w:color w:val="1A1714"/>
          <w:sz w:val="21"/>
          <w:szCs w:val="21"/>
        </w:rPr>
        <w:t xml:space="preserve">Approve </w:t>
      </w:r>
      <w:r>
        <w:rPr>
          <w:color w:val="1A1714"/>
          <w:sz w:val="21"/>
          <w:szCs w:val="21"/>
        </w:rPr>
        <w:t>–</w:t>
      </w:r>
      <w:r w:rsidRPr="00A67CB0">
        <w:rPr>
          <w:color w:val="1A1714"/>
          <w:sz w:val="21"/>
          <w:szCs w:val="21"/>
        </w:rPr>
        <w:t xml:space="preserve"> </w:t>
      </w:r>
      <w:r>
        <w:rPr>
          <w:color w:val="1A1714"/>
          <w:sz w:val="21"/>
          <w:szCs w:val="21"/>
        </w:rPr>
        <w:t>Provide comments, Approve the request and escalate to Checker</w:t>
      </w:r>
    </w:p>
    <w:p w14:paraId="203E883F" w14:textId="7B2AD727" w:rsidR="00A67CB0" w:rsidRDefault="00A67CB0" w:rsidP="00A67CB0">
      <w:pPr>
        <w:pStyle w:val="ListParagraph"/>
        <w:numPr>
          <w:ilvl w:val="0"/>
          <w:numId w:val="3"/>
        </w:numPr>
        <w:spacing w:after="160"/>
        <w:rPr>
          <w:color w:val="1A1714"/>
          <w:sz w:val="21"/>
          <w:szCs w:val="21"/>
        </w:rPr>
      </w:pPr>
      <w:r>
        <w:t xml:space="preserve">Reject - </w:t>
      </w:r>
      <w:r>
        <w:rPr>
          <w:color w:val="1A1714"/>
          <w:sz w:val="21"/>
          <w:szCs w:val="21"/>
        </w:rPr>
        <w:t xml:space="preserve">Provide comments, </w:t>
      </w:r>
      <w:r>
        <w:rPr>
          <w:color w:val="1A1714"/>
          <w:sz w:val="21"/>
          <w:szCs w:val="21"/>
        </w:rPr>
        <w:t xml:space="preserve">Reject </w:t>
      </w:r>
      <w:r>
        <w:rPr>
          <w:color w:val="1A1714"/>
          <w:sz w:val="21"/>
          <w:szCs w:val="21"/>
        </w:rPr>
        <w:t>the request and escalate to Checker</w:t>
      </w:r>
    </w:p>
    <w:p w14:paraId="2C3895C9" w14:textId="45170CEE" w:rsidR="00A81EC5" w:rsidRPr="008F36F6" w:rsidRDefault="00A81EC5" w:rsidP="00A81EC5">
      <w:pPr>
        <w:spacing w:after="160"/>
        <w:rPr>
          <w:b/>
          <w:bCs/>
          <w:color w:val="1A1714"/>
          <w:sz w:val="21"/>
          <w:szCs w:val="21"/>
        </w:rPr>
      </w:pPr>
      <w:r w:rsidRPr="008F36F6">
        <w:rPr>
          <w:b/>
          <w:bCs/>
          <w:color w:val="1A1714"/>
          <w:sz w:val="21"/>
          <w:szCs w:val="21"/>
        </w:rPr>
        <w:t xml:space="preserve">The actions at Checker Level: </w:t>
      </w:r>
    </w:p>
    <w:p w14:paraId="5D11136B" w14:textId="3C16C000" w:rsidR="00A81EC5" w:rsidRPr="00A67CB0" w:rsidRDefault="00A81EC5" w:rsidP="00A81EC5">
      <w:pPr>
        <w:pStyle w:val="ListParagraph"/>
        <w:numPr>
          <w:ilvl w:val="0"/>
          <w:numId w:val="4"/>
        </w:numPr>
        <w:spacing w:after="160"/>
        <w:rPr>
          <w:color w:val="1A1714"/>
          <w:sz w:val="21"/>
          <w:szCs w:val="21"/>
        </w:rPr>
      </w:pPr>
      <w:r w:rsidRPr="00A67CB0">
        <w:rPr>
          <w:color w:val="1A1714"/>
          <w:sz w:val="21"/>
          <w:szCs w:val="21"/>
        </w:rPr>
        <w:t xml:space="preserve">Approve </w:t>
      </w:r>
      <w:r>
        <w:rPr>
          <w:color w:val="1A1714"/>
          <w:sz w:val="21"/>
          <w:szCs w:val="21"/>
        </w:rPr>
        <w:t>–</w:t>
      </w:r>
      <w:r w:rsidRPr="00A67CB0">
        <w:rPr>
          <w:color w:val="1A1714"/>
          <w:sz w:val="21"/>
          <w:szCs w:val="21"/>
        </w:rPr>
        <w:t xml:space="preserve"> </w:t>
      </w:r>
      <w:r>
        <w:rPr>
          <w:color w:val="1A1714"/>
          <w:sz w:val="21"/>
          <w:szCs w:val="21"/>
        </w:rPr>
        <w:t xml:space="preserve">Provide comments, Approve the request and </w:t>
      </w:r>
      <w:r>
        <w:rPr>
          <w:color w:val="1A1714"/>
          <w:sz w:val="21"/>
          <w:szCs w:val="21"/>
        </w:rPr>
        <w:t xml:space="preserve">send response to CBS. </w:t>
      </w:r>
    </w:p>
    <w:p w14:paraId="6869C2F1" w14:textId="00A61407" w:rsidR="00A81EC5" w:rsidRDefault="00A81EC5" w:rsidP="00A81EC5">
      <w:pPr>
        <w:pStyle w:val="ListParagraph"/>
        <w:numPr>
          <w:ilvl w:val="0"/>
          <w:numId w:val="4"/>
        </w:numPr>
        <w:spacing w:after="160"/>
        <w:rPr>
          <w:color w:val="1A1714"/>
          <w:sz w:val="21"/>
          <w:szCs w:val="21"/>
        </w:rPr>
      </w:pPr>
      <w:r>
        <w:t xml:space="preserve">Reject - </w:t>
      </w:r>
      <w:r>
        <w:rPr>
          <w:color w:val="1A1714"/>
          <w:sz w:val="21"/>
          <w:szCs w:val="21"/>
        </w:rPr>
        <w:t>Provide comments, Reject the request and send response to CBS.</w:t>
      </w:r>
    </w:p>
    <w:p w14:paraId="0006D9BD" w14:textId="77777777" w:rsidR="00FC613E" w:rsidRDefault="00FC613E" w:rsidP="00FC613E">
      <w:pPr>
        <w:spacing w:after="160"/>
        <w:rPr>
          <w:color w:val="1A1714"/>
          <w:sz w:val="21"/>
          <w:szCs w:val="21"/>
        </w:rPr>
      </w:pPr>
    </w:p>
    <w:p w14:paraId="2699A0A6" w14:textId="6F13F4C6" w:rsidR="00FC613E" w:rsidRPr="008F36F6" w:rsidRDefault="00FC613E" w:rsidP="00FC613E">
      <w:pPr>
        <w:spacing w:after="160"/>
        <w:rPr>
          <w:b/>
          <w:bCs/>
          <w:color w:val="1A1714"/>
          <w:sz w:val="21"/>
          <w:szCs w:val="21"/>
        </w:rPr>
      </w:pPr>
      <w:r w:rsidRPr="008F36F6">
        <w:rPr>
          <w:b/>
          <w:bCs/>
          <w:color w:val="1A1714"/>
          <w:sz w:val="21"/>
          <w:szCs w:val="21"/>
        </w:rPr>
        <w:t xml:space="preserve">BULK ACTIONS at Maker Level: </w:t>
      </w:r>
    </w:p>
    <w:p w14:paraId="356FA937" w14:textId="53D01599" w:rsidR="00FC613E" w:rsidRPr="00FC613E" w:rsidRDefault="00FC613E" w:rsidP="00FC613E">
      <w:pPr>
        <w:pStyle w:val="ListParagraph"/>
        <w:numPr>
          <w:ilvl w:val="0"/>
          <w:numId w:val="5"/>
        </w:numPr>
        <w:spacing w:after="160"/>
        <w:rPr>
          <w:color w:val="1A1714"/>
          <w:sz w:val="21"/>
          <w:szCs w:val="21"/>
        </w:rPr>
      </w:pPr>
      <w:r w:rsidRPr="00FC613E">
        <w:rPr>
          <w:color w:val="1A1714"/>
          <w:sz w:val="21"/>
          <w:szCs w:val="21"/>
        </w:rPr>
        <w:t>Bulk Approve</w:t>
      </w:r>
      <w:r>
        <w:rPr>
          <w:color w:val="1A1714"/>
          <w:sz w:val="21"/>
          <w:szCs w:val="21"/>
        </w:rPr>
        <w:t xml:space="preserve"> - </w:t>
      </w:r>
      <w:r>
        <w:rPr>
          <w:color w:val="1A1714"/>
          <w:sz w:val="21"/>
          <w:szCs w:val="21"/>
        </w:rPr>
        <w:t>Provide comments, Approve the request</w:t>
      </w:r>
      <w:r>
        <w:rPr>
          <w:color w:val="1A1714"/>
          <w:sz w:val="21"/>
          <w:szCs w:val="21"/>
        </w:rPr>
        <w:t>s</w:t>
      </w:r>
      <w:r>
        <w:rPr>
          <w:color w:val="1A1714"/>
          <w:sz w:val="21"/>
          <w:szCs w:val="21"/>
        </w:rPr>
        <w:t xml:space="preserve"> and escalate to Checker</w:t>
      </w:r>
      <w:r w:rsidR="00C1240A">
        <w:rPr>
          <w:color w:val="1A1714"/>
          <w:sz w:val="21"/>
          <w:szCs w:val="21"/>
        </w:rPr>
        <w:t>.</w:t>
      </w:r>
    </w:p>
    <w:p w14:paraId="79598DEB" w14:textId="5E007D34" w:rsidR="00FC613E" w:rsidRDefault="00FC613E" w:rsidP="00FC613E">
      <w:pPr>
        <w:pStyle w:val="ListParagraph"/>
        <w:numPr>
          <w:ilvl w:val="0"/>
          <w:numId w:val="5"/>
        </w:numPr>
        <w:spacing w:after="160"/>
        <w:rPr>
          <w:color w:val="1A1714"/>
          <w:sz w:val="21"/>
          <w:szCs w:val="21"/>
        </w:rPr>
      </w:pPr>
      <w:r>
        <w:rPr>
          <w:color w:val="1A1714"/>
          <w:sz w:val="21"/>
          <w:szCs w:val="21"/>
        </w:rPr>
        <w:t xml:space="preserve">Bulk Reject - </w:t>
      </w:r>
      <w:r>
        <w:rPr>
          <w:color w:val="1A1714"/>
          <w:sz w:val="21"/>
          <w:szCs w:val="21"/>
        </w:rPr>
        <w:t xml:space="preserve">Provide comments, </w:t>
      </w:r>
      <w:r>
        <w:rPr>
          <w:color w:val="1A1714"/>
          <w:sz w:val="21"/>
          <w:szCs w:val="21"/>
        </w:rPr>
        <w:t xml:space="preserve">Reject </w:t>
      </w:r>
      <w:r>
        <w:rPr>
          <w:color w:val="1A1714"/>
          <w:sz w:val="21"/>
          <w:szCs w:val="21"/>
        </w:rPr>
        <w:t>the request</w:t>
      </w:r>
      <w:r>
        <w:rPr>
          <w:color w:val="1A1714"/>
          <w:sz w:val="21"/>
          <w:szCs w:val="21"/>
        </w:rPr>
        <w:t>s</w:t>
      </w:r>
      <w:r>
        <w:rPr>
          <w:color w:val="1A1714"/>
          <w:sz w:val="21"/>
          <w:szCs w:val="21"/>
        </w:rPr>
        <w:t xml:space="preserve"> and escalate to Checker</w:t>
      </w:r>
      <w:r w:rsidR="00C1240A">
        <w:rPr>
          <w:color w:val="1A1714"/>
          <w:sz w:val="21"/>
          <w:szCs w:val="21"/>
        </w:rPr>
        <w:t>.</w:t>
      </w:r>
    </w:p>
    <w:p w14:paraId="66F102E1" w14:textId="540C41A5" w:rsidR="0009098C" w:rsidRPr="008F36F6" w:rsidRDefault="0009098C" w:rsidP="0009098C">
      <w:pPr>
        <w:spacing w:after="160"/>
        <w:rPr>
          <w:b/>
          <w:bCs/>
          <w:color w:val="1A1714"/>
          <w:sz w:val="21"/>
          <w:szCs w:val="21"/>
        </w:rPr>
      </w:pPr>
      <w:r w:rsidRPr="008F36F6">
        <w:rPr>
          <w:b/>
          <w:bCs/>
          <w:color w:val="1A1714"/>
          <w:sz w:val="21"/>
          <w:szCs w:val="21"/>
        </w:rPr>
        <w:t xml:space="preserve">BULK ACTIONS at </w:t>
      </w:r>
      <w:r w:rsidRPr="008F36F6">
        <w:rPr>
          <w:b/>
          <w:bCs/>
          <w:color w:val="1A1714"/>
          <w:sz w:val="21"/>
          <w:szCs w:val="21"/>
        </w:rPr>
        <w:t xml:space="preserve">Checker </w:t>
      </w:r>
      <w:r w:rsidRPr="008F36F6">
        <w:rPr>
          <w:b/>
          <w:bCs/>
          <w:color w:val="1A1714"/>
          <w:sz w:val="21"/>
          <w:szCs w:val="21"/>
        </w:rPr>
        <w:t xml:space="preserve">Level: </w:t>
      </w:r>
    </w:p>
    <w:p w14:paraId="47086906" w14:textId="07FF08C7" w:rsidR="0009098C" w:rsidRPr="00FC613E" w:rsidRDefault="0009098C" w:rsidP="0009098C">
      <w:pPr>
        <w:pStyle w:val="ListParagraph"/>
        <w:numPr>
          <w:ilvl w:val="0"/>
          <w:numId w:val="6"/>
        </w:numPr>
        <w:spacing w:after="160"/>
        <w:rPr>
          <w:color w:val="1A1714"/>
          <w:sz w:val="21"/>
          <w:szCs w:val="21"/>
        </w:rPr>
      </w:pPr>
      <w:r w:rsidRPr="00FC613E">
        <w:rPr>
          <w:color w:val="1A1714"/>
          <w:sz w:val="21"/>
          <w:szCs w:val="21"/>
        </w:rPr>
        <w:t>Bulk Approve</w:t>
      </w:r>
      <w:r>
        <w:rPr>
          <w:color w:val="1A1714"/>
          <w:sz w:val="21"/>
          <w:szCs w:val="21"/>
        </w:rPr>
        <w:t xml:space="preserve"> - Provide comments, Approve the requests and </w:t>
      </w:r>
      <w:r>
        <w:rPr>
          <w:color w:val="1A1714"/>
          <w:sz w:val="21"/>
          <w:szCs w:val="21"/>
        </w:rPr>
        <w:t>send response to CBS</w:t>
      </w:r>
      <w:r w:rsidR="00C1240A">
        <w:rPr>
          <w:color w:val="1A1714"/>
          <w:sz w:val="21"/>
          <w:szCs w:val="21"/>
        </w:rPr>
        <w:t>.</w:t>
      </w:r>
    </w:p>
    <w:p w14:paraId="7BE05906" w14:textId="57F5B3C9" w:rsidR="0009098C" w:rsidRPr="0009098C" w:rsidRDefault="0009098C" w:rsidP="0009098C">
      <w:pPr>
        <w:pStyle w:val="ListParagraph"/>
        <w:numPr>
          <w:ilvl w:val="0"/>
          <w:numId w:val="6"/>
        </w:numPr>
        <w:spacing w:after="160"/>
        <w:rPr>
          <w:color w:val="1A1714"/>
          <w:sz w:val="21"/>
          <w:szCs w:val="21"/>
        </w:rPr>
      </w:pPr>
      <w:r w:rsidRPr="0009098C">
        <w:rPr>
          <w:color w:val="1A1714"/>
          <w:sz w:val="21"/>
          <w:szCs w:val="21"/>
        </w:rPr>
        <w:t>Bulk Reject - Provide comments, Reject the requests and send response to CBS</w:t>
      </w:r>
      <w:r w:rsidR="00C1240A">
        <w:rPr>
          <w:color w:val="1A1714"/>
          <w:sz w:val="21"/>
          <w:szCs w:val="21"/>
        </w:rPr>
        <w:t>.</w:t>
      </w:r>
    </w:p>
    <w:p w14:paraId="5BE06504" w14:textId="77777777" w:rsidR="000461D1" w:rsidRDefault="00000000">
      <w:pPr>
        <w:pStyle w:val="Heading1"/>
        <w:spacing w:before="320" w:after="160"/>
      </w:pPr>
      <w:r>
        <w:rPr>
          <w:b/>
          <w:bCs/>
          <w:color w:val="1A1714"/>
          <w:sz w:val="30"/>
          <w:szCs w:val="30"/>
        </w:rPr>
        <w:lastRenderedPageBreak/>
        <w:t>7. Maker-Checker Review Workflow</w:t>
      </w:r>
    </w:p>
    <w:p w14:paraId="4A903DC4" w14:textId="77777777" w:rsidR="000461D1" w:rsidRDefault="00000000">
      <w:pPr>
        <w:pStyle w:val="Heading2"/>
        <w:spacing w:before="240" w:after="120"/>
      </w:pPr>
      <w:r>
        <w:rPr>
          <w:b/>
          <w:bCs/>
          <w:color w:val="2B5FC8"/>
          <w:sz w:val="25"/>
          <w:szCs w:val="25"/>
        </w:rPr>
        <w:t>7.1 Roles</w:t>
      </w:r>
    </w:p>
    <w:p w14:paraId="1A9E76F3" w14:textId="444920C7" w:rsidR="000461D1" w:rsidRDefault="00000000">
      <w:pPr>
        <w:pStyle w:val="ListParagraph"/>
        <w:numPr>
          <w:ilvl w:val="0"/>
          <w:numId w:val="2"/>
        </w:numPr>
        <w:spacing w:after="80"/>
      </w:pPr>
      <w:r>
        <w:rPr>
          <w:color w:val="1A1714"/>
          <w:sz w:val="21"/>
          <w:szCs w:val="21"/>
        </w:rPr>
        <w:t>Maker</w:t>
      </w:r>
      <w:r w:rsidR="00877A3D">
        <w:rPr>
          <w:color w:val="1A1714"/>
          <w:sz w:val="21"/>
          <w:szCs w:val="21"/>
        </w:rPr>
        <w:t xml:space="preserve"> </w:t>
      </w:r>
      <w:r>
        <w:rPr>
          <w:color w:val="1A1714"/>
          <w:sz w:val="21"/>
          <w:szCs w:val="21"/>
        </w:rPr>
        <w:t>— performs the first-level review of prospects routed to manual review.</w:t>
      </w:r>
    </w:p>
    <w:p w14:paraId="57339263" w14:textId="0A439226" w:rsidR="00CB0C42" w:rsidRDefault="00000000" w:rsidP="00CB0C42">
      <w:pPr>
        <w:pStyle w:val="ListParagraph"/>
        <w:numPr>
          <w:ilvl w:val="0"/>
          <w:numId w:val="2"/>
        </w:numPr>
        <w:spacing w:after="80"/>
      </w:pPr>
      <w:r>
        <w:rPr>
          <w:color w:val="1A1714"/>
          <w:sz w:val="21"/>
          <w:szCs w:val="21"/>
        </w:rPr>
        <w:t>Checker</w:t>
      </w:r>
      <w:r w:rsidR="00877A3D">
        <w:rPr>
          <w:color w:val="1A1714"/>
          <w:sz w:val="21"/>
          <w:szCs w:val="21"/>
        </w:rPr>
        <w:t xml:space="preserve"> </w:t>
      </w:r>
      <w:r>
        <w:rPr>
          <w:color w:val="1A1714"/>
          <w:sz w:val="21"/>
          <w:szCs w:val="21"/>
        </w:rPr>
        <w:t>— performs the second-level, review of the Maker's recommendation and records the final decision.</w:t>
      </w:r>
    </w:p>
    <w:p w14:paraId="36840E02" w14:textId="77777777" w:rsidR="000461D1" w:rsidRDefault="00000000">
      <w:pPr>
        <w:pStyle w:val="Heading2"/>
        <w:spacing w:before="240" w:after="120"/>
      </w:pPr>
      <w:r>
        <w:rPr>
          <w:b/>
          <w:bCs/>
          <w:color w:val="2B5FC8"/>
          <w:sz w:val="25"/>
          <w:szCs w:val="25"/>
        </w:rPr>
        <w:t>7.2 Maker Queue</w:t>
      </w:r>
    </w:p>
    <w:p w14:paraId="031A2664" w14:textId="77777777" w:rsidR="000461D1" w:rsidRDefault="00000000">
      <w:pPr>
        <w:spacing w:after="100"/>
      </w:pPr>
      <w:r>
        <w:rPr>
          <w:color w:val="1A1714"/>
          <w:sz w:val="21"/>
          <w:szCs w:val="21"/>
        </w:rPr>
        <w:t>The Maker Queue lists every prospect currently awaiting first-level review (case status "Open"). For each prospect, the Maker can:</w:t>
      </w:r>
    </w:p>
    <w:p w14:paraId="1D3F7EA1" w14:textId="77777777" w:rsidR="000461D1" w:rsidRDefault="00000000">
      <w:pPr>
        <w:pStyle w:val="ListParagraph"/>
        <w:numPr>
          <w:ilvl w:val="0"/>
          <w:numId w:val="2"/>
        </w:numPr>
        <w:spacing w:after="80"/>
      </w:pPr>
      <w:r>
        <w:rPr>
          <w:color w:val="1A1714"/>
          <w:sz w:val="21"/>
          <w:szCs w:val="21"/>
        </w:rPr>
        <w:t>Review the full Screening Result, including Match Score Explainability and Risk Score Explainability.</w:t>
      </w:r>
    </w:p>
    <w:p w14:paraId="27E9B817" w14:textId="77777777" w:rsidR="000461D1" w:rsidRDefault="00000000">
      <w:pPr>
        <w:pStyle w:val="ListParagraph"/>
        <w:numPr>
          <w:ilvl w:val="0"/>
          <w:numId w:val="2"/>
        </w:numPr>
        <w:spacing w:after="80"/>
      </w:pPr>
      <w:r>
        <w:rPr>
          <w:color w:val="1A1714"/>
          <w:sz w:val="21"/>
          <w:szCs w:val="21"/>
        </w:rPr>
        <w:t>Attach supporting evidence or documents (e.g. certificates of incorporation, identity documents, EDD reports, correspondence).</w:t>
      </w:r>
    </w:p>
    <w:p w14:paraId="4C480D6A" w14:textId="77777777" w:rsidR="000461D1" w:rsidRDefault="00000000">
      <w:pPr>
        <w:pStyle w:val="ListParagraph"/>
        <w:numPr>
          <w:ilvl w:val="0"/>
          <w:numId w:val="2"/>
        </w:numPr>
        <w:spacing w:after="80"/>
      </w:pPr>
      <w:r>
        <w:rPr>
          <w:color w:val="1A1714"/>
          <w:sz w:val="21"/>
          <w:szCs w:val="21"/>
        </w:rPr>
        <w:t>Record a mandatory Rationale explaining the match analysis and the basis for the recommendation.</w:t>
      </w:r>
    </w:p>
    <w:p w14:paraId="03378B28" w14:textId="77777777" w:rsidR="000461D1" w:rsidRDefault="00000000">
      <w:pPr>
        <w:pStyle w:val="ListParagraph"/>
        <w:numPr>
          <w:ilvl w:val="0"/>
          <w:numId w:val="2"/>
        </w:numPr>
        <w:spacing w:after="80"/>
      </w:pPr>
      <w:r>
        <w:rPr>
          <w:color w:val="1A1714"/>
          <w:sz w:val="21"/>
          <w:szCs w:val="21"/>
        </w:rPr>
        <w:t>Submit a recommendation of Approve or Reject.</w:t>
      </w:r>
    </w:p>
    <w:p w14:paraId="04E22360" w14:textId="068C6C04" w:rsidR="000461D1" w:rsidRPr="00467FAB" w:rsidRDefault="00000000">
      <w:pPr>
        <w:spacing w:after="160"/>
        <w:rPr>
          <w:color w:val="1A1714"/>
          <w:sz w:val="21"/>
          <w:szCs w:val="21"/>
        </w:rPr>
      </w:pPr>
      <w:r>
        <w:rPr>
          <w:color w:val="1A1714"/>
          <w:sz w:val="21"/>
          <w:szCs w:val="21"/>
        </w:rPr>
        <w:t xml:space="preserve">On submission, the case status changes to "Pending at L2" and the case moves to the Checker Queue. </w:t>
      </w:r>
    </w:p>
    <w:p w14:paraId="7273C2EF" w14:textId="77777777" w:rsidR="000461D1" w:rsidRDefault="00000000">
      <w:pPr>
        <w:pStyle w:val="Heading2"/>
        <w:spacing w:before="240" w:after="120"/>
      </w:pPr>
      <w:r>
        <w:rPr>
          <w:b/>
          <w:bCs/>
          <w:color w:val="2B5FC8"/>
          <w:sz w:val="25"/>
          <w:szCs w:val="25"/>
        </w:rPr>
        <w:t>7.3 Checker Queue</w:t>
      </w:r>
    </w:p>
    <w:p w14:paraId="5E0A5056" w14:textId="77777777" w:rsidR="000461D1" w:rsidRDefault="00000000">
      <w:pPr>
        <w:spacing w:after="100"/>
      </w:pPr>
      <w:r>
        <w:rPr>
          <w:color w:val="1A1714"/>
          <w:sz w:val="21"/>
          <w:szCs w:val="21"/>
        </w:rPr>
        <w:t>The Checker Queue lists every prospect currently awaiting second-level review (case status "Pending at L2"). For each prospect, the Checker can see the Maker's recommendation and rationale in full, and can:</w:t>
      </w:r>
    </w:p>
    <w:p w14:paraId="4CB8D82C" w14:textId="14B899B0" w:rsidR="000461D1" w:rsidRDefault="00000000">
      <w:pPr>
        <w:pStyle w:val="ListParagraph"/>
        <w:numPr>
          <w:ilvl w:val="0"/>
          <w:numId w:val="2"/>
        </w:numPr>
        <w:spacing w:after="80"/>
      </w:pPr>
      <w:r>
        <w:rPr>
          <w:color w:val="1A1714"/>
          <w:sz w:val="21"/>
          <w:szCs w:val="21"/>
        </w:rPr>
        <w:t>Review the full Screening Result, Match Score Explainability, and Risk Score Explainability</w:t>
      </w:r>
    </w:p>
    <w:p w14:paraId="6A49DD29" w14:textId="77777777" w:rsidR="000461D1" w:rsidRDefault="00000000">
      <w:pPr>
        <w:pStyle w:val="ListParagraph"/>
        <w:numPr>
          <w:ilvl w:val="0"/>
          <w:numId w:val="2"/>
        </w:numPr>
        <w:spacing w:after="80"/>
      </w:pPr>
      <w:r>
        <w:rPr>
          <w:color w:val="1A1714"/>
          <w:sz w:val="21"/>
          <w:szCs w:val="21"/>
        </w:rPr>
        <w:t>Attach supporting evidence or documents.</w:t>
      </w:r>
    </w:p>
    <w:p w14:paraId="2EB64B2E" w14:textId="77777777" w:rsidR="000461D1" w:rsidRDefault="00000000">
      <w:pPr>
        <w:pStyle w:val="ListParagraph"/>
        <w:numPr>
          <w:ilvl w:val="0"/>
          <w:numId w:val="2"/>
        </w:numPr>
        <w:spacing w:after="80"/>
      </w:pPr>
      <w:r>
        <w:rPr>
          <w:color w:val="1A1714"/>
          <w:sz w:val="21"/>
          <w:szCs w:val="21"/>
        </w:rPr>
        <w:t>Record a mandatory Comment.</w:t>
      </w:r>
    </w:p>
    <w:p w14:paraId="226F0306" w14:textId="6AD4122D" w:rsidR="000461D1" w:rsidRDefault="00000000">
      <w:pPr>
        <w:pStyle w:val="ListParagraph"/>
        <w:numPr>
          <w:ilvl w:val="0"/>
          <w:numId w:val="2"/>
        </w:numPr>
        <w:spacing w:after="80"/>
      </w:pPr>
      <w:r>
        <w:rPr>
          <w:color w:val="1A1714"/>
          <w:sz w:val="21"/>
          <w:szCs w:val="21"/>
        </w:rPr>
        <w:t xml:space="preserve">Record </w:t>
      </w:r>
      <w:r w:rsidR="008E50BA">
        <w:rPr>
          <w:color w:val="1A1714"/>
          <w:sz w:val="21"/>
          <w:szCs w:val="21"/>
        </w:rPr>
        <w:t>the</w:t>
      </w:r>
      <w:r>
        <w:rPr>
          <w:color w:val="1A1714"/>
          <w:sz w:val="21"/>
          <w:szCs w:val="21"/>
        </w:rPr>
        <w:t xml:space="preserve"> final decision of Approve or Reject.</w:t>
      </w:r>
    </w:p>
    <w:p w14:paraId="17D3B275" w14:textId="77777777" w:rsidR="000461D1" w:rsidRDefault="00000000">
      <w:pPr>
        <w:spacing w:after="100"/>
      </w:pPr>
      <w:r>
        <w:rPr>
          <w:color w:val="1A1714"/>
          <w:sz w:val="21"/>
          <w:szCs w:val="21"/>
        </w:rPr>
        <w:t>The Checker's decision is final:</w:t>
      </w:r>
    </w:p>
    <w:p w14:paraId="2F71EB9A" w14:textId="77777777" w:rsidR="000461D1" w:rsidRDefault="00000000">
      <w:pPr>
        <w:pStyle w:val="ListParagraph"/>
        <w:numPr>
          <w:ilvl w:val="0"/>
          <w:numId w:val="2"/>
        </w:numPr>
        <w:spacing w:after="80"/>
      </w:pPr>
      <w:r>
        <w:rPr>
          <w:color w:val="1A1714"/>
          <w:sz w:val="21"/>
          <w:szCs w:val="21"/>
        </w:rPr>
        <w:t>Approve closes the case as "Approved" and dispatches an approval confirmation to the Core Banking System (CBS).</w:t>
      </w:r>
    </w:p>
    <w:p w14:paraId="65D8265D" w14:textId="7E0F6BBE" w:rsidR="000461D1" w:rsidRDefault="00000000" w:rsidP="00267A1F">
      <w:pPr>
        <w:pStyle w:val="ListParagraph"/>
        <w:numPr>
          <w:ilvl w:val="0"/>
          <w:numId w:val="2"/>
        </w:numPr>
        <w:spacing w:after="80"/>
      </w:pPr>
      <w:r>
        <w:rPr>
          <w:color w:val="1A1714"/>
          <w:sz w:val="21"/>
          <w:szCs w:val="21"/>
        </w:rPr>
        <w:t>Reject closes the case as "Rejected" and dispatches a rejection confirmation to CBS.</w:t>
      </w:r>
    </w:p>
    <w:p w14:paraId="3044AC3B" w14:textId="77777777" w:rsidR="000461D1" w:rsidRDefault="00000000">
      <w:pPr>
        <w:pStyle w:val="Heading1"/>
        <w:spacing w:before="320" w:after="160"/>
      </w:pPr>
      <w:r>
        <w:rPr>
          <w:b/>
          <w:bCs/>
          <w:color w:val="1A1714"/>
          <w:sz w:val="30"/>
          <w:szCs w:val="30"/>
        </w:rPr>
        <w:t>8. Onboarding Configuration</w:t>
      </w:r>
    </w:p>
    <w:p w14:paraId="5590233B" w14:textId="77777777" w:rsidR="000461D1" w:rsidRDefault="00000000">
      <w:pPr>
        <w:pStyle w:val="Heading2"/>
        <w:spacing w:before="240" w:after="120"/>
      </w:pPr>
      <w:r>
        <w:rPr>
          <w:b/>
          <w:bCs/>
          <w:color w:val="2B5FC8"/>
          <w:sz w:val="25"/>
          <w:szCs w:val="25"/>
        </w:rPr>
        <w:t>8.1 Purpose</w:t>
      </w:r>
    </w:p>
    <w:p w14:paraId="15A4796F" w14:textId="77777777" w:rsidR="000461D1" w:rsidRDefault="00000000">
      <w:pPr>
        <w:spacing w:after="160"/>
      </w:pPr>
      <w:r>
        <w:rPr>
          <w:color w:val="1A1714"/>
          <w:sz w:val="21"/>
          <w:szCs w:val="21"/>
        </w:rPr>
        <w:t>The Onboarding Configuration area lets Compliance Administration define the Match Score and Risk Score ranges that drive automatic decisioning at intake, described in Section 5.2, and view the history of every configuration change.</w:t>
      </w:r>
    </w:p>
    <w:p w14:paraId="61D3597C" w14:textId="77777777" w:rsidR="000461D1" w:rsidRDefault="00000000">
      <w:pPr>
        <w:pStyle w:val="Heading2"/>
        <w:spacing w:before="240" w:after="120"/>
      </w:pPr>
      <w:r>
        <w:rPr>
          <w:b/>
          <w:bCs/>
          <w:color w:val="2B5FC8"/>
          <w:sz w:val="25"/>
          <w:szCs w:val="25"/>
        </w:rPr>
        <w:t>8.2 Configuration Rules</w:t>
      </w:r>
    </w:p>
    <w:p w14:paraId="041CD2CD" w14:textId="77777777" w:rsidR="000461D1" w:rsidRDefault="00000000">
      <w:pPr>
        <w:spacing w:after="100"/>
      </w:pPr>
      <w:r>
        <w:rPr>
          <w:color w:val="1A1714"/>
          <w:sz w:val="21"/>
          <w:szCs w:val="21"/>
        </w:rPr>
        <w:t>For each of the three rules (Auto-Approve, Manual Review, Auto-Reject), Compliance Administration can:</w:t>
      </w:r>
    </w:p>
    <w:p w14:paraId="60CFB366" w14:textId="77777777" w:rsidR="000461D1" w:rsidRDefault="00000000">
      <w:pPr>
        <w:pStyle w:val="ListParagraph"/>
        <w:numPr>
          <w:ilvl w:val="0"/>
          <w:numId w:val="2"/>
        </w:numPr>
        <w:spacing w:after="80"/>
      </w:pPr>
      <w:r>
        <w:rPr>
          <w:color w:val="1A1714"/>
          <w:sz w:val="21"/>
          <w:szCs w:val="21"/>
        </w:rPr>
        <w:t>Enable or disable the rule.</w:t>
      </w:r>
    </w:p>
    <w:p w14:paraId="1B224159" w14:textId="77777777" w:rsidR="000461D1" w:rsidRDefault="00000000">
      <w:pPr>
        <w:pStyle w:val="ListParagraph"/>
        <w:numPr>
          <w:ilvl w:val="0"/>
          <w:numId w:val="2"/>
        </w:numPr>
        <w:spacing w:after="80"/>
      </w:pPr>
      <w:r>
        <w:rPr>
          <w:color w:val="1A1714"/>
          <w:sz w:val="21"/>
          <w:szCs w:val="21"/>
        </w:rPr>
        <w:t>Set the Match Score range (0–100%) that the rule applies to.</w:t>
      </w:r>
    </w:p>
    <w:p w14:paraId="0C31BF63" w14:textId="77777777" w:rsidR="000461D1" w:rsidRDefault="00000000">
      <w:pPr>
        <w:pStyle w:val="ListParagraph"/>
        <w:numPr>
          <w:ilvl w:val="0"/>
          <w:numId w:val="2"/>
        </w:numPr>
        <w:spacing w:after="80"/>
      </w:pPr>
      <w:r>
        <w:rPr>
          <w:color w:val="1A1714"/>
          <w:sz w:val="21"/>
          <w:szCs w:val="21"/>
        </w:rPr>
        <w:t>Set the Risk Score range (0–100) that the rule applies to.</w:t>
      </w:r>
    </w:p>
    <w:p w14:paraId="6B87FA73" w14:textId="77777777" w:rsidR="000461D1" w:rsidRDefault="00000000">
      <w:pPr>
        <w:spacing w:after="160"/>
        <w:rPr>
          <w:color w:val="1A1714"/>
          <w:sz w:val="21"/>
          <w:szCs w:val="21"/>
        </w:rPr>
      </w:pPr>
      <w:r>
        <w:rPr>
          <w:color w:val="1A1714"/>
          <w:sz w:val="21"/>
          <w:szCs w:val="21"/>
        </w:rPr>
        <w:t>A real-time indicator on the screen helps the administrator see the ranges configured for each rule as they are edited.</w:t>
      </w:r>
    </w:p>
    <w:p w14:paraId="7708F5AA" w14:textId="77777777" w:rsidR="00BF6F1C" w:rsidRDefault="00BF6F1C">
      <w:pPr>
        <w:spacing w:after="160"/>
      </w:pPr>
    </w:p>
    <w:p w14:paraId="5AA0048A" w14:textId="77777777" w:rsidR="000461D1" w:rsidRDefault="00000000">
      <w:pPr>
        <w:pStyle w:val="Heading2"/>
        <w:spacing w:before="240" w:after="120"/>
      </w:pPr>
      <w:r>
        <w:rPr>
          <w:b/>
          <w:bCs/>
          <w:color w:val="2B5FC8"/>
          <w:sz w:val="25"/>
          <w:szCs w:val="25"/>
        </w:rPr>
        <w:lastRenderedPageBreak/>
        <w:t>8.3 Maker-Checker Approval of Configuration Changes</w:t>
      </w:r>
    </w:p>
    <w:p w14:paraId="47DAF83A" w14:textId="77777777" w:rsidR="000461D1" w:rsidRDefault="00000000">
      <w:pPr>
        <w:spacing w:after="100"/>
      </w:pPr>
      <w:r>
        <w:rPr>
          <w:color w:val="1A1714"/>
          <w:sz w:val="21"/>
          <w:szCs w:val="21"/>
        </w:rPr>
        <w:t>Changes to the Onboarding Configuration follow the same Maker-Checker discipline as case decisions:</w:t>
      </w:r>
    </w:p>
    <w:p w14:paraId="36719799" w14:textId="77777777" w:rsidR="000461D1" w:rsidRDefault="00000000">
      <w:pPr>
        <w:pStyle w:val="ListParagraph"/>
        <w:numPr>
          <w:ilvl w:val="0"/>
          <w:numId w:val="2"/>
        </w:numPr>
        <w:spacing w:after="80"/>
      </w:pPr>
      <w:r>
        <w:rPr>
          <w:color w:val="1A1714"/>
          <w:sz w:val="21"/>
          <w:szCs w:val="21"/>
        </w:rPr>
        <w:t>A submitted change is raised by a Maker (Compliance Administration) and does not take effect immediately; it is held as "Pending Checker Approval."</w:t>
      </w:r>
    </w:p>
    <w:p w14:paraId="3ED189D8" w14:textId="77777777" w:rsidR="000461D1" w:rsidRDefault="00000000">
      <w:pPr>
        <w:pStyle w:val="ListParagraph"/>
        <w:numPr>
          <w:ilvl w:val="0"/>
          <w:numId w:val="2"/>
        </w:numPr>
        <w:spacing w:after="80"/>
      </w:pPr>
      <w:r>
        <w:rPr>
          <w:color w:val="1A1714"/>
          <w:sz w:val="21"/>
          <w:szCs w:val="21"/>
        </w:rPr>
        <w:t>While a change is pending, the configuration inputs are locked against further edits, and the currently active configuration continues to apply to every prospect screened during that time.</w:t>
      </w:r>
    </w:p>
    <w:p w14:paraId="07A20554" w14:textId="77777777" w:rsidR="000461D1" w:rsidRDefault="00000000">
      <w:pPr>
        <w:pStyle w:val="ListParagraph"/>
        <w:numPr>
          <w:ilvl w:val="0"/>
          <w:numId w:val="2"/>
        </w:numPr>
        <w:spacing w:after="80"/>
      </w:pPr>
      <w:r>
        <w:rPr>
          <w:color w:val="1A1714"/>
          <w:sz w:val="21"/>
          <w:szCs w:val="21"/>
        </w:rPr>
        <w:t>A Checker must record a mandatory comment when approving or rejecting the pending change.</w:t>
      </w:r>
    </w:p>
    <w:p w14:paraId="6DB32388" w14:textId="77777777" w:rsidR="000461D1" w:rsidRDefault="00000000">
      <w:pPr>
        <w:pStyle w:val="ListParagraph"/>
        <w:numPr>
          <w:ilvl w:val="0"/>
          <w:numId w:val="2"/>
        </w:numPr>
        <w:spacing w:after="80"/>
      </w:pPr>
      <w:r>
        <w:rPr>
          <w:color w:val="1A1714"/>
          <w:sz w:val="21"/>
          <w:szCs w:val="21"/>
        </w:rPr>
        <w:t>On approval, the new configuration becomes active from the next prospect submitted for screening onward; it is not applied retroactively to prospects already screened or already in the review workflow.</w:t>
      </w:r>
    </w:p>
    <w:p w14:paraId="0C670535" w14:textId="77777777" w:rsidR="000461D1" w:rsidRDefault="00000000">
      <w:pPr>
        <w:pStyle w:val="ListParagraph"/>
        <w:numPr>
          <w:ilvl w:val="0"/>
          <w:numId w:val="2"/>
        </w:numPr>
        <w:spacing w:after="80"/>
      </w:pPr>
      <w:r>
        <w:rPr>
          <w:color w:val="1A1714"/>
          <w:sz w:val="21"/>
          <w:szCs w:val="21"/>
        </w:rPr>
        <w:t>On rejection, the pending change is discarded, the rejection comment is retained against that submission, and the previously active configuration remains in force.</w:t>
      </w:r>
    </w:p>
    <w:p w14:paraId="673F6BD6" w14:textId="77777777" w:rsidR="000461D1" w:rsidRDefault="00000000">
      <w:pPr>
        <w:pStyle w:val="Heading2"/>
        <w:spacing w:before="240" w:after="120"/>
      </w:pPr>
      <w:r>
        <w:rPr>
          <w:b/>
          <w:bCs/>
          <w:color w:val="2B5FC8"/>
          <w:sz w:val="25"/>
          <w:szCs w:val="25"/>
        </w:rPr>
        <w:t>8.4 Configuration Version History</w:t>
      </w:r>
    </w:p>
    <w:p w14:paraId="0718E9AE" w14:textId="77777777" w:rsidR="000461D1" w:rsidRDefault="00000000">
      <w:pPr>
        <w:spacing w:after="160"/>
      </w:pPr>
      <w:r>
        <w:rPr>
          <w:color w:val="1A1714"/>
          <w:sz w:val="21"/>
          <w:szCs w:val="21"/>
        </w:rPr>
        <w:t>Every configuration submission — whether currently active, superseded, pending, or rejected — is retained in a Configuration Version History showing: the version identifier, its status, the rule ranges it defines, who submitted it and when, who approved or rejected it and when, and the date from which it became active (where applicable).</w:t>
      </w:r>
    </w:p>
    <w:p w14:paraId="61C97221" w14:textId="77777777" w:rsidR="000461D1" w:rsidRDefault="00000000">
      <w:pPr>
        <w:pStyle w:val="Heading1"/>
        <w:spacing w:before="320" w:after="160"/>
      </w:pPr>
      <w:r>
        <w:rPr>
          <w:b/>
          <w:bCs/>
          <w:color w:val="1A1714"/>
          <w:sz w:val="30"/>
          <w:szCs w:val="30"/>
        </w:rPr>
        <w:t>9. Onboarding MIS Reports</w:t>
      </w:r>
    </w:p>
    <w:p w14:paraId="082C457E" w14:textId="77777777" w:rsidR="000461D1" w:rsidRDefault="00000000">
      <w:pPr>
        <w:pStyle w:val="Heading2"/>
        <w:spacing w:before="240" w:after="120"/>
      </w:pPr>
      <w:r>
        <w:rPr>
          <w:b/>
          <w:bCs/>
          <w:color w:val="2B5FC8"/>
          <w:sz w:val="25"/>
          <w:szCs w:val="25"/>
        </w:rPr>
        <w:t>9.1 Dashboards</w:t>
      </w:r>
    </w:p>
    <w:p w14:paraId="25729CA9" w14:textId="77777777" w:rsidR="000461D1" w:rsidRDefault="00000000">
      <w:pPr>
        <w:spacing w:after="100"/>
      </w:pPr>
      <w:r>
        <w:rPr>
          <w:color w:val="1A1714"/>
          <w:sz w:val="21"/>
          <w:szCs w:val="21"/>
        </w:rPr>
        <w:t>A summary dashboard gives Compliance MIS Reporting an at-a-glance view of onboarding activity:</w:t>
      </w:r>
    </w:p>
    <w:p w14:paraId="38F0C77A" w14:textId="77777777" w:rsidR="000461D1" w:rsidRDefault="00000000">
      <w:pPr>
        <w:pStyle w:val="ListParagraph"/>
        <w:numPr>
          <w:ilvl w:val="0"/>
          <w:numId w:val="2"/>
        </w:numPr>
        <w:spacing w:after="80"/>
      </w:pPr>
      <w:r>
        <w:rPr>
          <w:color w:val="1A1714"/>
          <w:sz w:val="21"/>
          <w:szCs w:val="21"/>
        </w:rPr>
        <w:t>Auto-Approved Requests, and their percentage of total onboarding requests.</w:t>
      </w:r>
    </w:p>
    <w:p w14:paraId="0821631F" w14:textId="77777777" w:rsidR="000461D1" w:rsidRDefault="00000000">
      <w:pPr>
        <w:pStyle w:val="ListParagraph"/>
        <w:numPr>
          <w:ilvl w:val="0"/>
          <w:numId w:val="2"/>
        </w:numPr>
        <w:spacing w:after="80"/>
      </w:pPr>
      <w:r>
        <w:rPr>
          <w:color w:val="1A1714"/>
          <w:sz w:val="21"/>
          <w:szCs w:val="21"/>
        </w:rPr>
        <w:t>Auto-Rejected Requests, and their percentage of total onboarding requests.</w:t>
      </w:r>
    </w:p>
    <w:p w14:paraId="03E460E6" w14:textId="77777777" w:rsidR="000461D1" w:rsidRDefault="00000000">
      <w:pPr>
        <w:pStyle w:val="ListParagraph"/>
        <w:numPr>
          <w:ilvl w:val="0"/>
          <w:numId w:val="2"/>
        </w:numPr>
        <w:spacing w:after="80"/>
      </w:pPr>
      <w:r>
        <w:rPr>
          <w:color w:val="1A1714"/>
          <w:sz w:val="21"/>
          <w:szCs w:val="21"/>
        </w:rPr>
        <w:t>Total Under Manual Review, and its percentage of total onboarding requests.</w:t>
      </w:r>
    </w:p>
    <w:p w14:paraId="6B6619B7" w14:textId="77777777" w:rsidR="000461D1" w:rsidRDefault="00000000">
      <w:pPr>
        <w:pStyle w:val="ListParagraph"/>
        <w:numPr>
          <w:ilvl w:val="0"/>
          <w:numId w:val="2"/>
        </w:numPr>
        <w:spacing w:after="80"/>
      </w:pPr>
      <w:r>
        <w:rPr>
          <w:color w:val="1A1714"/>
          <w:sz w:val="21"/>
          <w:szCs w:val="21"/>
        </w:rPr>
        <w:t>Pending at Maker Level, and its percentage of the manual review queue.</w:t>
      </w:r>
    </w:p>
    <w:p w14:paraId="46F56A3B" w14:textId="77777777" w:rsidR="000461D1" w:rsidRDefault="00000000">
      <w:pPr>
        <w:pStyle w:val="ListParagraph"/>
        <w:numPr>
          <w:ilvl w:val="0"/>
          <w:numId w:val="2"/>
        </w:numPr>
        <w:spacing w:after="80"/>
      </w:pPr>
      <w:r>
        <w:rPr>
          <w:color w:val="1A1714"/>
          <w:sz w:val="21"/>
          <w:szCs w:val="21"/>
        </w:rPr>
        <w:t>Pending at Checker Level, and its percentage of the manual review queue.</w:t>
      </w:r>
    </w:p>
    <w:p w14:paraId="4FF930E0" w14:textId="77777777" w:rsidR="000461D1" w:rsidRDefault="00000000">
      <w:pPr>
        <w:pStyle w:val="Heading2"/>
        <w:spacing w:before="240" w:after="120"/>
      </w:pPr>
      <w:r>
        <w:rPr>
          <w:b/>
          <w:bCs/>
          <w:color w:val="2B5FC8"/>
          <w:sz w:val="25"/>
          <w:szCs w:val="25"/>
        </w:rPr>
        <w:t>9.2 Auto-Approved Onboarding Requests Report</w:t>
      </w:r>
    </w:p>
    <w:p w14:paraId="331A98C4" w14:textId="1E635C97" w:rsidR="00815844" w:rsidRDefault="00000000">
      <w:pPr>
        <w:spacing w:after="160"/>
        <w:rPr>
          <w:color w:val="1A1714"/>
          <w:sz w:val="21"/>
          <w:szCs w:val="21"/>
        </w:rPr>
      </w:pPr>
      <w:r>
        <w:rPr>
          <w:color w:val="1A1714"/>
          <w:sz w:val="21"/>
          <w:szCs w:val="21"/>
        </w:rPr>
        <w:t xml:space="preserve">Lists every prospect that was auto-approved at intake, with prospect and KYC details, matched-list summary, Prospect Risk Rating and Risk Score, and the auto-decision date. </w:t>
      </w:r>
    </w:p>
    <w:p w14:paraId="71C54055" w14:textId="77777777" w:rsidR="000461D1" w:rsidRDefault="00000000">
      <w:pPr>
        <w:pStyle w:val="Heading2"/>
        <w:spacing w:before="240" w:after="120"/>
      </w:pPr>
      <w:r>
        <w:rPr>
          <w:b/>
          <w:bCs/>
          <w:color w:val="2B5FC8"/>
          <w:sz w:val="25"/>
          <w:szCs w:val="25"/>
        </w:rPr>
        <w:t>9.3 Auto-Rejected Onboarding Requests Report</w:t>
      </w:r>
    </w:p>
    <w:p w14:paraId="3741E57B" w14:textId="3C2D7110" w:rsidR="000461D1" w:rsidRDefault="003301D3">
      <w:pPr>
        <w:spacing w:after="160"/>
      </w:pPr>
      <w:r>
        <w:rPr>
          <w:color w:val="1A1714"/>
          <w:sz w:val="21"/>
          <w:szCs w:val="21"/>
        </w:rPr>
        <w:t>Lists every prospect that was auto-</w:t>
      </w:r>
      <w:r w:rsidR="00C146AD">
        <w:rPr>
          <w:color w:val="1A1714"/>
          <w:sz w:val="21"/>
          <w:szCs w:val="21"/>
        </w:rPr>
        <w:t xml:space="preserve">rejected </w:t>
      </w:r>
      <w:r>
        <w:rPr>
          <w:color w:val="1A1714"/>
          <w:sz w:val="21"/>
          <w:szCs w:val="21"/>
        </w:rPr>
        <w:t>at intake</w:t>
      </w:r>
      <w:r w:rsidR="00C146AD">
        <w:rPr>
          <w:color w:val="1A1714"/>
          <w:sz w:val="21"/>
          <w:szCs w:val="21"/>
        </w:rPr>
        <w:t>.</w:t>
      </w:r>
    </w:p>
    <w:p w14:paraId="760D6909" w14:textId="77777777" w:rsidR="000461D1" w:rsidRDefault="00000000">
      <w:pPr>
        <w:pStyle w:val="Heading2"/>
        <w:spacing w:before="240" w:after="120"/>
      </w:pPr>
      <w:r>
        <w:rPr>
          <w:b/>
          <w:bCs/>
          <w:color w:val="2B5FC8"/>
          <w:sz w:val="25"/>
          <w:szCs w:val="25"/>
        </w:rPr>
        <w:t>9.4 Manually Reviewed Onboarding Requests Report</w:t>
      </w:r>
    </w:p>
    <w:p w14:paraId="3BB10170" w14:textId="77777777" w:rsidR="00F6758C" w:rsidRDefault="00000000">
      <w:pPr>
        <w:spacing w:after="160"/>
        <w:rPr>
          <w:color w:val="1A1714"/>
          <w:sz w:val="21"/>
          <w:szCs w:val="21"/>
        </w:rPr>
      </w:pPr>
      <w:r>
        <w:rPr>
          <w:color w:val="1A1714"/>
          <w:sz w:val="21"/>
          <w:szCs w:val="21"/>
        </w:rPr>
        <w:t>Lists every prospect currently in the manual review workflow (awaiting Maker or Checker action), with prospect and KYC details, matched-list summary, Prospect Risk Rating and Risk Score</w:t>
      </w:r>
      <w:r w:rsidR="00F6758C">
        <w:rPr>
          <w:color w:val="1A1714"/>
          <w:sz w:val="21"/>
          <w:szCs w:val="21"/>
        </w:rPr>
        <w:t>.</w:t>
      </w:r>
    </w:p>
    <w:p w14:paraId="7D97E549" w14:textId="77777777" w:rsidR="000461D1" w:rsidRDefault="00000000">
      <w:pPr>
        <w:pStyle w:val="Heading1"/>
        <w:spacing w:before="320" w:after="160"/>
      </w:pPr>
      <w:r>
        <w:rPr>
          <w:b/>
          <w:bCs/>
          <w:color w:val="1A1714"/>
          <w:sz w:val="30"/>
          <w:szCs w:val="30"/>
        </w:rPr>
        <w:t>10. Business Rules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40"/>
      </w:tblGrid>
      <w:tr w:rsidR="000461D1" w14:paraId="692848CF"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47441E6D" w14:textId="77777777" w:rsidR="000461D1" w:rsidRDefault="00000000">
            <w:r>
              <w:rPr>
                <w:b/>
                <w:bCs/>
                <w:color w:val="1A1714"/>
              </w:rPr>
              <w:t>Rule ID</w:t>
            </w:r>
          </w:p>
        </w:tc>
        <w:tc>
          <w:tcPr>
            <w:tcW w:w="8140" w:type="dxa"/>
            <w:tcBorders>
              <w:top w:val="single" w:sz="4" w:space="0" w:color="BFBFBF"/>
              <w:left w:val="single" w:sz="4" w:space="0" w:color="BFBFBF"/>
              <w:bottom w:val="single" w:sz="4" w:space="0" w:color="BFBFBF"/>
              <w:right w:val="single" w:sz="4" w:space="0" w:color="BFBFBF"/>
            </w:tcBorders>
            <w:shd w:val="clear" w:color="auto" w:fill="E8E4DC"/>
            <w:tcMar>
              <w:top w:w="80" w:type="dxa"/>
              <w:left w:w="100" w:type="dxa"/>
              <w:bottom w:w="80" w:type="dxa"/>
              <w:right w:w="100" w:type="dxa"/>
            </w:tcMar>
            <w:vAlign w:val="center"/>
          </w:tcPr>
          <w:p w14:paraId="1B500DA6" w14:textId="77777777" w:rsidR="000461D1" w:rsidRDefault="00000000">
            <w:r>
              <w:rPr>
                <w:b/>
                <w:bCs/>
                <w:color w:val="1A1714"/>
              </w:rPr>
              <w:t>Rule Description</w:t>
            </w:r>
          </w:p>
        </w:tc>
      </w:tr>
      <w:tr w:rsidR="000461D1" w14:paraId="59FE60C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7E0D2F" w14:textId="77777777" w:rsidR="000461D1" w:rsidRDefault="00000000">
            <w:r>
              <w:rPr>
                <w:color w:val="1A1714"/>
              </w:rPr>
              <w:t>BR-001</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CC91B4" w14:textId="77777777" w:rsidR="000461D1" w:rsidRDefault="00000000">
            <w:r>
              <w:rPr>
                <w:color w:val="1A1714"/>
              </w:rPr>
              <w:t>Every prospect submitted for onboarding is screened against applicable sanction and PEP watchlists and assessed for Customer Risk before an onboarding decisioning path is determined.</w:t>
            </w:r>
          </w:p>
        </w:tc>
      </w:tr>
      <w:tr w:rsidR="000461D1" w14:paraId="77C13F9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D2DF6D" w14:textId="77777777" w:rsidR="000461D1" w:rsidRDefault="00000000">
            <w:r>
              <w:rPr>
                <w:color w:val="1A1714"/>
              </w:rPr>
              <w:lastRenderedPageBreak/>
              <w:t>BR-002</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D2101F" w14:textId="77777777" w:rsidR="000461D1" w:rsidRDefault="00000000">
            <w:r>
              <w:rPr>
                <w:color w:val="1A1714"/>
              </w:rPr>
              <w:t>The onboarding decisioning path (Auto-Approve, Manual Review, Auto-Reject) is determined by evaluating the prospect's Match Score and Risk Score against the currently active Onboarding Configuration ranges.</w:t>
            </w:r>
          </w:p>
        </w:tc>
      </w:tr>
      <w:tr w:rsidR="000461D1" w14:paraId="727C1D0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B164E3" w14:textId="77777777" w:rsidR="000461D1" w:rsidRDefault="00000000">
            <w:r>
              <w:rPr>
                <w:color w:val="1A1714"/>
              </w:rPr>
              <w:t>BR-003</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783AFE" w14:textId="0778085A" w:rsidR="000461D1" w:rsidRDefault="00000000">
            <w:r>
              <w:rPr>
                <w:color w:val="1A1714"/>
              </w:rPr>
              <w:t>An Auto-Approve outcome dispatches an approval confirmation to the Core Banking System (CBS)</w:t>
            </w:r>
            <w:r w:rsidR="00F1582B">
              <w:rPr>
                <w:color w:val="1A1714"/>
              </w:rPr>
              <w:t xml:space="preserve"> in real-time</w:t>
            </w:r>
            <w:r>
              <w:rPr>
                <w:color w:val="1A1714"/>
              </w:rPr>
              <w:t xml:space="preserve"> and closes the case as Approved without Maker/Checker review.</w:t>
            </w:r>
          </w:p>
        </w:tc>
      </w:tr>
      <w:tr w:rsidR="000461D1" w14:paraId="1BE40CD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719D96" w14:textId="77777777" w:rsidR="000461D1" w:rsidRDefault="00000000">
            <w:r>
              <w:rPr>
                <w:color w:val="1A1714"/>
              </w:rPr>
              <w:t>BR-004</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B73E77" w14:textId="3969DB97" w:rsidR="000461D1" w:rsidRDefault="00000000">
            <w:r>
              <w:rPr>
                <w:color w:val="1A1714"/>
              </w:rPr>
              <w:t xml:space="preserve">An Auto-Reject outcome dispatches a rejection confirmation to CBS </w:t>
            </w:r>
            <w:r w:rsidR="00F1582B">
              <w:rPr>
                <w:color w:val="1A1714"/>
              </w:rPr>
              <w:t xml:space="preserve">in real-time </w:t>
            </w:r>
            <w:r>
              <w:rPr>
                <w:color w:val="1A1714"/>
              </w:rPr>
              <w:t>and closes the case as Rejected without Maker/Checker review</w:t>
            </w:r>
          </w:p>
        </w:tc>
      </w:tr>
      <w:tr w:rsidR="000461D1" w14:paraId="55DA181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CD2AA9" w14:textId="77777777" w:rsidR="000461D1" w:rsidRDefault="00000000">
            <w:r>
              <w:rPr>
                <w:color w:val="1A1714"/>
              </w:rPr>
              <w:t>BR-005</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EA62B8" w14:textId="0383D760" w:rsidR="000461D1" w:rsidRDefault="00000000">
            <w:r>
              <w:rPr>
                <w:color w:val="1A1714"/>
              </w:rPr>
              <w:t>A prospect falling within the Manual Review range is queued to the Maker Queue and requires a Maker recommendation followed by a</w:t>
            </w:r>
            <w:r w:rsidR="004762AF">
              <w:rPr>
                <w:color w:val="1A1714"/>
              </w:rPr>
              <w:t xml:space="preserve"> </w:t>
            </w:r>
            <w:r>
              <w:rPr>
                <w:color w:val="1A1714"/>
              </w:rPr>
              <w:t>Checker decision before the case can be closed.</w:t>
            </w:r>
          </w:p>
        </w:tc>
      </w:tr>
      <w:tr w:rsidR="000461D1" w14:paraId="0C0DC41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DA1B3E" w14:textId="77777777" w:rsidR="000461D1" w:rsidRDefault="00000000">
            <w:r>
              <w:rPr>
                <w:color w:val="1A1714"/>
              </w:rPr>
              <w:t>BR-006</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C53F5EA" w14:textId="77777777" w:rsidR="000461D1" w:rsidRDefault="00000000">
            <w:r>
              <w:rPr>
                <w:color w:val="1A1714"/>
              </w:rPr>
              <w:t>A Maker cannot submit a recommendation without providing a mandatory Rationale.</w:t>
            </w:r>
          </w:p>
        </w:tc>
      </w:tr>
      <w:tr w:rsidR="000461D1" w14:paraId="2B45032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275A2E" w14:textId="77777777" w:rsidR="000461D1" w:rsidRDefault="00000000">
            <w:r>
              <w:rPr>
                <w:color w:val="1A1714"/>
              </w:rPr>
              <w:t>BR-007</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BB4B50" w14:textId="77777777" w:rsidR="000461D1" w:rsidRDefault="00000000">
            <w:r>
              <w:rPr>
                <w:color w:val="1A1714"/>
              </w:rPr>
              <w:t>A Checker cannot record a decision without providing a mandatory Comment.</w:t>
            </w:r>
          </w:p>
        </w:tc>
      </w:tr>
      <w:tr w:rsidR="000461D1" w14:paraId="5081CE6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9770ED" w14:textId="77777777" w:rsidR="000461D1" w:rsidRDefault="00000000">
            <w:r>
              <w:rPr>
                <w:color w:val="1A1714"/>
              </w:rPr>
              <w:t>BR-008</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D3E193" w14:textId="77777777" w:rsidR="000461D1" w:rsidRDefault="00000000">
            <w:r>
              <w:rPr>
                <w:color w:val="1A1714"/>
              </w:rPr>
              <w:t>The Checker's decision (Approve or Reject) is final for a manually reviewed case and dispatches the corresponding confirmation to CBS.</w:t>
            </w:r>
          </w:p>
        </w:tc>
      </w:tr>
      <w:tr w:rsidR="000461D1" w14:paraId="26AA08F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D8CF31" w14:textId="77777777" w:rsidR="000461D1" w:rsidRDefault="00000000">
            <w:r>
              <w:rPr>
                <w:color w:val="1A1714"/>
              </w:rPr>
              <w:t>BR-009</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9148FD" w14:textId="77777777" w:rsidR="000461D1" w:rsidRDefault="00000000">
            <w:r>
              <w:rPr>
                <w:color w:val="1A1714"/>
              </w:rPr>
              <w:t>Bulk Approve/Reject actions in the Maker or Checker queue require a single mandatory rationale/comment, which is applied to every selected case.</w:t>
            </w:r>
          </w:p>
        </w:tc>
      </w:tr>
      <w:tr w:rsidR="000461D1" w14:paraId="1B756F5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27040F" w14:textId="77777777" w:rsidR="000461D1" w:rsidRDefault="00000000">
            <w:r>
              <w:rPr>
                <w:color w:val="1A1714"/>
              </w:rPr>
              <w:t>BR-010</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D397DA" w14:textId="0D6A5B96" w:rsidR="000461D1" w:rsidRDefault="00000000">
            <w:r>
              <w:rPr>
                <w:color w:val="1A1714"/>
              </w:rPr>
              <w:t xml:space="preserve">Every action taken against a case — screening outcome, evidence attached/removed, Maker recommendation, Checker decision, and CBS confirmation — is recorded in that case's Audit Trail with </w:t>
            </w:r>
            <w:r w:rsidR="001922AA">
              <w:rPr>
                <w:color w:val="1A1714"/>
              </w:rPr>
              <w:t>user details</w:t>
            </w:r>
            <w:r>
              <w:rPr>
                <w:color w:val="1A1714"/>
              </w:rPr>
              <w:t xml:space="preserve"> and timestamp.</w:t>
            </w:r>
          </w:p>
        </w:tc>
      </w:tr>
      <w:tr w:rsidR="000461D1" w14:paraId="46BA0D2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3C7090" w14:textId="77777777" w:rsidR="000461D1" w:rsidRDefault="00000000">
            <w:r>
              <w:rPr>
                <w:color w:val="1A1714"/>
              </w:rPr>
              <w:t>BR-011</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B6FAA3" w14:textId="46B7B6A6" w:rsidR="000461D1" w:rsidRDefault="00000000">
            <w:r>
              <w:rPr>
                <w:color w:val="1A1714"/>
              </w:rPr>
              <w:t>Changes to the Onboarding Configuration (rule ranges, enable/disable) submitted are not applied to the decisioning engine until approved.</w:t>
            </w:r>
          </w:p>
        </w:tc>
      </w:tr>
      <w:tr w:rsidR="000461D1" w14:paraId="1BF7D51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970B52" w14:textId="77777777" w:rsidR="000461D1" w:rsidRDefault="00000000">
            <w:r>
              <w:rPr>
                <w:color w:val="1A1714"/>
              </w:rPr>
              <w:t>BR-012</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9A428C" w14:textId="77777777" w:rsidR="000461D1" w:rsidRDefault="00000000">
            <w:r>
              <w:rPr>
                <w:color w:val="1A1714"/>
              </w:rPr>
              <w:t>While a configuration change is pending Checker approval, configuration inputs are locked and the currently active configuration continues to apply to new prospects.</w:t>
            </w:r>
          </w:p>
        </w:tc>
      </w:tr>
      <w:tr w:rsidR="000461D1" w14:paraId="555FBE5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B5CFB6" w14:textId="77777777" w:rsidR="000461D1" w:rsidRDefault="00000000">
            <w:r>
              <w:rPr>
                <w:color w:val="1A1714"/>
              </w:rPr>
              <w:t>BR-013</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EE2720" w14:textId="77777777" w:rsidR="000461D1" w:rsidRDefault="00000000">
            <w:r>
              <w:rPr>
                <w:color w:val="1A1714"/>
              </w:rPr>
              <w:t>An approved configuration change applies from the next prospect screened onward; prospects already screened or already in the review workflow are not retroactively affected.</w:t>
            </w:r>
          </w:p>
        </w:tc>
      </w:tr>
      <w:tr w:rsidR="000461D1" w14:paraId="23DA74D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159633" w14:textId="77777777" w:rsidR="000461D1" w:rsidRDefault="00000000">
            <w:r>
              <w:rPr>
                <w:color w:val="1A1714"/>
              </w:rPr>
              <w:t>BR-014</w:t>
            </w:r>
          </w:p>
        </w:tc>
        <w:tc>
          <w:tcPr>
            <w:tcW w:w="81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2FFBC5" w14:textId="77777777" w:rsidR="000461D1" w:rsidRDefault="00000000">
            <w:r>
              <w:rPr>
                <w:color w:val="1A1714"/>
              </w:rPr>
              <w:t>A rejected configuration change is discarded with the Checker's rejection comment retained, and the previously active configuration remains in force.</w:t>
            </w:r>
          </w:p>
        </w:tc>
      </w:tr>
    </w:tbl>
    <w:p w14:paraId="41CF88C7" w14:textId="77777777" w:rsidR="006915E1" w:rsidRDefault="006915E1"/>
    <w:sectPr w:rsidR="006915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F5B32"/>
    <w:multiLevelType w:val="hybridMultilevel"/>
    <w:tmpl w:val="A440C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2B0F92"/>
    <w:multiLevelType w:val="hybridMultilevel"/>
    <w:tmpl w:val="FD460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0820F5"/>
    <w:multiLevelType w:val="hybridMultilevel"/>
    <w:tmpl w:val="3F308A00"/>
    <w:lvl w:ilvl="0" w:tplc="B5A4C8E8">
      <w:start w:val="1"/>
      <w:numFmt w:val="bullet"/>
      <w:lvlText w:val="•"/>
      <w:lvlJc w:val="left"/>
      <w:pPr>
        <w:ind w:left="431" w:hanging="259"/>
      </w:pPr>
    </w:lvl>
    <w:lvl w:ilvl="1" w:tplc="E0662EF2">
      <w:numFmt w:val="decimal"/>
      <w:lvlText w:val=""/>
      <w:lvlJc w:val="left"/>
    </w:lvl>
    <w:lvl w:ilvl="2" w:tplc="4C2EDE4A">
      <w:numFmt w:val="decimal"/>
      <w:lvlText w:val=""/>
      <w:lvlJc w:val="left"/>
    </w:lvl>
    <w:lvl w:ilvl="3" w:tplc="66F2E224">
      <w:numFmt w:val="decimal"/>
      <w:lvlText w:val=""/>
      <w:lvlJc w:val="left"/>
    </w:lvl>
    <w:lvl w:ilvl="4" w:tplc="1F9AAAB8">
      <w:numFmt w:val="decimal"/>
      <w:lvlText w:val=""/>
      <w:lvlJc w:val="left"/>
    </w:lvl>
    <w:lvl w:ilvl="5" w:tplc="EF9A6B2A">
      <w:numFmt w:val="decimal"/>
      <w:lvlText w:val=""/>
      <w:lvlJc w:val="left"/>
    </w:lvl>
    <w:lvl w:ilvl="6" w:tplc="9A6C96FE">
      <w:numFmt w:val="decimal"/>
      <w:lvlText w:val=""/>
      <w:lvlJc w:val="left"/>
    </w:lvl>
    <w:lvl w:ilvl="7" w:tplc="045471AA">
      <w:numFmt w:val="decimal"/>
      <w:lvlText w:val=""/>
      <w:lvlJc w:val="left"/>
    </w:lvl>
    <w:lvl w:ilvl="8" w:tplc="E41E0060">
      <w:numFmt w:val="decimal"/>
      <w:lvlText w:val=""/>
      <w:lvlJc w:val="left"/>
    </w:lvl>
  </w:abstractNum>
  <w:abstractNum w:abstractNumId="3" w15:restartNumberingAfterBreak="0">
    <w:nsid w:val="4B553255"/>
    <w:multiLevelType w:val="hybridMultilevel"/>
    <w:tmpl w:val="D382AD30"/>
    <w:lvl w:ilvl="0" w:tplc="922E5F82">
      <w:start w:val="1"/>
      <w:numFmt w:val="bullet"/>
      <w:lvlText w:val="●"/>
      <w:lvlJc w:val="left"/>
      <w:pPr>
        <w:ind w:left="720" w:hanging="360"/>
      </w:pPr>
    </w:lvl>
    <w:lvl w:ilvl="1" w:tplc="824C1D0E">
      <w:start w:val="1"/>
      <w:numFmt w:val="bullet"/>
      <w:lvlText w:val="○"/>
      <w:lvlJc w:val="left"/>
      <w:pPr>
        <w:ind w:left="1440" w:hanging="360"/>
      </w:pPr>
    </w:lvl>
    <w:lvl w:ilvl="2" w:tplc="0A6AC16E">
      <w:start w:val="1"/>
      <w:numFmt w:val="bullet"/>
      <w:lvlText w:val="■"/>
      <w:lvlJc w:val="left"/>
      <w:pPr>
        <w:ind w:left="2160" w:hanging="360"/>
      </w:pPr>
    </w:lvl>
    <w:lvl w:ilvl="3" w:tplc="14EA9E1A">
      <w:start w:val="1"/>
      <w:numFmt w:val="bullet"/>
      <w:lvlText w:val="●"/>
      <w:lvlJc w:val="left"/>
      <w:pPr>
        <w:ind w:left="2880" w:hanging="360"/>
      </w:pPr>
    </w:lvl>
    <w:lvl w:ilvl="4" w:tplc="B6348178">
      <w:start w:val="1"/>
      <w:numFmt w:val="bullet"/>
      <w:lvlText w:val="○"/>
      <w:lvlJc w:val="left"/>
      <w:pPr>
        <w:ind w:left="3600" w:hanging="360"/>
      </w:pPr>
    </w:lvl>
    <w:lvl w:ilvl="5" w:tplc="39F85F7C">
      <w:start w:val="1"/>
      <w:numFmt w:val="bullet"/>
      <w:lvlText w:val="■"/>
      <w:lvlJc w:val="left"/>
      <w:pPr>
        <w:ind w:left="4320" w:hanging="360"/>
      </w:pPr>
    </w:lvl>
    <w:lvl w:ilvl="6" w:tplc="89E0DB78">
      <w:start w:val="1"/>
      <w:numFmt w:val="bullet"/>
      <w:lvlText w:val="●"/>
      <w:lvlJc w:val="left"/>
      <w:pPr>
        <w:ind w:left="5040" w:hanging="360"/>
      </w:pPr>
    </w:lvl>
    <w:lvl w:ilvl="7" w:tplc="31FAA242">
      <w:start w:val="1"/>
      <w:numFmt w:val="bullet"/>
      <w:lvlText w:val="●"/>
      <w:lvlJc w:val="left"/>
      <w:pPr>
        <w:ind w:left="5760" w:hanging="360"/>
      </w:pPr>
    </w:lvl>
    <w:lvl w:ilvl="8" w:tplc="5F661FAC">
      <w:start w:val="1"/>
      <w:numFmt w:val="bullet"/>
      <w:lvlText w:val="●"/>
      <w:lvlJc w:val="left"/>
      <w:pPr>
        <w:ind w:left="6480" w:hanging="360"/>
      </w:pPr>
    </w:lvl>
  </w:abstractNum>
  <w:abstractNum w:abstractNumId="4" w15:restartNumberingAfterBreak="0">
    <w:nsid w:val="742E551F"/>
    <w:multiLevelType w:val="hybridMultilevel"/>
    <w:tmpl w:val="FD460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EF063A"/>
    <w:multiLevelType w:val="hybridMultilevel"/>
    <w:tmpl w:val="A440C1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2723565">
    <w:abstractNumId w:val="3"/>
    <w:lvlOverride w:ilvl="0">
      <w:startOverride w:val="1"/>
    </w:lvlOverride>
  </w:num>
  <w:num w:numId="2" w16cid:durableId="46882950">
    <w:abstractNumId w:val="2"/>
    <w:lvlOverride w:ilvl="0">
      <w:startOverride w:val="1"/>
    </w:lvlOverride>
  </w:num>
  <w:num w:numId="3" w16cid:durableId="1214195607">
    <w:abstractNumId w:val="4"/>
  </w:num>
  <w:num w:numId="4" w16cid:durableId="129052573">
    <w:abstractNumId w:val="1"/>
  </w:num>
  <w:num w:numId="5" w16cid:durableId="1082338061">
    <w:abstractNumId w:val="0"/>
  </w:num>
  <w:num w:numId="6" w16cid:durableId="51659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1D1"/>
    <w:rsid w:val="000461D1"/>
    <w:rsid w:val="00072A92"/>
    <w:rsid w:val="0009098C"/>
    <w:rsid w:val="00150518"/>
    <w:rsid w:val="001922AA"/>
    <w:rsid w:val="001C7889"/>
    <w:rsid w:val="002512F3"/>
    <w:rsid w:val="00267A1F"/>
    <w:rsid w:val="00275CEC"/>
    <w:rsid w:val="002D6EC4"/>
    <w:rsid w:val="003301D3"/>
    <w:rsid w:val="003B44D7"/>
    <w:rsid w:val="003C315B"/>
    <w:rsid w:val="00467FAB"/>
    <w:rsid w:val="004762AF"/>
    <w:rsid w:val="00487978"/>
    <w:rsid w:val="004A600D"/>
    <w:rsid w:val="004D1F18"/>
    <w:rsid w:val="00504FDB"/>
    <w:rsid w:val="00525EFA"/>
    <w:rsid w:val="00530926"/>
    <w:rsid w:val="005A2DAA"/>
    <w:rsid w:val="005E58E6"/>
    <w:rsid w:val="006661B8"/>
    <w:rsid w:val="006915E1"/>
    <w:rsid w:val="006A3260"/>
    <w:rsid w:val="0071171B"/>
    <w:rsid w:val="007F7D53"/>
    <w:rsid w:val="00803464"/>
    <w:rsid w:val="00815844"/>
    <w:rsid w:val="00830FBE"/>
    <w:rsid w:val="00877A3D"/>
    <w:rsid w:val="00882D14"/>
    <w:rsid w:val="008E50BA"/>
    <w:rsid w:val="008F36F6"/>
    <w:rsid w:val="00946D37"/>
    <w:rsid w:val="00967EFB"/>
    <w:rsid w:val="009D4E3D"/>
    <w:rsid w:val="009E03CB"/>
    <w:rsid w:val="00A30578"/>
    <w:rsid w:val="00A67CB0"/>
    <w:rsid w:val="00A81EC5"/>
    <w:rsid w:val="00A96341"/>
    <w:rsid w:val="00AC5779"/>
    <w:rsid w:val="00B00662"/>
    <w:rsid w:val="00B43BE2"/>
    <w:rsid w:val="00B500C0"/>
    <w:rsid w:val="00B53B61"/>
    <w:rsid w:val="00B73AF4"/>
    <w:rsid w:val="00BF6F1C"/>
    <w:rsid w:val="00C1240A"/>
    <w:rsid w:val="00C146AD"/>
    <w:rsid w:val="00C9427A"/>
    <w:rsid w:val="00CB0C42"/>
    <w:rsid w:val="00CD5E69"/>
    <w:rsid w:val="00D328AE"/>
    <w:rsid w:val="00D62C9C"/>
    <w:rsid w:val="00D85EC5"/>
    <w:rsid w:val="00DB1CCA"/>
    <w:rsid w:val="00E1256B"/>
    <w:rsid w:val="00E34CEA"/>
    <w:rsid w:val="00E806E8"/>
    <w:rsid w:val="00EC3FFA"/>
    <w:rsid w:val="00F073C9"/>
    <w:rsid w:val="00F1582B"/>
    <w:rsid w:val="00F204D6"/>
    <w:rsid w:val="00F33395"/>
    <w:rsid w:val="00F601FE"/>
    <w:rsid w:val="00F6758C"/>
    <w:rsid w:val="00F96E04"/>
    <w:rsid w:val="00FC42B6"/>
    <w:rsid w:val="00FC6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FFAC6"/>
  <w15:docId w15:val="{B898454D-AF42-4557-8114-A4C0FD11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1901</Words>
  <Characters>11331</Characters>
  <Application>Microsoft Office Word</Application>
  <DocSecurity>0</DocSecurity>
  <Lines>231</Lines>
  <Paragraphs>163</Paragraphs>
  <ScaleCrop>false</ScaleCrop>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72</cp:revision>
  <dcterms:created xsi:type="dcterms:W3CDTF">2026-07-26T16:03:00Z</dcterms:created>
  <dcterms:modified xsi:type="dcterms:W3CDTF">2026-07-26T16:40:00Z</dcterms:modified>
</cp:coreProperties>
</file>