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Customer Risk Rating Configuration Test Cases</w:t>
      </w:r>
    </w:p>
    <w:p>
      <w:pPr>
        <w:spacing w:after="120"/>
      </w:pPr>
      <w:r>
        <w:t xml:space="preserve">Generated: 2026-08-04T12:26:50.532Z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Customer Risk Rating Configuration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create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Cases/Customer Risk Rating Configuration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113 / 0 / 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results/fsd-figma-pipeline/Customer Risk Rating Configuration Test Cases/coverage-matrix.json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+0 / -0 / ~0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113 add, 0 update, 0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Configuration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113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CRR-TC-001, CRR-TC-113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Tiers and Score Thresholds</w:t>
            </w:r>
          </w:p>
        </w:tc>
        <w:tc>
          <w:p>
            <w:r>
              <w:t xml:space="preserve">S5.1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CRR-TC-060, CRR-TC-076, CRR-TC-081, CRR-TC-086, CRR-TC-091, CRR-TC-105, CRR-TC-106, CRR-TC-107, CRR-TC-108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Hard Floor Override</w:t>
            </w:r>
          </w:p>
        </w:tc>
        <w:tc>
          <w:p>
            <w:r>
              <w:t xml:space="preserve">S5.2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CRR-TC-102, CRR-TC-103, CRR-TC-104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Scoring Methodology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CRR-TC-015, CRR-TC-034, CRR-TC-099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and Parameter Structure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39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CRR-TC-014, CRR-TC-031, CRR-TC-032, CRR-TC-033, CRR-TC-035, CRR-TC-036, CRR-TC-037, CRR-TC-038, CRR-TC-039, CRR-TC-040, CRR-TC-042, CRR-TC-043, CRR-TC-044, CRR-TC-045, CRR-TC-046 (+11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Weights and Parameters</w:t>
            </w:r>
          </w:p>
        </w:tc>
        <w:tc>
          <w:p>
            <w:r>
              <w:t xml:space="preserve">S8.1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CRR-TC-003, CRR-TC-005, CRR-TC-007, CRR-TC-010, CRR-TC-016, CRR-TC-017, CRR-TC-018, CRR-TC-019, CRR-TC-020, CRR-TC-021, CRR-TC-022, CRR-TC-023, CRR-TC-024, CRR-TC-025, CRR-TC-026 (+6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S8.2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CRR-TC-003, CRR-TC-004, CRR-TC-008, CRR-TC-011, CRR-TC-059, CRR-TC-067, CRR-TC-068, CRR-TC-069, CRR-TC-070, CRR-TC-071, CRR-TC-072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Periodic Review Frequency</w:t>
            </w:r>
          </w:p>
        </w:tc>
        <w:tc>
          <w:p>
            <w:r>
              <w:t xml:space="preserve">S8.3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CRR-TC-004, CRR-TC-005, CRR-TC-009, CRR-TC-012, CRR-TC-075, CRR-TC-096, CRR-TC-098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Configuration</w:t>
            </w:r>
          </w:p>
        </w:tc>
        <w:tc>
          <w:p>
            <w:r>
              <w:t xml:space="preserve">11/11</w:t>
            </w:r>
          </w:p>
        </w:tc>
        <w:tc>
          <w:p>
            <w:r>
              <w:t xml:space="preserve">56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CRR-TC-025, CRR-TC-027, CRR-TC-028, CRR-TC-029, CRR-TC-030, CRR-TC-034, CRR-TC-035, CRR-TC-036, CRR-TC-037, CRR-TC-038, CRR-TC-039, CRR-TC-040, CRR-TC-041, CRR-TC-046, CRR-TC-047 (+41 more)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A new Excel test case was added for the Purpose and Scope use case: Open Customer Risk Rating Configuration from Configuration menu and verify page shell. A new Excel test case was added for the Category and Parameter Structure use case: Verify stage legend ONB ONG EVT PRD is visible on Category Weights &amp; Parameters tab only. A new Excel test case was added for the Scoring Methodology use case: Verify all nine risk categories are listed in the Category Weights sidebar. A new Excel test case was added for the Category Weights and Parameters use case: Select category 4.1 Sanctions &amp; Watchlist Risk and verify header, weight control, and parameter grid. A new Excel test case was added for the Category Weights and Parameters use case: Select category 4.2 Geographic &amp; Jurisdictional Risk and verify header, weight control, and parameter grid. A new Excel test case was added for the Category Weights and Parameters use case: Select category 4.3 Transactional Behaviour Risk and verify header, weight control, and parameter grid. A new Excel test case was added for the Category Weights and Parameters use case: Select category 4.4 Business &amp; Occupation Risk and verify header, weight control, and parameter grid. A new Excel test case was added for the Category Weights and Parameters use case: Select category 4.5 Customer Profile &amp; KYC Risk and verify header, weight control, and parameter grid. A new Excel test case was added for the Category Weights and Parameters use case: Select category 4.6 Product &amp; Service Risk and verify header, weight control, and parameter grid. A new Excel test case was added for the Category Weights and Parameters use case: Select category 4.7 Channel &amp; Delivery Risk and verify header, weight control, and parameter grid. A new Excel test case was added for the Category Weights and Parameters use case: Select category 4.8 Financial Profile Risk and verify header, weight control, and parameter grid. A new Excel test case was added for the Category Weights and Parameters use case: Select category 4.9 Entity Type &amp; Corporate Structure and verify header, weight control, and parameter grid. A new Excel test case was added for the Category Weights and Parameters use case: Verify default category weights sum to 100% and banner shows Balanced. A new Excel test case was added for the Category Weights and Parameters use case: Edit category weight and confirm sidebar badge and banner update in real time. A new Excel test case was added for the Category Weights and Parameters use case: Verify Over status when total category weight exceeds 100%. A new Excel test case was added for the Category Weights and Parameters use case: Verify Under status when total category weight is below 100%. A new Excel test case was added for the Category Weights and Parameters use case: Restore weights to exactly 100% and confirm banner returns to Balanced. A new Excel test case was added for the Business Rules use case: Block Save Configuration while category weights are not Balanced at 100%. A new Excel test case was added for the Category and Parameter Structure use case: Verify parameter row controls: Enable, Name, Risk Tier, Score, Override, Stages. A new Excel test case was added for the Category and Parameter Structure use case: Verify parameter name is fixed and not freely editable as new text. A new Excel test case was added for the Category and Parameter Structure use case: Verify Score on parameter row is read-only and updates when Risk Tier changes. A new Excel test case was added for the Scoring Methodology use case: Verify Risk Tier dropdown offers exactly six labels. A new Excel test case was added for the Scoring Methodology use case: Selecting Risk Tier "Critical" assigns default numeric score 100. A new Excel test case was added for the Scoring Methodology use case: Selecting Risk Tier "High" assigns default numeric score 75. A new Excel test case was added for the Scoring Methodology use case: Selecting Risk Tier "Medium-High" assigns default numeric score 60. A new Excel test case was added for the Scoring Methodology use case: Selecting Risk Tier "Medium" assigns default numeric score 40. A new Excel test case was added for the Scoring Methodology use case: Selecting Risk Tier "Low-Medium" assigns default numeric score 25. A new Excel test case was added for the Scoring Methodology use case: Selecting Risk Tier "Low" assigns default numeric score 10. A new Excel test case was added for the Hard Floor Override use case: Verify Override dropdown offers No, Override to High, and Override to Critical only. A new Excel test case was added for the Category and Parameter Structure use case: Toggle ONB (Onboarding) stage checkbox independently on an enabled parameter. A new Excel test case was added for the Category and Parameter Structure use case: Toggle ONG (Ongoing Monitoring) stage checkbox independently on an enabled parameter. A new Excel test case was added for the Category and Parameter Structure use case: Toggle EVT (Event-Driven) stage checkbox independently on an enabled parameter. A new Excel test case was added for the Category and Parameter Structure use case: Toggle PRD (Periodic Review) stage checkbox independently on an enabled parameter. A new Excel test case was added for the Category and Parameter Structure use case: Disable parameter locks all Assessment Stage checkboxes. A new Excel test case was added for the Category and Parameter Structure use case: Disable parameter also disables Risk Tier and Override controls. A new Excel test case was added for the Category and Parameter Structure use case: Re-enable parameter unlocks stage checkboxes except hard-locked stages. A new Excel test case was added for the Category Weights and Parameters use case: Transactional Behaviour Risk (4.3) ONB stage is hard-locked. A new Excel test case was added for the Category Weights and Parameters use case: Financial Profile Risk (4.8) ONB stage is hard-locked. A new Excel test case was added for the Category Weights and Parameters use case: Use sub-section bulk ONG control to set ONG for all enabled parameters. A new Excel test case was added for the Category Weights and Parameters use case: Use sub-section bulk EVT control to set EVT for all enabled parameters. A new Excel test case was added for the Category Weights and Parameters use case: Use sub-section bulk PRD control to set PRD for all enabled parameters. A new Excel test case was added for the Category and Parameter Structure use case: Verify parameter "OFAC SDN / EU &amp; UK HMT Sanctions" is listed under Sanctions &amp; Watchlist Risk. A new Excel test case was added for the Category and Parameter Structure use case: Verify parameter "UN Security Council / Taliban Sanctions (1267/1989)" is listed under Sanctions &amp; Watchlist Risk. A new Excel test case was added for the Category and Parameter Structure use case: Verify parameter "Internal Bank Blacklist" is listed under Sanctions &amp; Watchlist Risk. A new Excel test case was added for the Business Rules use case: Save Category Weights &amp; Parameters requires Maker-Checker and does not apply immediately. A new Excel test case was added for the Business Rules use case: Checker rejects Category Weights change and prior approved config remains active. A new Excel test case was added for the Risk Scoring Configuration use case: Open Risk Scoring Configuration tab and verify both configuration sections. A new Excel test case was added for the Risk Tiers and Score Thresholds use case: Verify default composite score sample thresholds are displayed. A new Excel test case was added for the Risk Scoring Configuration use case: Verify Low tier From bound is fixed at 0 and read-only. A new Excel test case was added for the Risk Scoring Configuration use case: Verify Critical tier To bound is fixed at 100 and read-only. A new Excel test case was added for the Risk Scoring Configuration use case: Edit shared Medium/High boundary and confirm neighbouring bound propagates for contiguity. A new Excel test case was added for the Risk Scoring Configuration use case: Edit shared Low/Medium boundary and confirm contiguity is preserved. A new Excel test case was added for the Risk Scoring Configuration use case: Edit shared High/Critical boundary and confirm contiguity is preserved. A new Excel test case was added for the Risk Scoring Configuration use case: Prevent non-contiguous composite score ranges (gap or overlap). A new Excel test case was added for the Risk Scoring Configuration use case: Edit Parameter Risk Tier numeric score mapping for "Critical". A new Excel test case was added for the Risk Scoring Configuration use case: Edit Parameter Risk Tier numeric score mapping for "High". A new Excel test case was added for the Risk Scoring Configuration use case: Edit Parameter Risk Tier numeric score mapping for "Medium-High". A new Excel test case was added for the Risk Scoring Configuration use case: Edit Parameter Risk Tier numeric score mapping for "Medium". A new Excel test case was added for the Risk Scoring Configuration use case: Edit Parameter Risk Tier numeric score mapping for "Low-Medium". A new Excel test case was added for the Risk Scoring Configuration use case: Edit Parameter Risk Tier numeric score mapping for "Low". A new Excel test case was added for the Risk Scoring Configuration use case: Changing Parameter Risk Tier score recalculates dependent parameter Scores on Weights tab. A new Excel test case was added for the Business Rules use case: Save Risk Scoring Configuration requires Maker-Checker before assessments use values. A new Excel test case was added for the Periodic Review Frequency use case: Open Periodic Review Frequency tab and verify four risk-tier schedule cards. A new Excel test case was added for the Risk Tiers and Score Thresholds use case: Verify Critical default review frequency and min/max bounds (1–6 months). A new Excel test case was added for the Business Rules use case: Accept Critical review frequency at minimum boundary 1 months. A new Excel test case was added for the Business Rules use case: Accept Critical review frequency at maximum boundary 6 months. A new Excel test case was added for the Business Rules use case: Reject or clamp Critical review frequency below minimum (0 months). A new Excel test case was added for the Business Rules use case: Reject or clamp Critical review frequency above maximum (7 months). A new Excel test case was added for the Risk Tiers and Score Thresholds use case: Verify High default review frequency and min/max bounds (3–12 months). A new Excel test case was added for the Business Rules use case: Accept High review frequency at minimum boundary 3 months. A new Excel test case was added for the Business Rules use case: Accept High review frequency at maximum boundary 12 months. A new Excel test case was added for the Business Rules use case: Reject or clamp High review frequency below minimum (2 months). A new Excel test case was added for the Business Rules use case: Reject or clamp High review frequency above maximum (13 months). A new Excel test case was added for the Risk Tiers and Score Thresholds use case: Verify Medium default review frequency and min/max bounds (12–36 months). A new Excel test case was added for the Business Rules use case: Accept Medium review frequency at minimum boundary 12 months. A new Excel test case was added for the Business Rules use case: Accept Medium review frequency at maximum boundary 36 months. A new Excel test case was added for the Business Rules use case: Reject or clamp Medium review frequency below minimum (11 months). A new Excel test case was added for the Business Rules use case: Reject or clamp Medium review frequency above maximum (37 months). A new Excel test case was added for the Risk Tiers and Score Thresholds use case: Verify Low default review frequency and min/max bounds (24–60 months). A new Excel test case was added for the Business Rules use case: Accept Low review frequency at minimum boundary 24 months. A new Excel test case was added for the Business Rules use case: Accept Low review frequency at maximum boundary 60 months. A new Excel test case was added for the Business Rules use case: Reject or clamp Low review frequency below minimum (23 months). A new Excel test case was added for the Business Rules use case: Reject or clamp Low review frequency above maximum (61 months). A new Excel test case was added for the Periodic Review Frequency use case: Save valid Periodic Review Schedule successfully for in-range values. A new Excel test case was added for the Periodic Review Frequency use case: Periodic frequency change is not retroactive to already scheduled reviews. A new Excel test case was added for the Periodic Review Frequency use case: Manual customer risk override resets periodic review start date to override date. A new Excel test case was added for the Scoring Methodology use case: Composite score equals Σ (Category Weight × Category Parameter Average Score). A new Excel test case was added for the Scoring Methodology use case: Only stage-applicable parameters contribute to the assessment score. A new Excel test case was added for the Category and Parameter Structure use case: Disabled parameter is excluded from scoring engine evaluation. A new Excel test case was added for the Hard Floor Override use case: Override = No uses regular composite score classification. A new Excel test case was added for the Hard Floor Override use case: Override to High forces High regardless of favourable composite score. A new Excel test case was added for the Hard Floor Override use case: Override to Critical forces Critical regardless of composite score. A new Excel test case was added for the Risk Tiers and Score Thresholds use case: Map composite score to Critical tier using classification matrix. A new Excel test case was added for the Risk Tiers and Score Thresholds use case: Map composite score to High tier using classification matrix. A new Excel test case was added for the Risk Tiers and Score Thresholds use case: Map composite score to Medium tier using classification matrix. A new Excel test case was added for the Risk Tiers and Score Thresholds use case: Map composite score to Low tier using classification matrix. A new Excel test case was added for the S7.3 use case: Ongoing assessment uses ONG-applicable parameters only. A new Excel test case was added for the S7.3 use case: Event-Driven assessment uses EVT-applicable parameters only. A new Excel test case was added for the S7.3 use case: Periodic Review assessment uses PRD-applicable parameters only. A new Excel test case was added for the Business Rules use case: BR-001: Sum of all category weights must equal 100% for a valid framework.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2026-08-04T12:27:23.600Z</dcterms:created>
  <dcterms:modified xsi:type="dcterms:W3CDTF">2026-08-04T12:27:23.600Z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