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2026-08-05T11:22:44.268Z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Not run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CRR-TC-007</w:t>
            </w:r>
          </w:p>
        </w:tc>
        <w:tc>
          <w:p>
            <w:r>
              <w:t xml:space="preserve">On the Customer Risk Rating Configuration screen, while testing Category Weights and Parameters, the user tried to verify inactive tab panels are hidden when Category Weights &amp;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CRR-TC-008</w:t>
            </w:r>
          </w:p>
        </w:tc>
        <w:tc>
          <w:p>
            <w:r>
              <w:t xml:space="preserve">On the Customer Risk Rating Configuration screen, while testing Risk Scoring Configuration, the user tried to verify inactive tab panels are hidden when Risk Scoring Configurati...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CRR-TC-009</w:t>
            </w:r>
          </w:p>
        </w:tc>
        <w:tc>
          <w:p>
            <w:r>
              <w:t xml:space="preserve">On the Customer Risk Rating Configuration screen, while testing Periodic Review Schedule, the user tried to verify inactive tab panels are hidden when Periodic Review Frequency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On the Customer Risk Rating Configuration screen, while testing Category Weights and Parameters, the user tried to preserve unsaved Weight edit when switching away and back to C...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CRR-TC-011</w:t>
            </w:r>
          </w:p>
        </w:tc>
        <w:tc>
          <w:p>
            <w:r>
              <w:t xml:space="preserve">On the Customer Risk Rating Configuration screen, while testing Risk Scoring Configuration, the user tried to preserve unsaved Scoring range edit when switching away and back to...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CRR-TC-012</w:t>
            </w:r>
          </w:p>
        </w:tc>
        <w:tc>
          <w:p>
            <w:r>
              <w:t xml:space="preserve">On the Customer Risk Rating Configuration screen, while testing Periodic Review Schedule, the user tried to preserve unsaved Periodic frequency edit when switching away and back...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CRR-TC-013</w:t>
            </w:r>
          </w:p>
        </w:tc>
        <w:tc>
          <w:p>
            <w:r>
              <w:t xml:space="preserve">On the Customer Risk Rating Configuration screen, while testing Tab Navigation, the user tried to verify Save actions shown are specific to the active tab. A menu item or button...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On the Customer Risk Rating Configuration screen, while testing Category Weights and Parameters, the user tried to verify stage legend ONB ONG EVT PRD is visible on Category Wei...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CRR-TC-015</w:t>
            </w:r>
          </w:p>
        </w:tc>
        <w:tc>
          <w:p>
            <w:r>
              <w:t xml:space="preserve">On the Customer Risk Rating Configuration screen, while testing Category Weights and Parameters, the user tried to verify all nine risk categories are listed in the Category Wei...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CRR-TC-016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4.1 Sanctions &amp; Watchlist Risk and verify head...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2026-08-05T11:22:44.273Z</dcterms:created>
  <dcterms:modified xsi:type="dcterms:W3CDTF">2026-08-05T11:22:44.273Z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