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M2</w:t>
      </w:r>
    </w:p>
    <w:p>
      <w:pPr>
        <w:spacing w:after="120"/>
      </w:pPr>
      <w:r>
        <w:t xml:space="preserve">Generated: 2026-08-05T11:55:19.007Z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tests/milestone2/test-cases/ConfigurationModule/customerRiskRatingConfigurationTests/customer-risk-rating-configuration.spec.ts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16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14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pipeline/test-data/Milestone2/Defects/customer-risk-rating-configuration-defects.xlsx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13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CRR-TC-004</w:t>
            </w:r>
          </w:p>
        </w:tc>
        <w:tc>
          <w:p>
            <w:r>
              <w:t xml:space="preserve">On the Customer Risk Rating Configuration screen, while testing Periodic Review Schedule, the user tried to switch from Risk Scoring Configuration to Periodic Review Frequency 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CRR-TC-010</w:t>
            </w:r>
          </w:p>
        </w:tc>
        <w:tc>
          <w:p>
            <w:r>
              <w:t xml:space="preserve">On the Customer Risk Rating Configuration screen, while testing Category Weights and Parameters, the user tried to preserve unsaved Weight edit when switching away and back to C...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</w:tbl>
    <w:p/>
    <w:p>
      <w:pPr>
        <w:pStyle w:val="Heading2"/>
        <w:spacing w:after="200"/>
      </w:pPr>
      <w:r>
        <w:t xml:space="preserve">UI / UX / cosmetic defects</w:t>
      </w:r>
    </w:p>
    <w:p>
      <w:pPr>
        <w:spacing w:after="120"/>
      </w:pPr>
      <w:r>
        <w:t xml:space="preserve">Post-execute audit against Figma HTML + Stage 0 screenshot baselines. Rows appear on the UI Defects sheet in the same module workbook.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Defect ID</w:t>
            </w:r>
          </w:p>
        </w:tc>
        <w:tc>
          <w:p>
            <w:r>
              <w:rPr>
                <w:b/>
                <w:bCs/>
              </w:rPr>
              <w:t xml:space="preserve">Category</w:t>
            </w:r>
          </w:p>
        </w:tc>
        <w:tc>
          <w:p>
            <w:r>
              <w:rPr>
                <w:b/>
                <w:bCs/>
              </w:rPr>
              <w:t xml:space="preserve">Summary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Screen</w:t>
            </w:r>
          </w:p>
        </w:tc>
      </w:tr>
      <w:tr>
        <w:tc>
          <w:p>
            <w:r>
              <w:t xml:space="preserve">DEF-M2-UI-CUSTOM-001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Customer Risk Rating Configuration page: Accessibility issue — A button has no visible label or accessible name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DEF-M2-UI-CUSTOM-002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Customer Risk Rating Configuration page: Accessibility issue — A form field appears without an associated label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DEF-M2-UI-CUSTOM-003</w:t>
            </w:r>
          </w:p>
        </w:tc>
        <w:tc>
          <w:p>
            <w:r>
              <w:t xml:space="preserve">Color</w:t>
            </w:r>
          </w:p>
        </w:tc>
        <w:tc>
          <w:p>
            <w:r>
              <w:t xml:space="preserve">Customer Risk Rating Configuration page: Color issue — Text contrast may be insufficient on 'Development'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DEF-M2-UI-CUSTOM-004</w:t>
            </w:r>
          </w:p>
        </w:tc>
        <w:tc>
          <w:p>
            <w:r>
              <w:t xml:space="preserve">Color</w:t>
            </w:r>
          </w:p>
        </w:tc>
        <w:tc>
          <w:p>
            <w:r>
              <w:t xml:space="preserve">Customer Risk Rating Configuration page: Color issue — Text contrast may be insufficient on 'Soon'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DEF-M2-UI-CUSTOM-005</w:t>
            </w:r>
          </w:p>
        </w:tc>
        <w:tc>
          <w:p>
            <w:r>
              <w:t xml:space="preserve">Color</w:t>
            </w:r>
          </w:p>
        </w:tc>
        <w:tc>
          <w:p>
            <w:r>
              <w:t xml:space="preserve">Customer Risk Rating Configuration page: Color issue — Text contrast may be insufficient on 'Configurations'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DEF-M2-UI-CUSTOM-006</w:t>
            </w:r>
          </w:p>
        </w:tc>
        <w:tc>
          <w:p>
            <w:r>
              <w:t xml:space="preserve">Copy</w:t>
            </w:r>
          </w:p>
        </w:tc>
        <w:tc>
          <w:p>
            <w:r>
              <w:t xml:space="preserve">Customer Risk Rating Configuration page: Copy issue — Expected UI label from design baseline is not visible: '⚖️ Cate...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DEF-M2-UI-CUSTOM-007</w:t>
            </w:r>
          </w:p>
        </w:tc>
        <w:tc>
          <w:p>
            <w:r>
              <w:t xml:space="preserve">Copy</w:t>
            </w:r>
          </w:p>
        </w:tc>
        <w:tc>
          <w:p>
            <w:r>
              <w:t xml:space="preserve">Customer Risk Rating Configuration page: Copy issue — Expected UI label from design baseline is not visible: '✓ Save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DEF-M2-UI-CUSTOM-008</w:t>
            </w:r>
          </w:p>
        </w:tc>
        <w:tc>
          <w:p>
            <w:r>
              <w:t xml:space="preserve">Copy</w:t>
            </w:r>
          </w:p>
        </w:tc>
        <w:tc>
          <w:p>
            <w:r>
              <w:t xml:space="preserve">Customer Risk Rating Configuration page: Copy issue — Expected UI label from design baseline is not visible: '✓ Save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DEF-M2-UI-CUSTOM-009</w:t>
            </w:r>
          </w:p>
        </w:tc>
        <w:tc>
          <w:p>
            <w:r>
              <w:t xml:space="preserve">Copy</w:t>
            </w:r>
          </w:p>
        </w:tc>
        <w:tc>
          <w:p>
            <w:r>
              <w:t xml:space="preserve">Customer Risk Rating Configuration page: Copy issue — Expected UI label from design baseline is not visible: '${cat.n...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DEF-M2-UI-CUSTOM-010</w:t>
            </w:r>
          </w:p>
        </w:tc>
        <w:tc>
          <w:p>
            <w:r>
              <w:t xml:space="preserve">Copy</w:t>
            </w:r>
          </w:p>
        </w:tc>
        <w:tc>
          <w:p>
            <w:r>
              <w:t xml:space="preserve">Customer Risk Rating Configuration page: Copy issue — Expected UI label from design baseline is not visible: 'ONB'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DEF-M2-UI-CUSTOM-011</w:t>
            </w:r>
          </w:p>
        </w:tc>
        <w:tc>
          <w:p>
            <w:r>
              <w:t xml:space="preserve">Copy</w:t>
            </w:r>
          </w:p>
        </w:tc>
        <w:tc>
          <w:p>
            <w:r>
              <w:t xml:space="preserve">Customer Risk Rating Configuration page: Copy issue — Expected UI label from design baseline is not visible: 'ONG'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DEF-M2-UI-CUSTOM-012</w:t>
            </w:r>
          </w:p>
        </w:tc>
        <w:tc>
          <w:p>
            <w:r>
              <w:t xml:space="preserve">Copy</w:t>
            </w:r>
          </w:p>
        </w:tc>
        <w:tc>
          <w:p>
            <w:r>
              <w:t xml:space="preserve">Customer Risk Rating Configuration page: Copy issue — Expected UI label from design baseline is not visible: 'EVT'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DEF-M2-UI-CUSTOM-013</w:t>
            </w:r>
          </w:p>
        </w:tc>
        <w:tc>
          <w:p>
            <w:r>
              <w:t xml:space="preserve">Copy</w:t>
            </w:r>
          </w:p>
        </w:tc>
        <w:tc>
          <w:p>
            <w:r>
              <w:t xml:space="preserve">Customer Risk Rating Configuration page: Copy issue — Expected UI label from design baseline is not visible: 'PRD'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results/qa-pipeline/defects/milestone-2-defect-rows.json --approved</w:t>
      </w:r>
    </w:p>
    <w:p>
      <w:pPr>
        <w:pStyle w:val="Heading2"/>
        <w:spacing w:after="200"/>
      </w:pPr>
      <w:r>
        <w:t xml:space="preserve">Google Sheet — UI defects</w:t>
      </w:r>
    </w:p>
    <w:p>
      <w:pPr>
        <w:spacing w:after="120"/>
      </w:pPr>
      <w:r>
        <w:t xml:space="preserve">Review UI Defects sheet locally, then: npm run qa:sync-ui-defects-sheet -- --rows results/qa-pipeline/defects/milestone-2-ui-defect-rows.json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2026-08-05T11:55:38.366Z</dcterms:created>
  <dcterms:modified xsi:type="dcterms:W3CDTF">2026-08-05T11:55:38.366Z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