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BE9D4" w14:textId="77777777" w:rsidR="00F86FEF" w:rsidRDefault="00000000">
      <w:pPr>
        <w:spacing w:before="240" w:after="240"/>
        <w:jc w:val="center"/>
      </w:pPr>
      <w:r>
        <w:t>–E–X–E–C–U–T–I–V–E– –S–U–M–M–A–R–Y–:– –E–E–G– –M–I–N–D–-–W–A–N–D–E–R–I–N–G– –A–B–L–A–T–I–O–N– –A–N–A–L–Y–S–I–S–</w:t>
        <w:br/>
        <w:t>–</w:t>
      </w:r>
    </w:p>
    <w:p w14:paraId="13967097" w14:textId="77777777" w:rsidR="00F86FEF" w:rsidRDefault="00000000">
      <w:pPr>
        <w:pStyle w:val="Heading1"/>
        <w:spacing w:before="160" w:after="80"/>
      </w:pPr>
      <w:r>
        <w:t>–1–.– –K–e–y– –C–o–n–c–l–u–s–i–o–n–s– –a–n–d– –I–n–t–e–r–p–r–e–t–a–t–i–o–n–s–</w:t>
      </w:r>
    </w:p>
    <w:p w14:paraId="0D6A0D07" w14:textId="77777777" w:rsidR="00F86FEF" w:rsidRDefault="00000000">
      <w:pPr>
        <w:pStyle w:val="Heading2"/>
        <w:spacing w:before="120" w:after="60"/>
      </w:pPr>
      <w:r>
        <w:t>–1–.–1– –P–r–e–p–r–o–c–e–s–s–i–n–g– –I–m–p–a–c–t– –(–R–a–w– –v–s–.– –I–C–A–-–c–l–e–a–n–e–d–)–</w:t>
      </w:r>
    </w:p>
    <w:p w14:paraId="3882738D" w14:textId="5E66950A" w:rsidR="00F86FEF" w:rsidRDefault="00000000">
      <w:pPr>
        <w:pStyle w:val="ListBullet"/>
        <w:spacing w:after="60"/>
      </w:pPr>
      <w:r>
        <w:t>–D–a–t–a–s–e–t– –1–:– –I–n– –D–a–t–a–s–e–t– –1– –(–1–9– –c–h–a–n–n–e–l–s–)–,– –I–C–A– –c–l–e–a–n–i–n–g– –h–a–s– –n–e–g–l–i–g–i–b–l–e– –i–m–p–a–c–t– –o–n– –c–l–a–s–s–i–f–i–c–a–t–i–o–n– –p–e–r–f–o–r–m–a–n–c–e– –(–S–V–M– –B–a–s–e–l–i–n–e– –R–a–w–:– –0–.–6–1–5– –a–c–c–u–r–a–c–y– –/– –0–.–5–5–7– –F–1– –v–s–.– –C–l–e–a–n–e–d–:– –0–.–6–1–9– –a–c–c–u–r–a–c–y– –/– –0–.–5–5–1– –F–1–;– –L–o–g–i–s–t–i–c– –R–e–g–r–e–s–s–i–o–n– –B–a–s–e–l–i–n–e– –R–a–w–:– –0–.–5–7–1– –a–c–c–u–r–a–c–y– –/– –0–.–5–0–4– –F–1– –v–s–.– –C–l–e–a–n–e–d–:– –0–.–5–6–7– –a–c–c–u–r–a–c–y– –/– –0–.–4–8–4– –F–1–)–.–</w:t>
      </w:r>
    </w:p>
    <w:p w14:paraId="7F97AFED" w14:textId="77777777" w:rsidR="00F86FEF" w:rsidRDefault="00000000">
      <w:pPr>
        <w:pStyle w:val="ListBullet"/>
        <w:spacing w:after="60"/>
      </w:pPr>
      <w:r>
        <w:t>–D–a–t–a–s–e–t– –2–:– –I–n– –D–a–t–a–s–e–t– –2– –(–6–4– –c–h–a–n–n–e–l–s–)–,– –a–c–r–o–s–s– –t–h–e– –2–,–2–4–0–-–f–e–a–t–u–r–e– –a–b–l–a–t–i–o–n– –b–a–s–e–l–i–n–e– –e–v–a–l–u–a–t–e–d– –u–n–d–e–r– –5–-–f–o–l–d– –c–r–o–s–s–-–v–a–l–i–d–a–t–i–o–n–,– –I–C–A– –c–l–e–a–n–i–n–g– –s–h–o–w–s– –m–i–l–d– –a–t–t–e–n–u–a–t–i–o–n– –f–o–r– –b–o–t–h– –m–o–d–e–l–s– –(–S–V–M– –B–a–s–e–l–i–n–e– –R–a–w–:– –0–.–6–8–4– –a–c–c–u–r–a–c–y– –/– –0–.–5–9–4– –F–1– –v–s–.– –C–l–e–a–n–e–d–:– –0–.–6–5–5– –a–c–c–u–r–a–c–y– –/– –0–.–5–8–4– –F–1–;– –L–o–g–i–s–t–i–c– –R–e–g–r–e–s–s–i–o–n– –B–a–s–e–l–i–n–e– –R–a–w–:– –0–.–7–6–6– –a–c–c–u–r–a–c–y– –/– –0–.–6–9–9– –F–1– –v–s–.– –C–l–e–a–n–e–d–:– –0–.–7–3–8– –a–c–c–u–r–a–c–y– –/– –0–.–6–4–0– –F–1–)–.– –N–o–t–a–b–l–y–,– –i–n– –t–h–e– –d–e–d–i–c–a–t–e–d– –p–o–o–l–e–d– –c–l–a–s–s–i–f–i–c–a–t–i–o–n– –a–n–a–l–y–s–i–s–,– –R–a–w– –a–n–d– –I–C–A–-–c–l–e–a–n–e–d– –E–E–G– –a–c–h–i–e–v–e– –i–d–e–n–t–i–c–a–l– –S–V–M– –p–e–r–f–o–r–m–a–n–c–e– –(–0–.–8–4–9–1– –R–a–w– –v–s–.– –0–.–8–4–9–1– –C–l–e–a–n–e–d–)– –a–n–d– –c–o–m–p–a–r–a–b–l–e– –L–o–g–i–s–t–i–c– –R–e–g–r–e–s–s–i–o–n– –p–e–r–f–o–r–m–a–n–c–e– –(–0–.–8–8–0–6– –R–a–w– –v–s–.– –0–.–8–6–0–6– –C–l–e–a–n–e–d–)–.–</w:t>
      </w:r>
    </w:p>
    <w:p w14:paraId="794510C7" w14:textId="77777777" w:rsidR="00F86FEF" w:rsidRDefault="00000000">
      <w:pPr>
        <w:pStyle w:val="ListBullet"/>
        <w:spacing w:after="60"/>
      </w:pPr>
      <w:r>
        <w:t>–I–n–t–e–r–p–r–e–t–a–t–i–o–n–:– –U–n–d–e–r– –u–n–i–f–o–r–m– –f–i–l–t–e–r–i–n–g– –(–0–.–5–––4–5– –H–z–)– –a–n–d– –u–n–i–f–o–r–m– –2–5–6– –H–z– –s–a–m–p–l–i–n–g–,– –t–h–e– –p–r–e–v–i–o–u–s–l–y– –r–e–p–o–r–t–e–d– –s–e–v–e–r–e– –d–e–g–r–a–d–a–t–i–o–n– –o–f– –S–V–M– –u–n–d–e–r– –I–C–A– –c–l–e–a–n–i–n–g– –i–s– –n–o– –l–o–n–g–e–r– –o–b–s–e–r–v–e–d– –i–n– –p–o–o–l–e–d– –d–a–t–a–,– –i–n–d–i–c–a–t–i–n–g– –t–h–a–t– –n–e–u–r–a–l– –r–e–p–r–e–s–e–n–t–a–t–i–o–n–s– –o–f– –m–i–n–d–-–w–a–n–d–e–r–i–n–g– –a–r–e– –p–r–e–s–e–r–v–e–d– –a–c–r–o–s–s– –b–o–t–h– –r–a–w– –a–n–d– –a–r–t–i–f–a–c–t–-–c–l–e–a–n–e–d– –s–i–g–n–a–l–s–.– –I–n– –c–r–o–s–s–-–v–a–l–i–d–a–t–e–d– –f–e–a–t–u–r–e– –a–b–l–a–t–i–o–n–,– –l–i–n–e–a–r– –m–o–d–e–l–s– –(–L–o–g–i–s–t–i–c– –R–e–g–r–e–s–s–i–o–n– –a–t– –0–.–7–7– –R–a–w–)– –c–o–n–s–i–s–t–e–n–t–l–y– –o–u–t–p–e–r–f–o–r–m– –S–V–M– –(–0–.–6–8– –R–a–w–)– –a–c–r–o–s–s– –t–h–e– –f–u–l–l– –f–e–a–t–u–r–e– –m–o–n–t–a–g–e–.–</w:t>
      </w:r>
    </w:p>
    <w:p w14:paraId="69A1A1E5" w14:textId="77777777" w:rsidR="00F86FEF" w:rsidRDefault="00000000">
      <w:pPr>
        <w:pStyle w:val="Heading2"/>
        <w:spacing w:before="120" w:after="60"/>
      </w:pPr>
      <w:r>
        <w:t>–1–.–2– –F–e–a–t–u–r–e– –F–a–m–i–l–y– –O–v–e–r–l–o–a–d– –a–n–d– –N–o–i–s–e–</w:t>
      </w:r>
    </w:p>
    <w:p w14:paraId="78CCB4EA" w14:textId="5028C774" w:rsidR="00F86FEF" w:rsidRDefault="00000000">
      <w:pPr>
        <w:pStyle w:val="ListBullet"/>
        <w:spacing w:after="60"/>
      </w:pPr>
      <w:r>
        <w:t>–D–a–t–a–s–e–t– –1–:– –D–a–t–a–s–e–t– –1– –e–x–h–i–b–i–t–s– –h–i–g–h– –r–e–d–u–n–d–a–n–c–y–;– –o–m–i–t–t–i–n–g– –a–n–y– –s–i–n–g–l–e– –f–a–m–i–l–y– –m–a–i–n–t–a–i–n–s– –b–a–s–e–l–i–n–e– –p–e–r–f–o–r–m–a–n–c–e– –(–~–0–.–5–9–––0–.–6–2– –f–o–r– –S–V–M–,– –~–0–.–5–6–––0–.–6–0– –f–o–r– –L–R–)–.– –I–s–o–l–a–t–i–n–g– –H–j–o–r–t–h– –f–e–a–t–u–r–e–s– –(–0–.–5–9– –a–c–c–u–r–a–c–y– –/– –0–.–5–5– –F–1–)– –a–n–d– –i–s–o–l–a–t–i–n–g– –S–p–e–c–t–r–a–l– –f–e–a–t–u–r–e–s– –(–0–.–5–9– –a–c–c–u–r–a–c–y– –/– –0–.–5–2– –F–1–)– –b–o–t–h– –y–i–e–l–d– –s–t–r–o–n–g– –s–i–n–g–l–e–-–f–a–m–i–l–y– –r–e–p–r–e–s–e–n–t–a–t–i–o–n–s–.–</w:t>
      </w:r>
    </w:p>
    <w:p w14:paraId="60457655" w14:textId="77777777" w:rsidR="00F86FEF" w:rsidRDefault="00000000">
      <w:pPr>
        <w:pStyle w:val="ListBullet"/>
        <w:spacing w:after="60"/>
      </w:pPr>
      <w:r>
        <w:t>–D–a–t–a–s–e–t– –2–:– –I–s–o–l–a–t–i–n–g– –S–p–e–c–t–r–a–l– –f–e–a–t–u–r–e–s– –(–O–n–l–y– –S–p–e–c–t–r–a–l–)– –d–r–o–p–s– –S–V–M– –R–a–w– –a–c–c–u–r–a–c–y– –f–r–o–m– –0–.–6–8– –t–o– –0–.–6–6– –(–F–1– –0–.–5–8–)– –a–n–d– –d–e–g–r–a–d–e–s– –L–o–g–i–s–t–i–c– –R–e–g–r–e–s–s–i–o–n– –R–a–w– –a–c–c–u–r–a–c–y– –f–r–o–m– –0–.–7–7– –t–o– –0–.–6–9– –(–F–1– –0–.–6–2–)–.– –O–m–i–t–t–i–n–g– –s–p–e–c–t–r–a–l– –f–e–a–t–u–r–e–s– –r–e–d–u–c–e–s– –S–V–M– –t–o– –0–.–6–1– –(–F–1– –0–.–5–3–)– –a–n–d– –L–R– –t–o– –0–.–7–5– –(–F–1– –0–.–6–8–)–.–</w:t>
      </w:r>
    </w:p>
    <w:p w14:paraId="63D9887F" w14:textId="77777777" w:rsidR="00F86FEF" w:rsidRDefault="00000000">
      <w:pPr>
        <w:pStyle w:val="ListBullet"/>
        <w:spacing w:after="60"/>
      </w:pPr>
      <w:r>
        <w:t>–I–n–t–e–r–p–r–e–t–a–t–i–o–n–:– –I–n– –d–e–n–s–e–r– –c–h–a–n–n–e–l– –m–o–n–t–a–g–e–s–,– –m–u–l–t–i–-–d–o–m–a–i–n– –f–e–a–t–u–r–e– –i–n–t–e–g–r–a–t–i–o–n– –(–c–o–m–b–i–n–i–n–g– –s–p–e–c–t–r–a–l– –p–o–w–e–r–,– –o–s–c–i–l–l–a–t–o–r–y– –e–n–v–e–l–o–p–e–s–,– –a–n–d– –H–j–o–r–t–h– –p–a–r–a–m–e–t–e–r–s–)– –i–s– –e–s–s–e–n–t–i–a–l– –f–o–r– –o–p–t–i–m–a–l– –c–l–a–s–s–i–f–i–c–a–t–i–o–n–,– –w–i–t–h– –L–o–g–i–s–t–i–c– –R–e–g–r–e–s–s–i–o–n– –s–u–f–f–e–r–i–n–g– –a–n– –8–-–p–e–r–c–e–n–t–a–g–e–-–p–o–i–n–t– –d–e–g–r–a–d–a–t–i–o–n– –w–h–e–n– –r–e–s–t–r–i–c–t–e–d– –t–o– –s–p–e–c–t–r–a–l– –f–e–a–t–u–r–e–s– –a–l–o–n–e–.–</w:t>
      </w:r>
    </w:p>
    <w:p w14:paraId="2B566660" w14:textId="77777777" w:rsidR="00F86FEF" w:rsidRDefault="00000000">
      <w:pPr>
        <w:pStyle w:val="Heading2"/>
        <w:spacing w:before="120" w:after="60"/>
      </w:pPr>
      <w:r>
        <w:t>–1–.–3– –S–p–a–t–i–a–l– –S–c–a–l–p– –R–e–g–i–o–n–s–</w:t>
      </w:r>
    </w:p>
    <w:p w14:paraId="2CA23C7B" w14:textId="77777777" w:rsidR="00F86FEF" w:rsidRDefault="00000000">
      <w:pPr>
        <w:pStyle w:val="ListBullet"/>
        <w:spacing w:after="60"/>
      </w:pPr>
      <w:r>
        <w:t>–D–a–t–a–s–e–t– –1–:– –I–s–o–l–a–t–i–n–g– –C–e–n–t–r–a–l– –&amp;– –T–e–m–p–o–r–a–l– –e–l–e–c–t–r–o–d–e–s– –(–O–n–l–y– –C–e–n–t–r–a–l– –&amp;– –T–e–m–p–o–r–a–l–)– –a–c–h–i–e–v–e–s– –t–h–e– –h–i–g–h–e–s–t– –r–e–g–i–o–n–a–l– –p–e–r–f–o–r–m–a–n–c–e– –(–S–V–M– –R–a–w–:– –0–.–6–3– –a–c–c–u–r–a–c–y– –/– –0–.–5–7– –F–1–,– –L–R– –R–a–w–:– –0–.–6–1– –a–c–c–u–r–a–c–y– –/– –0–.–5–8– –F–1–)–,– –e–x–c–e–e–d–i–n–g– –f–u–l–l–-–m–o–n–t–a–g–e– –b–a–s–e–l–i–n–e– –a–c–c–u–r–a–c–y– –(–0–.–6–1– –/– –0–.–5–7–)–,– –w–h–e–r–e–a–s– –A–n–t–e–r–i–o–r– –(–0–.–5–9– –/– –0–.–5–5–)– –a–n–d– –P–o–s–t–e–r–i–o–r– –(–0–.–6–1– –/– –0–.–5–3–)– –c–o–n–f–i–g–u–r–a–t–i–o–n–s– –s–h–o–w– –l–o–w–e–r– –c–l–a–s–s–i–f–i–c–a–t–i–o–n– –p–o–w–e–r–.–</w:t>
      </w:r>
    </w:p>
    <w:p w14:paraId="66F6F8B9" w14:textId="77777777" w:rsidR="00F86FEF" w:rsidRDefault="00000000">
      <w:pPr>
        <w:pStyle w:val="ListBullet"/>
        <w:spacing w:after="60"/>
      </w:pPr>
      <w:r>
        <w:t>–D–a–t–a–s–e–t– –2–:– –U–n–d–e–r– –S–V–M– –R–a–w–,– –P–o–s–t–e–r–i–o–r– –e–l–e–c–t–r–o–d–e–s– –(–O–n–l–y– –P–o–s–t–e–r–i–o–r–)– –d–e–m–o–n–s–t–r–a–t–e– –t–h–e– –h–i–g–h–e–s–t– –s–t–a–n–d–a–l–o–n–e– –c–l–a–s–s–i–f–i–c–a–t–i–o–n– –p–e–r–f–o–r–m–a–n–c–e– –(–0–.–7–4– –a–c–c–u–r–a–c–y– –/– –0–.–7–1– –F–1–)–,– –s–u–r–p–a–s–s–i–n–g– –t–h–e– –f–u–l–l– –6–4–-–c–h–a–n–n–e–l– –b–a–s–e–l–i–n–e– –(–0–.–6–8–)– –a–s– –w–e–l–l– –a–s– –A–n–t–e–r–i–o–r– –(–0–.–6–3– –a–c–c–u–r–a–c–y– –/– –0–.–5–5– –F–1–)– –a–n–d– –C–e–n–t–r–a–l– –&amp;– –T–e–m–p–o–r–a–l– –(–0–.–6–6– –a–c–c–u–r–a–c–y– –/– –0–.–5–2– –F–1–)– –s–u–b–s–e–t–s–.– –F–o–r– –L–o–g–i–s–t–i–c– –R–e–g–r–e–s–s–i–o–n–,– –C–e–n–t–r–a–l– –&amp;– –T–e–m–p–o–r–a–l– –e–l–e–c–t–r–o–d–e–s– –p–r–o–v–i–d–e– –t–h–e– –h–i–g–h–e–s–t– –s–t–a–n–d–a–l–o–n–e– –a–c–c–u–r–a–c–y– –(–0–.–7–4– –a–c–c–u–r–a–c–y– –/– –0–.–6–7– –F–1–)–,– –c–l–o–s–e–l–y– –f–o–l–l–o–w–e–d– –b–y– –P–o–s–t–e–r–i–o–r– –(–0–.–6–7– –a–c–c–u–r–a–c–y– –/– –0–.–5–2– –F–1–)– –a–n–d– –A–n–t–e–r–i–o–r– –(–0–.–6–6– –a–c–c–u–r–a–c–y– –/– –0–.–6–2– –F–1–)–.–</w:t>
      </w:r>
    </w:p>
    <w:p w14:paraId="2BB0BA55" w14:textId="77777777" w:rsidR="00F86FEF" w:rsidRDefault="00000000">
      <w:pPr>
        <w:pStyle w:val="ListBullet"/>
        <w:spacing w:after="60"/>
      </w:pPr>
      <w:r>
        <w:t>–I–n–t–e–r–p–r–e–t–a–t–i–o–n–:– –I–n– –D–a–t–a–s–e–t– –2–,– –p–o–s–t–e–r–i–o–r–/–o–c–c–i–p–i–t–a–l– –s–e–n–s–o–r–s– –e–m–e–r–g–e– –a–s– –a– –p–r–i–m–a–r–y– –s–p–a–t–i–a–l– –c–a–r–r–i–e–r– –o–f– –m–i–n–d–-–w–a–n–d–e–r–i–n–g– –s–i–g–n–a–l–s– –f–o–r– –n–o–n–-–l–i–n–e–a–r– –S–V–M– –c–l–a–s–s–i–f–i–c–a–t–i–o–n–,– –r–e–f–l–e–c–t–i–n–g– –p–r–o–f–o–u–n–d– –s–e–n–s–o–r–y– –v–i–s–u–a–l– –g–a–t–i–n–g–,– –w–h–i–l–e– –c–e–n–t–r–a–l– –a–n–d– –t–e–m–p–o–r–a–l– –s–e–n–s–o–r–s– –p–r–o–v–i–d–e– –r–o–b–u–s–t– –l–i–n–e–a–r– –d–i–s–c–r–i–m–i–n–a–n–t– –i–n–f–o–r–m–a–t–i–o–n– –f–o–r– –t–a–s–k–-–m–o–n–i–t–o–r–i–n–g– –d–y–n–a–m–i–c–s–.–</w:t>
      </w:r>
    </w:p>
    <w:p w14:paraId="35E922A6" w14:textId="77777777" w:rsidR="00F86FEF" w:rsidRDefault="00000000">
      <w:pPr>
        <w:pStyle w:val="Heading2"/>
        <w:spacing w:before="120" w:after="60"/>
      </w:pPr>
      <w:r>
        <w:t>–1–.–4– –D–o–m–i–n–a–n–t– –F–r–e–q–u–e–n–c–y– –B–a–n–d–s–</w:t>
      </w:r>
    </w:p>
    <w:p w14:paraId="4BE316FE" w14:textId="77777777" w:rsidR="00F86FEF" w:rsidRDefault="00000000">
      <w:pPr>
        <w:pStyle w:val="ListBullet"/>
        <w:spacing w:after="60"/>
      </w:pPr>
      <w:r>
        <w:t>–D–a–t–a–s–e–t– –1–:– –I–s–o–l–a–t–i–n–g– –T–h–e–t–a– –(–O–n–l–y– –T–h–e–t–a–)– –p–r–e–s–e–r–v–e–s– –b–a–s–e–l–i–n–e– –p–e–r–f–o–r–m–a–n–c–e– –(–S–V–M– –R–a–w–:– –0–.–6–0– –a–c–c–u–r–a–c–y– –/– –0–.–5–1– –F–1– –v–s–.– –0–.–5–9– –/– –0–.–5–2– –b–a–n–d– –b–a–s–e–l–i–n–e–)–,– –i–d–e–n–t–i–f–y–i–n–g– –T–h–e–t–a– –a–s– –t–h–e– –p–r–i–m–a–r–y– –s–i–n–g–l–e–-–b–a–n–d– –d–r–i–v–e–r– –o–f– –c–l–a–s–s–i–f–i–c–a–t–i–o–n– –i–n– –D–a–t–a–s–e–t– –1–.–</w:t>
      </w:r>
    </w:p>
    <w:p w14:paraId="61F5DC32" w14:textId="77777777" w:rsidR="00F86FEF" w:rsidRDefault="00000000">
      <w:pPr>
        <w:pStyle w:val="ListBullet"/>
        <w:spacing w:after="60"/>
      </w:pPr>
      <w:r>
        <w:t>–D–a–t–a–s–e–t– –2–:– –A–l–p–h–a– –b–a–n–d– –p–o–w–e–r– –r–e–m–a–i–n–s– –t–h–e– –k–e–y– –p–e–r–f–o–r–m–a–n–c–e– –d–r–i–v–e–r– –a–m–o–n–g– –f–r–e–q–u–e–n–c–y– –b–a–n–d–s–.– –O–m–i–t–t–i–n–g– –A–l–p–h–a– –(–O–m–i–t– –A–l–p–h–a–)– –d–r–o–p–s– –S–V–M– –R–a–w– –a–c–c–u–r–a–c–y– –f–r–o–m– –0–.–6–5– –t–o– –0–.–6–0– –(–F–1– –f–r–o–m– –0–.–6–0– –t–o– –0–.–5–4–)–,– –w–h–e–r–e–a–s– –i–s–o–l–a–t–i–n–g– –A–l–p–h–a– –(–O–n–l–y– –A–l–p–h–a–)– –r–e–c–o–v–e–r–s– –0–.–6–2– –a–c–c–u–r–a–c–y– –/– –0–.–5–7– –F–1–,– –o–u–t–p–e–r–f–o–r–m–i–n–g– –a–l–l– –o–t–h–e–r– –i–s–o–l–a–t–e–d– –b–a–n–d–s– –(–D–e–l–t–a– –0–.–5–5–,– –T–h–e–t–a– –0–.–5–5–,– –B–e–t–a– –0–.–5–8–,– –G–a–m–m–a– –0–.–5–3–)–.–</w:t>
      </w:r>
    </w:p>
    <w:p w14:paraId="300D66C5" w14:textId="77777777" w:rsidR="00F86FEF" w:rsidRDefault="00000000">
      <w:pPr>
        <w:pStyle w:val="ListBullet"/>
        <w:spacing w:after="60"/>
      </w:pPr>
      <w:r>
        <w:t>–I–n–t–e–r–p–r–e–t–a–t–i–o–n–:– –E–l–e–v–a–t–e–d– –A–l–p–h–a– –(–r–e–f–l–e–c–t–i–n–g– –s–e–n–s–o–r–y– –g–a–t–i–n–g– –a–n–d– –c–o–r–t–i–c–a–l– –i–d–l–i–n–g–)– –a–n–d– –e–l–e–v–a–t–e–d– –T–h–e–t–a– –(–r–e–f–l–e–c–t–i–n–g– –i–n–t–e–r–n–a–l– –m–e–m–o–r–y– –r–e–t–r–i–e–v–a–l– –a–n–d– –m–i–n–d–-–w–a–n–d–e–r–i–n–g– –l–o–a–d–)– –r–e–p–r–e–s–e–n–t– –t–h–e– –t–w–o– –m–o–s–t– –d–e–c–i–s–i–v–e– –s–p–e–c–t–r–a–l– –b–i–o–m–a–r–k–e–r–s– –a–c–r–o–s–s– –b–o–t–h– –d–a–t–a–s–e–t–s–,– –w–i–t–h– –A–l–p–h–a– –e–x–e–r–t–i–n–g– –p–r–i–m–a–r–y– –d–i–s–c–r–i–m–i–n–a–t–i–v–e– –w–e–i–g–h–t– –i–n– –D–a–t–a–s–e–t– –2– –a–n–d– –T–h–e–t–a– –i–n– –D–a–t–a–s–e–t– –1–.–</w:t>
      </w:r>
    </w:p>
    <w:p w14:paraId="0D2C7008" w14:textId="77777777" w:rsidR="00F86FEF" w:rsidRDefault="00000000">
      <w:pPr>
        <w:pStyle w:val="Heading1"/>
        <w:spacing w:before="160" w:after="80"/>
      </w:pPr>
      <w:r>
        <w:t>–2–.– –S–e–l–e–c–t–e–d– –K–e–y– –A–b–l–a–t–i–o–n– –R–e–s–u–l–t–s– –T–a–b–l–e–</w:t>
      </w:r>
    </w:p>
    <w:p w14:paraId="7CD29BEC" w14:textId="77777777" w:rsidR="00F86FEF" w:rsidRDefault="00000000">
      <w:pPr>
        <w:spacing w:after="100"/>
      </w:pPr>
      <w:r>
        <w:t>–V–a–l–u–e–s– –r–e–p–r–e–s–e–n–t– –c–l–a–s–s–i–f–i–c–a–t–i–o–n– –p–e–r–f–o–r–m–a–n–c–e– –f–o–r–m–a–t–t–e–d– –a–s–:– –A–c–c–u–r–a–c–y– –/– –F–1–-–S–c–o–r–e–.– –T–h–i–s– –t–a–b–l–e– –i–n–c–l–u–d–e–s– –o–n–l–y– –t–h–e– –c–r–i–t–i–c–a–l– –b–a–s–e–l–i–n–e–s– –a–n–d– –t–h–e– –m–o–s–t– –r–e–l–e–v–a–n–t– –i–s–o–l–a–t–i–o–n–/–o–m–i–s–s–i–o–n– –c–o–n–d–i–t–i–o–n–s– –t–h–a–t– –h–i–g–h–l–i–g–h–t– –t–h–e– –m–a–i–n– –f–i–n–d–i–n–g–s–.–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843"/>
        <w:gridCol w:w="777"/>
        <w:gridCol w:w="1149"/>
        <w:gridCol w:w="1102"/>
        <w:gridCol w:w="1031"/>
        <w:gridCol w:w="984"/>
        <w:gridCol w:w="1149"/>
        <w:gridCol w:w="1102"/>
        <w:gridCol w:w="1031"/>
        <w:gridCol w:w="984"/>
      </w:tblGrid>
      <w:tr w:rsidR="00F86FEF" w14:paraId="75DDB6FD" w14:textId="77777777">
        <w:trPr>
          <w:jc w:val="center"/>
        </w:trPr>
        <w:tc>
          <w:tcPr>
            <w:tcW w:w="1584" w:type="dxa"/>
          </w:tcPr>
          <w:p w14:paraId="36B4B5B4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t>Catego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ry</w:t>
            </w:r>
          </w:p>
        </w:tc>
        <w:tc>
          <w:tcPr>
            <w:tcW w:w="1728" w:type="dxa"/>
          </w:tcPr>
          <w:p w14:paraId="4DAB95BA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Varian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t</w:t>
            </w:r>
          </w:p>
        </w:tc>
        <w:tc>
          <w:tcPr>
            <w:tcW w:w="1080" w:type="dxa"/>
          </w:tcPr>
          <w:p w14:paraId="4A9BEA85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D1_SVM_R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aw</w:t>
            </w:r>
          </w:p>
        </w:tc>
        <w:tc>
          <w:tcPr>
            <w:tcW w:w="1080" w:type="dxa"/>
          </w:tcPr>
          <w:p w14:paraId="5A80C403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D1_SVM_I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CA</w:t>
            </w:r>
          </w:p>
        </w:tc>
        <w:tc>
          <w:tcPr>
            <w:tcW w:w="1080" w:type="dxa"/>
          </w:tcPr>
          <w:p w14:paraId="18EC7CCF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D1_LR_R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aw</w:t>
            </w:r>
          </w:p>
        </w:tc>
        <w:tc>
          <w:tcPr>
            <w:tcW w:w="1080" w:type="dxa"/>
          </w:tcPr>
          <w:p w14:paraId="437CE33F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D1_LR_I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CA</w:t>
            </w:r>
          </w:p>
        </w:tc>
        <w:tc>
          <w:tcPr>
            <w:tcW w:w="1080" w:type="dxa"/>
          </w:tcPr>
          <w:p w14:paraId="2926BDC2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D2_SVM_R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aw</w:t>
            </w:r>
          </w:p>
        </w:tc>
        <w:tc>
          <w:tcPr>
            <w:tcW w:w="1080" w:type="dxa"/>
          </w:tcPr>
          <w:p w14:paraId="4E4A7519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D2_SVM_I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CA</w:t>
            </w:r>
          </w:p>
        </w:tc>
        <w:tc>
          <w:tcPr>
            <w:tcW w:w="1080" w:type="dxa"/>
          </w:tcPr>
          <w:p w14:paraId="197B0DB6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D2_LR_R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aw</w:t>
            </w:r>
          </w:p>
        </w:tc>
        <w:tc>
          <w:tcPr>
            <w:tcW w:w="1080" w:type="dxa"/>
          </w:tcPr>
          <w:p w14:paraId="20C9B97D" w14:textId="77777777" w:rsidR="00F86FEF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D2_LR_I</w:t>
            </w:r>
            <w:r>
              <w:rPr>
                <w:rFonts w:ascii="Arial" w:hAnsi="Arial"/>
                <w:b/>
                <w:color w:val="000000"/>
                <w:sz w:val="17"/>
              </w:rPr>
              <w:lastRenderedPageBreak/>
              <w:t>CA</w:t>
            </w:r>
          </w:p>
        </w:tc>
      </w:tr>
      <w:tr w:rsidR="00F86FEF" w14:paraId="2BD4B88A" w14:textId="77777777">
        <w:trPr>
          <w:jc w:val="center"/>
        </w:trPr>
        <w:tc>
          <w:tcPr>
            <w:tcW w:w="1584" w:type="dxa"/>
          </w:tcPr>
          <w:p>
            <w:r>
              <w:t>Baseline</w:t>
            </w:r>
          </w:p>
        </w:tc>
        <w:tc>
          <w:tcPr>
            <w:tcW w:w="1728" w:type="dxa"/>
          </w:tcPr>
          <w:p>
            <w:r>
              <w:t>Full Feature Set</w:t>
            </w:r>
          </w:p>
        </w:tc>
        <w:tc>
          <w:tcPr>
            <w:tcW w:w="1080" w:type="dxa"/>
          </w:tcPr>
          <w:p>
            <w:r>
              <w:t>0.61/0.56</w:t>
            </w:r>
          </w:p>
        </w:tc>
        <w:tc>
          <w:tcPr>
            <w:tcW w:w="1080" w:type="dxa"/>
          </w:tcPr>
          <w:p>
            <w:r>
              <w:t>0.62/0.55</w:t>
            </w:r>
          </w:p>
        </w:tc>
        <w:tc>
          <w:tcPr>
            <w:tcW w:w="1080" w:type="dxa"/>
          </w:tcPr>
          <w:p>
            <w:r>
              <w:t>0.57/0.50</w:t>
            </w:r>
          </w:p>
        </w:tc>
        <w:tc>
          <w:tcPr>
            <w:tcW w:w="1080" w:type="dxa"/>
          </w:tcPr>
          <w:p>
            <w:r>
              <w:t>0.57/0.48</w:t>
            </w:r>
          </w:p>
        </w:tc>
        <w:tc>
          <w:tcPr>
            <w:tcW w:w="1080" w:type="dxa"/>
          </w:tcPr>
          <w:p>
            <w:r>
              <w:t>0.68/0.59</w:t>
            </w:r>
          </w:p>
        </w:tc>
        <w:tc>
          <w:tcPr>
            <w:tcW w:w="1080" w:type="dxa"/>
          </w:tcPr>
          <w:p>
            <w:r>
              <w:t>0.66/0.58</w:t>
            </w:r>
          </w:p>
        </w:tc>
        <w:tc>
          <w:tcPr>
            <w:tcW w:w="1080" w:type="dxa"/>
          </w:tcPr>
          <w:p>
            <w:r>
              <w:t>0.77/0.70</w:t>
            </w:r>
          </w:p>
        </w:tc>
        <w:tc>
          <w:tcPr>
            <w:tcW w:w="1080" w:type="dxa"/>
          </w:tcPr>
          <w:p>
            <w:r>
              <w:t>0.74/0.64</w:t>
            </w:r>
          </w:p>
        </w:tc>
      </w:tr>
      <w:tr w:rsidR="00F86FEF" w14:paraId="5357C613" w14:textId="77777777">
        <w:trPr>
          <w:jc w:val="center"/>
        </w:trPr>
        <w:tc>
          <w:tcPr>
            <w:tcW w:w="1584" w:type="dxa"/>
          </w:tcPr>
          <w:p>
            <w:r>
              <w:t>Feature Family (Isolate)</w:t>
            </w:r>
          </w:p>
        </w:tc>
        <w:tc>
          <w:tcPr>
            <w:tcW w:w="1728" w:type="dxa"/>
          </w:tcPr>
          <w:p>
            <w:r>
              <w:t>Only Spectral</w:t>
            </w:r>
          </w:p>
        </w:tc>
        <w:tc>
          <w:tcPr>
            <w:tcW w:w="1080" w:type="dxa"/>
          </w:tcPr>
          <w:p>
            <w:r>
              <w:t>0.59/0.52</w:t>
            </w:r>
          </w:p>
        </w:tc>
        <w:tc>
          <w:tcPr>
            <w:tcW w:w="1080" w:type="dxa"/>
          </w:tcPr>
          <w:p>
            <w:r>
              <w:t>0.60/0.53</w:t>
            </w:r>
          </w:p>
        </w:tc>
        <w:tc>
          <w:tcPr>
            <w:tcW w:w="1080" w:type="dxa"/>
          </w:tcPr>
          <w:p>
            <w:r>
              <w:t>0.58/0.52</w:t>
            </w:r>
          </w:p>
        </w:tc>
        <w:tc>
          <w:tcPr>
            <w:tcW w:w="1080" w:type="dxa"/>
          </w:tcPr>
          <w:p>
            <w:r>
              <w:t>0.61/0.56</w:t>
            </w:r>
          </w:p>
        </w:tc>
        <w:tc>
          <w:tcPr>
            <w:tcW w:w="1080" w:type="dxa"/>
          </w:tcPr>
          <w:p>
            <w:r>
              <w:t>0.66/0.58</w:t>
            </w:r>
          </w:p>
        </w:tc>
        <w:tc>
          <w:tcPr>
            <w:tcW w:w="1080" w:type="dxa"/>
          </w:tcPr>
          <w:p>
            <w:r>
              <w:t>0.64/0.55</w:t>
            </w:r>
          </w:p>
        </w:tc>
        <w:tc>
          <w:tcPr>
            <w:tcW w:w="1080" w:type="dxa"/>
          </w:tcPr>
          <w:p>
            <w:r>
              <w:t>0.69/0.62</w:t>
            </w:r>
          </w:p>
        </w:tc>
        <w:tc>
          <w:tcPr>
            <w:tcW w:w="1080" w:type="dxa"/>
          </w:tcPr>
          <w:p>
            <w:r>
              <w:t>0.67/0.50</w:t>
            </w:r>
          </w:p>
        </w:tc>
      </w:tr>
      <w:tr w:rsidR="00F86FEF" w14:paraId="61634E5F" w14:textId="77777777">
        <w:trPr>
          <w:jc w:val="center"/>
        </w:trPr>
        <w:tc>
          <w:tcPr>
            <w:tcW w:w="1584" w:type="dxa"/>
          </w:tcPr>
          <w:p>
            <w:r>
              <w:t>Scalp Region (Isolate)</w:t>
            </w:r>
          </w:p>
        </w:tc>
        <w:tc>
          <w:tcPr>
            <w:tcW w:w="1728" w:type="dxa"/>
          </w:tcPr>
          <w:p>
            <w:r>
              <w:t>Only Central &amp; Temporal</w:t>
            </w:r>
          </w:p>
        </w:tc>
        <w:tc>
          <w:tcPr>
            <w:tcW w:w="1080" w:type="dxa"/>
          </w:tcPr>
          <w:p>
            <w:r>
              <w:t>0.63/0.57</w:t>
            </w:r>
          </w:p>
        </w:tc>
        <w:tc>
          <w:tcPr>
            <w:tcW w:w="1080" w:type="dxa"/>
          </w:tcPr>
          <w:p>
            <w:r>
              <w:t>0.62/0.55</w:t>
            </w:r>
          </w:p>
        </w:tc>
        <w:tc>
          <w:tcPr>
            <w:tcW w:w="1080" w:type="dxa"/>
          </w:tcPr>
          <w:p>
            <w:r>
              <w:t>0.61/0.58</w:t>
            </w:r>
          </w:p>
        </w:tc>
        <w:tc>
          <w:tcPr>
            <w:tcW w:w="1080" w:type="dxa"/>
          </w:tcPr>
          <w:p>
            <w:r>
              <w:t>0.57/0.54</w:t>
            </w:r>
          </w:p>
        </w:tc>
        <w:tc>
          <w:tcPr>
            <w:tcW w:w="1080" w:type="dxa"/>
          </w:tcPr>
          <w:p>
            <w:r>
              <w:t>0.66/0.52</w:t>
            </w:r>
          </w:p>
        </w:tc>
        <w:tc>
          <w:tcPr>
            <w:tcW w:w="1080" w:type="dxa"/>
          </w:tcPr>
          <w:p>
            <w:r>
              <w:t>0.66/0.50</w:t>
            </w:r>
          </w:p>
        </w:tc>
        <w:tc>
          <w:tcPr>
            <w:tcW w:w="1080" w:type="dxa"/>
          </w:tcPr>
          <w:p>
            <w:r>
              <w:t>0.74/0.67</w:t>
            </w:r>
          </w:p>
        </w:tc>
        <w:tc>
          <w:tcPr>
            <w:tcW w:w="1080" w:type="dxa"/>
          </w:tcPr>
          <w:p>
            <w:r>
              <w:t>0.71/0.61</w:t>
            </w:r>
          </w:p>
        </w:tc>
      </w:tr>
      <w:tr w:rsidR="00F86FEF" w14:paraId="4D652A77" w14:textId="77777777">
        <w:trPr>
          <w:jc w:val="center"/>
        </w:trPr>
        <w:tc>
          <w:tcPr>
            <w:tcW w:w="1584" w:type="dxa"/>
          </w:tcPr>
          <w:p>
            <w:r>
              <w:t>Scalp Region (Isolate)</w:t>
            </w:r>
          </w:p>
        </w:tc>
        <w:tc>
          <w:tcPr>
            <w:tcW w:w="1728" w:type="dxa"/>
          </w:tcPr>
          <w:p>
            <w:r>
              <w:t>Only Posterior</w:t>
            </w:r>
          </w:p>
        </w:tc>
        <w:tc>
          <w:tcPr>
            <w:tcW w:w="1080" w:type="dxa"/>
          </w:tcPr>
          <w:p>
            <w:r>
              <w:t>0.61/0.53</w:t>
            </w:r>
          </w:p>
        </w:tc>
        <w:tc>
          <w:tcPr>
            <w:tcW w:w="1080" w:type="dxa"/>
          </w:tcPr>
          <w:p>
            <w:r>
              <w:t>0.59/0.51</w:t>
            </w:r>
          </w:p>
        </w:tc>
        <w:tc>
          <w:tcPr>
            <w:tcW w:w="1080" w:type="dxa"/>
          </w:tcPr>
          <w:p>
            <w:r>
              <w:t>0.55/0.52</w:t>
            </w:r>
          </w:p>
        </w:tc>
        <w:tc>
          <w:tcPr>
            <w:tcW w:w="1080" w:type="dxa"/>
          </w:tcPr>
          <w:p>
            <w:r>
              <w:t>0.54/0.52</w:t>
            </w:r>
          </w:p>
        </w:tc>
        <w:tc>
          <w:tcPr>
            <w:tcW w:w="1080" w:type="dxa"/>
          </w:tcPr>
          <w:p>
            <w:r>
              <w:t>0.74/0.71</w:t>
            </w:r>
          </w:p>
        </w:tc>
        <w:tc>
          <w:tcPr>
            <w:tcW w:w="1080" w:type="dxa"/>
          </w:tcPr>
          <w:p>
            <w:r>
              <w:t>0.67/0.67</w:t>
            </w:r>
          </w:p>
        </w:tc>
        <w:tc>
          <w:tcPr>
            <w:tcW w:w="1080" w:type="dxa"/>
          </w:tcPr>
          <w:p>
            <w:r>
              <w:t>0.67/0.52</w:t>
            </w:r>
          </w:p>
        </w:tc>
        <w:tc>
          <w:tcPr>
            <w:tcW w:w="1080" w:type="dxa"/>
          </w:tcPr>
          <w:p>
            <w:r>
              <w:t>0.64/0.50</w:t>
            </w:r>
          </w:p>
        </w:tc>
      </w:tr>
      <w:tr w:rsidR="00F86FEF" w14:paraId="1B2C9FC4" w14:textId="77777777">
        <w:trPr>
          <w:jc w:val="center"/>
        </w:trPr>
        <w:tc>
          <w:tcPr>
            <w:tcW w:w="1584" w:type="dxa"/>
          </w:tcPr>
          <w:p>
            <w:r>
              <w:t>Baseline (Band)</w:t>
            </w:r>
          </w:p>
        </w:tc>
        <w:tc>
          <w:tcPr>
            <w:tcW w:w="1728" w:type="dxa"/>
          </w:tcPr>
          <w:p>
            <w:r>
              <w:t>Full Band Feature Set</w:t>
            </w:r>
          </w:p>
        </w:tc>
        <w:tc>
          <w:tcPr>
            <w:tcW w:w="1080" w:type="dxa"/>
          </w:tcPr>
          <w:p>
            <w:r>
              <w:t>0.59/0.52</w:t>
            </w:r>
          </w:p>
        </w:tc>
        <w:tc>
          <w:tcPr>
            <w:tcW w:w="1080" w:type="dxa"/>
          </w:tcPr>
          <w:p>
            <w:r>
              <w:t>0.58/0.53</w:t>
            </w:r>
          </w:p>
        </w:tc>
        <w:tc>
          <w:tcPr>
            <w:tcW w:w="1080" w:type="dxa"/>
          </w:tcPr>
          <w:p>
            <w:r>
              <w:t>0.57/0.53</w:t>
            </w:r>
          </w:p>
        </w:tc>
        <w:tc>
          <w:tcPr>
            <w:tcW w:w="1080" w:type="dxa"/>
          </w:tcPr>
          <w:p>
            <w:r>
              <w:t>0.57/0.52</w:t>
            </w:r>
          </w:p>
        </w:tc>
        <w:tc>
          <w:tcPr>
            <w:tcW w:w="1080" w:type="dxa"/>
          </w:tcPr>
          <w:p>
            <w:r>
              <w:t>0.65/0.60</w:t>
            </w:r>
          </w:p>
        </w:tc>
        <w:tc>
          <w:tcPr>
            <w:tcW w:w="1080" w:type="dxa"/>
          </w:tcPr>
          <w:p>
            <w:r>
              <w:t>0.63/0.55</w:t>
            </w:r>
          </w:p>
        </w:tc>
        <w:tc>
          <w:tcPr>
            <w:tcW w:w="1080" w:type="dxa"/>
          </w:tcPr>
          <w:p>
            <w:r>
              <w:t>0.61/0.49</w:t>
            </w:r>
          </w:p>
        </w:tc>
        <w:tc>
          <w:tcPr>
            <w:tcW w:w="1080" w:type="dxa"/>
          </w:tcPr>
          <w:p>
            <w:r>
              <w:t>0.60/0.47</w:t>
            </w:r>
          </w:p>
        </w:tc>
      </w:tr>
      <w:tr w:rsidR="00F86FEF" w14:paraId="05B8DA25" w14:textId="77777777">
        <w:trPr>
          <w:jc w:val="center"/>
        </w:trPr>
        <w:tc>
          <w:tcPr>
            <w:tcW w:w="1584" w:type="dxa"/>
          </w:tcPr>
          <w:p>
            <w:r>
              <w:t>Frequency Band (Omit)</w:t>
            </w:r>
          </w:p>
        </w:tc>
        <w:tc>
          <w:tcPr>
            <w:tcW w:w="1728" w:type="dxa"/>
          </w:tcPr>
          <w:p>
            <w:r>
              <w:t>Omit Alpha</w:t>
            </w:r>
          </w:p>
        </w:tc>
        <w:tc>
          <w:tcPr>
            <w:tcW w:w="1080" w:type="dxa"/>
          </w:tcPr>
          <w:p>
            <w:r>
              <w:t>0.59/0.53</w:t>
            </w:r>
          </w:p>
        </w:tc>
        <w:tc>
          <w:tcPr>
            <w:tcW w:w="1080" w:type="dxa"/>
          </w:tcPr>
          <w:p>
            <w:r>
              <w:t>0.59/0.54</w:t>
            </w:r>
          </w:p>
        </w:tc>
        <w:tc>
          <w:tcPr>
            <w:tcW w:w="1080" w:type="dxa"/>
          </w:tcPr>
          <w:p>
            <w:r>
              <w:t>0.58/0.55</w:t>
            </w:r>
          </w:p>
        </w:tc>
        <w:tc>
          <w:tcPr>
            <w:tcW w:w="1080" w:type="dxa"/>
          </w:tcPr>
          <w:p>
            <w:r>
              <w:t>0.56/0.52</w:t>
            </w:r>
          </w:p>
        </w:tc>
        <w:tc>
          <w:tcPr>
            <w:tcW w:w="1080" w:type="dxa"/>
          </w:tcPr>
          <w:p>
            <w:r>
              <w:t>0.60/0.54</w:t>
            </w:r>
          </w:p>
        </w:tc>
        <w:tc>
          <w:tcPr>
            <w:tcW w:w="1080" w:type="dxa"/>
          </w:tcPr>
          <w:p>
            <w:r>
              <w:t>0.59/0.50</w:t>
            </w:r>
          </w:p>
        </w:tc>
        <w:tc>
          <w:tcPr>
            <w:tcW w:w="1080" w:type="dxa"/>
          </w:tcPr>
          <w:p>
            <w:r>
              <w:t>0.59/0.48</w:t>
            </w:r>
          </w:p>
        </w:tc>
        <w:tc>
          <w:tcPr>
            <w:tcW w:w="1080" w:type="dxa"/>
          </w:tcPr>
          <w:p>
            <w:r>
              <w:t>0.58/0.46</w:t>
            </w:r>
          </w:p>
        </w:tc>
      </w:tr>
      <w:tr w:rsidR="00F86FEF" w14:paraId="0E7A9926" w14:textId="77777777">
        <w:trPr>
          <w:jc w:val="center"/>
        </w:trPr>
        <w:tc>
          <w:tcPr>
            <w:tcW w:w="1584" w:type="dxa"/>
          </w:tcPr>
          <w:p>
            <w:r>
              <w:t>Frequency Band (Isolate)</w:t>
            </w:r>
          </w:p>
        </w:tc>
        <w:tc>
          <w:tcPr>
            <w:tcW w:w="1728" w:type="dxa"/>
          </w:tcPr>
          <w:p>
            <w:r>
              <w:t>Only Alpha</w:t>
            </w:r>
          </w:p>
        </w:tc>
        <w:tc>
          <w:tcPr>
            <w:tcW w:w="1080" w:type="dxa"/>
          </w:tcPr>
          <w:p>
            <w:r>
              <w:t>0.54/0.52</w:t>
            </w:r>
          </w:p>
        </w:tc>
        <w:tc>
          <w:tcPr>
            <w:tcW w:w="1080" w:type="dxa"/>
          </w:tcPr>
          <w:p>
            <w:r>
              <w:t>0.56/0.51</w:t>
            </w:r>
          </w:p>
        </w:tc>
        <w:tc>
          <w:tcPr>
            <w:tcW w:w="1080" w:type="dxa"/>
          </w:tcPr>
          <w:p>
            <w:r>
              <w:t>0.55/0.53</w:t>
            </w:r>
          </w:p>
        </w:tc>
        <w:tc>
          <w:tcPr>
            <w:tcW w:w="1080" w:type="dxa"/>
          </w:tcPr>
          <w:p>
            <w:r>
              <w:t>0.57/0.54</w:t>
            </w:r>
          </w:p>
        </w:tc>
        <w:tc>
          <w:tcPr>
            <w:tcW w:w="1080" w:type="dxa"/>
          </w:tcPr>
          <w:p>
            <w:r>
              <w:t>0.62/0.57</w:t>
            </w:r>
          </w:p>
        </w:tc>
        <w:tc>
          <w:tcPr>
            <w:tcW w:w="1080" w:type="dxa"/>
          </w:tcPr>
          <w:p>
            <w:r>
              <w:t>0.58/0.54</w:t>
            </w:r>
          </w:p>
        </w:tc>
        <w:tc>
          <w:tcPr>
            <w:tcW w:w="1080" w:type="dxa"/>
          </w:tcPr>
          <w:p>
            <w:r>
              <w:t>0.58/0.55</w:t>
            </w:r>
          </w:p>
        </w:tc>
        <w:tc>
          <w:tcPr>
            <w:tcW w:w="1080" w:type="dxa"/>
          </w:tcPr>
          <w:p>
            <w:r>
              <w:t>0.56/0.54</w:t>
            </w:r>
          </w:p>
        </w:tc>
      </w:tr>
      <w:tr w:rsidR="00F86FEF" w14:paraId="225A8F0F" w14:textId="77777777">
        <w:trPr>
          <w:jc w:val="center"/>
        </w:trPr>
        <w:tc>
          <w:tcPr>
            <w:tcW w:w="1584" w:type="dxa"/>
          </w:tcPr>
          <w:p>
            <w:r>
              <w:t>Frequency Band (Isolate)</w:t>
            </w:r>
          </w:p>
        </w:tc>
        <w:tc>
          <w:tcPr>
            <w:tcW w:w="1728" w:type="dxa"/>
          </w:tcPr>
          <w:p>
            <w:r>
              <w:t>Only Theta</w:t>
            </w:r>
          </w:p>
        </w:tc>
        <w:tc>
          <w:tcPr>
            <w:tcW w:w="1080" w:type="dxa"/>
          </w:tcPr>
          <w:p>
            <w:r>
              <w:t>0.60/0.51</w:t>
            </w:r>
          </w:p>
        </w:tc>
        <w:tc>
          <w:tcPr>
            <w:tcW w:w="1080" w:type="dxa"/>
          </w:tcPr>
          <w:p>
            <w:r>
              <w:t>0.60/0.49</w:t>
            </w:r>
          </w:p>
        </w:tc>
        <w:tc>
          <w:tcPr>
            <w:tcW w:w="1080" w:type="dxa"/>
          </w:tcPr>
          <w:p>
            <w:r>
              <w:t>0.56/0.52</w:t>
            </w:r>
          </w:p>
        </w:tc>
        <w:tc>
          <w:tcPr>
            <w:tcW w:w="1080" w:type="dxa"/>
          </w:tcPr>
          <w:p>
            <w:r>
              <w:t>0.58/0.53</w:t>
            </w:r>
          </w:p>
        </w:tc>
        <w:tc>
          <w:tcPr>
            <w:tcW w:w="1080" w:type="dxa"/>
          </w:tcPr>
          <w:p>
            <w:r>
              <w:t>0.55/0.49</w:t>
            </w:r>
          </w:p>
        </w:tc>
        <w:tc>
          <w:tcPr>
            <w:tcW w:w="1080" w:type="dxa"/>
          </w:tcPr>
          <w:p>
            <w:r>
              <w:t>0.55/0.49</w:t>
            </w:r>
          </w:p>
        </w:tc>
        <w:tc>
          <w:tcPr>
            <w:tcW w:w="1080" w:type="dxa"/>
          </w:tcPr>
          <w:p>
            <w:r>
              <w:t>0.56/0.52</w:t>
            </w:r>
          </w:p>
        </w:tc>
        <w:tc>
          <w:tcPr>
            <w:tcW w:w="1080" w:type="dxa"/>
          </w:tcPr>
          <w:p>
            <w:r>
              <w:t>0.58/0.53</w:t>
            </w:r>
          </w:p>
        </w:tc>
      </w:tr>
    </w:tbl>
    <w:p w14:paraId="072EE494" w14:textId="77777777" w:rsidR="009A3C2A" w:rsidRDefault="009A3C2A">
      <w:r>
        <w:t>–</w:t>
      </w:r>
    </w:p>
    <w:sectPr w:rsidR="009A3C2A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2730815">
    <w:abstractNumId w:val="8"/>
  </w:num>
  <w:num w:numId="2" w16cid:durableId="1817452014">
    <w:abstractNumId w:val="6"/>
  </w:num>
  <w:num w:numId="3" w16cid:durableId="1247035160">
    <w:abstractNumId w:val="5"/>
  </w:num>
  <w:num w:numId="4" w16cid:durableId="1103770799">
    <w:abstractNumId w:val="4"/>
  </w:num>
  <w:num w:numId="5" w16cid:durableId="33502669">
    <w:abstractNumId w:val="7"/>
  </w:num>
  <w:num w:numId="6" w16cid:durableId="1137336432">
    <w:abstractNumId w:val="3"/>
  </w:num>
  <w:num w:numId="7" w16cid:durableId="1600021363">
    <w:abstractNumId w:val="2"/>
  </w:num>
  <w:num w:numId="8" w16cid:durableId="105780104">
    <w:abstractNumId w:val="1"/>
  </w:num>
  <w:num w:numId="9" w16cid:durableId="1030376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1D6B"/>
    <w:rsid w:val="00784267"/>
    <w:rsid w:val="009A3C2A"/>
    <w:rsid w:val="00AA1D8D"/>
    <w:rsid w:val="00B47730"/>
    <w:rsid w:val="00CB0664"/>
    <w:rsid w:val="00CD1CA5"/>
    <w:rsid w:val="00F86F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39513"/>
  <w14:defaultImageDpi w14:val="300"/>
  <w15:docId w15:val="{0A22E421-FA4E-49DF-9608-11EF43B8A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602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Rishwanth J V K</cp:lastModifiedBy>
  <cp:revision>3</cp:revision>
  <dcterms:created xsi:type="dcterms:W3CDTF">2013-12-23T23:15:00Z</dcterms:created>
  <dcterms:modified xsi:type="dcterms:W3CDTF">2026-08-26T11:32:00Z</dcterms:modified>
  <cp:category/>
</cp:coreProperties>
</file>