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DW: evita join, denormalizzazione, contiene dati storici, no istantanee come db operazionali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b w:val="false"/>
          <w:bCs w:val="false"/>
        </w:rPr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OLTP (db operazionali) vs OLAP (dw)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b w:val="false"/>
          <w:bCs w:val="false"/>
        </w:rPr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Albero degli attributi (da database)</w:t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Schema di fatto (molto dinamici)</w:t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Progettazione logica (ROLAP, MOLAP, HYBRID)</w:t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ROLAP: schema a stella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b w:val="false"/>
          <w:bCs w:val="false"/>
        </w:rPr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schema a stella:</w:t>
      </w:r>
    </w:p>
    <w:p>
      <w:pPr>
        <w:pStyle w:val="Textopreformateado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- basta solo un join per prendere tutti i dati da una dimensione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b w:val="false"/>
          <w:bCs w:val="false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3765" cy="3714115"/>
            <wp:effectExtent l="0" t="0" r="0" b="0"/>
            <wp:wrapSquare wrapText="largest"/>
            <wp:docPr id="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1100"/>
            <wp:effectExtent l="0" t="0" r="0" b="0"/>
            <wp:wrapSquare wrapText="largest"/>
            <wp:docPr id="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Textopreformateado"/>
        <w:jc w:val="center"/>
        <w:rPr/>
      </w:pPr>
      <w:r>
        <w:rPr>
          <w:b/>
          <w:bCs/>
          <w:sz w:val="24"/>
          <w:szCs w:val="24"/>
        </w:rPr>
        <w:t>Il portafoglio direzionale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E l insieme delle applicazioni utilizzate dai manager aziendali per: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2280" cy="4266565"/>
            <wp:effectExtent l="0" t="0" r="0" b="0"/>
            <wp:wrapSquare wrapText="largest"/>
            <wp:docPr id="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5790" cy="3933190"/>
            <wp:effectExtent l="0" t="0" r="0" b="0"/>
            <wp:wrapSquare wrapText="largest"/>
            <wp:docPr id="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/>
      </w:pPr>
      <w:r>
        <w:rPr>
          <w:sz w:val="24"/>
          <w:szCs w:val="24"/>
        </w:rPr>
        <w:t>Indici fisici:</w:t>
      </w:r>
    </w:p>
    <w:p>
      <w:pPr>
        <w:pStyle w:val="Textopreformateado"/>
        <w:rPr/>
      </w:pPr>
      <w:r>
        <w:rPr>
          <w:sz w:val="24"/>
          <w:szCs w:val="24"/>
        </w:rPr>
        <w:t>- B+ Tree</w:t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2415" cy="2437765"/>
            <wp:effectExtent l="0" t="0" r="0" b="0"/>
            <wp:wrapSquare wrapText="largest"/>
            <wp:docPr id="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/>
      </w:pPr>
      <w:r>
        <w:rPr>
          <w:sz w:val="24"/>
          <w:szCs w:val="24"/>
        </w:rPr>
        <w:t>-Bitmap</w:t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8690" cy="3818890"/>
            <wp:effectExtent l="0" t="0" r="0" b="0"/>
            <wp:wrapSquare wrapText="largest"/>
            <wp:docPr id="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/>
      </w:pPr>
      <w:r>
        <w:rPr>
          <w:sz w:val="24"/>
          <w:szCs w:val="24"/>
        </w:rPr>
        <w:t>-B Tree (ripasso, no dw)</w:t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1005"/>
            <wp:effectExtent l="0" t="0" r="0" b="0"/>
            <wp:wrapSquare wrapText="largest"/>
            <wp:docPr id="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Analizzare lo stato dell azienda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Prendere decisioni rapide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/>
      </w:pPr>
      <w:r>
        <w:rPr>
          <w:sz w:val="24"/>
          <w:szCs w:val="24"/>
        </w:rPr>
        <w:t>"  Prendere le decisioni migliori</w:t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/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Business intelligence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Una definizione: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La business intelligence è un insieme di strumenti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e procedure che consentono a un azienda di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trasformare i propri dati di business in informazioni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utili al processo decisionale, da rendere disponibili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alla persona giusta e nel formato idoneo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Le informazioni così ottenute sono utilizzate dai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decisori aziendali per definire e supportare le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strategie di business, così da operare decisioni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consapevoli e informate con l'obiettivo di trarre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vantaggi competitivi, migliorare le prestazioni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operative e la profittabilità e, più in generale,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creare valore per l'azienda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Si parla di piattaforma di BI</w:t>
      </w:r>
      <w:r>
        <w:rPr>
          <w:sz w:val="24"/>
          <w:szCs w:val="24"/>
        </w:rPr>
        <w:t xml:space="preserve"> 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poiché per consentire ai manager analisi potenti e flessibili è necessario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definire un apposita infrastruttura hardware e software di supporto composta da: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Hardware dedicato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Infrastrutture di rete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DBMS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Software di back-end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"  Software di front-end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Il ruolo chiave di una piattaforma di business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intelligence è la trasformazione dei dati aziendali in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informazioni fruibili a diversi livelli di dettaglio e,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t>quindi, in conoscenza</w:t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14265"/>
            <wp:effectExtent l="0" t="0" r="0" b="0"/>
            <wp:wrapTopAndBottom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OLTP e OLAP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OLTP </w:t>
      </w:r>
      <w:r>
        <w:rPr>
          <w:b w:val="false"/>
          <w:bCs w:val="false"/>
          <w:sz w:val="24"/>
          <w:szCs w:val="24"/>
        </w:rPr>
        <w:t>(On-Line Transactional Processing):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Le interrogazioni eseguono transazioni che leggono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scrivono un ridotto numero di record da diverse tabelle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legate da semplici relazioni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nucleo sostanziale del carico di lavoro è congelato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all interno dei programmi applicativi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OLAP </w:t>
      </w:r>
      <w:r>
        <w:rPr>
          <w:b w:val="false"/>
          <w:bCs w:val="false"/>
          <w:sz w:val="24"/>
          <w:szCs w:val="24"/>
        </w:rPr>
        <w:t>(On-Line Analytical Processing):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Le interrogazioni effettuano un analisi multidimensionale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 richiede la scansione di un enorme quantità di record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calcolare un insieme di dati numerici di sintesi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quantifichino le prestazioni dell azienda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 interattività è una caratteristica irrinunciabile delle sessioni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analisi e fa sì che il carico di lavoro effettivo vari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continuamente nel tempo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 lamentele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abbiamo montagne di dati ma non possiamo accedervi!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come è possibile che persone che svolgono lo stesso ruolo presentino risultati sostanzialmente diversi?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vogliamo selezionare, raggruppare e manipolare i dati in ogni modo possibile!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mostratemi solo ciò che è importante!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tutti sanno che alcuni dati non sono corretti!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Il Data Warehouse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Data Warehouse è una collezione di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supporto per il processo decisionale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presenta le seguenti caratteristiche: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è orientata ai soggetti di interesse;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(in OLTP era orientato alle applicazioni)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è integrata e consistente;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è rappresentativa dell evoluzione temporale;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non volatile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(si mantiene la storia, non si fa delete, ma load)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architettura a 2 livelli: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7815"/>
            <wp:effectExtent l="0" t="0" r="0" b="0"/>
            <wp:wrapSquare wrapText="largest"/>
            <wp:docPr id="9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data mart alimentati dal DW primario sono detti dipendenti. Per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sistemi collocati all interno di realtà aziendali medio-grandi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essi sono utili: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DW è più grande, un data-mart è più piccolo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 alcuni contesti si preferisce adottare data mart alimentati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direttamente dalle sorgenti, detti </w:t>
      </w:r>
      <w:r>
        <w:rPr>
          <w:b/>
          <w:bCs/>
          <w:sz w:val="24"/>
          <w:szCs w:val="24"/>
        </w:rPr>
        <w:t>indipendenti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Venivano alimentati direttamente dai DB operazionali, ma c'era il problema della inconsistenza dei dati fra 2 DB diversi.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Il </w:t>
      </w:r>
      <w:r>
        <w:rPr>
          <w:b/>
          <w:bCs/>
          <w:sz w:val="24"/>
          <w:szCs w:val="24"/>
        </w:rPr>
        <w:t>data mart bus</w:t>
      </w:r>
      <w:r>
        <w:rPr>
          <w:b w:val="false"/>
          <w:bCs w:val="false"/>
          <w:sz w:val="24"/>
          <w:szCs w:val="24"/>
        </w:rPr>
        <w:t xml:space="preserve"> è consigliato da Kimball, è come i data-mart indipendenti ma si hanno le dimensioni conformi, così non c'è l'inconsistenza.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assenza di un DW primario snellisce le fasi progettuali, 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determina uno schema complesso di accessi ai dati e ingenera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rischio di inconsistenze tra i data mart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Vantaggi: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livello del warehouse è continuamente disponibile informazione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buona qualità anche quando, per motivi tecnici oppure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organizzativi, è temporaneamente precluso l accesso alle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interrogazione analitica effettuata sul DW non interferisce con 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gestione delle transazioni a livello operazionale, la cui affidabilità è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essenziale per il funzionamento dell azienda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organizzazione logica del DW è basata sul modello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multidimensionale, mentre le sorgenti offrono in genere modelli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relazionali o semi-strutturati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 è una discordanza temporale e di granularità tra sistemi OLTP,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 trattano dati correnti e al massimo livello di dettaglio, e sistemi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OLAP che operano su dati storici e di sintesi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livello del warehouse è possibile impiegare tecniche specifiche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ottimizzare le prestazioni per applicazioni di analisi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reportistica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0735"/>
            <wp:effectExtent l="0" t="0" r="0" b="0"/>
            <wp:wrapSquare wrapText="largest"/>
            <wp:docPr id="1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vantaggio principale del livello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riconciliati è che esso crea un modello di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comune e di riferimento per l intera azienda,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introducendo al contempo una separazione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netta tra le problematiche legate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all estrazione e integrazione dei dati dalle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sorgenti e quelle inerenti l alimentazione del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DW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Hub and spoke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Come l'alrchitettura a 3 livelli, ma manca il DW, i datamart sono alimentati direttamente dal db riconciliato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ETL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ruolo degli strumenti di Extraction, Transformation and Loading è quello di alimentare una sorgente dati singola,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dettagliata, esauriente e di alta qualità che possa a sua volta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alimentare il DW (riconciliazione)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Durante il processo di alimentazione del DW, la riconciliazione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avviene in due occasioni: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quando il DW viene popolato per la prima volta, 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 periodicamente quando il DW viene aggiornato.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estrazione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pulitura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trasformazione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caricamento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</w:t>
      </w:r>
      <w:r>
        <w:rPr>
          <w:b/>
          <w:bCs/>
          <w:sz w:val="24"/>
          <w:szCs w:val="24"/>
        </w:rPr>
        <w:t>ECTL</w:t>
      </w:r>
      <w:r>
        <w:rPr>
          <w:b w:val="false"/>
          <w:bCs w:val="false"/>
          <w:sz w:val="24"/>
          <w:szCs w:val="24"/>
        </w:rPr>
        <w:t xml:space="preserve"> = Extracion, Cleaning, Transormation and Loading)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 (legge):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>estrazione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statica</w:t>
      </w:r>
      <w:r>
        <w:rPr>
          <w:b w:val="false"/>
          <w:bCs w:val="false"/>
          <w:sz w:val="24"/>
          <w:szCs w:val="24"/>
        </w:rPr>
        <w:t xml:space="preserve"> viene effettuata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quando il DW deve essere popolato per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prima volta e consiste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concettualmente in una fotografia dei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dati operazionali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L </w:t>
      </w:r>
      <w:r>
        <w:rPr>
          <w:b/>
          <w:bCs/>
          <w:sz w:val="24"/>
          <w:szCs w:val="24"/>
        </w:rPr>
        <w:t>estrazione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incrementale</w:t>
      </w:r>
      <w:r>
        <w:rPr>
          <w:b w:val="false"/>
          <w:bCs w:val="false"/>
          <w:sz w:val="24"/>
          <w:szCs w:val="24"/>
        </w:rPr>
        <w:t xml:space="preserve"> viene usata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l aggiornamento periodico del DW,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 cattura solamente i cambiamenti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avvenuti nelle sorgenti dall ultima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estrazione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basata sul log mantenuto dal DBMS operazionale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basata su time-stamp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guidata dalle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applicazioni, trigger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Pulitura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incarica di migliorare 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qualità dei dati delle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dati duplicati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inconsistenza tra valori logicamente associati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dati mancanti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uso non previsto di un campo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valori impossibili o errati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valori inconsistenti per la stessa entità dovuti a errori di battitura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Trasformazione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Converte i dati dal formato operazionale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sorgente a quello del DW. La corrispondenza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 il livello sorgente è complicata dalla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presenza di fonti distinte eterogenee,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richiede una complessa fase di integrazione: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presenza di testi liberi che nascondono informazioni importanti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utilizzo di formati e convenzioni differenti per lo stesso dato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es: piazza, p.zza, …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 l alimentazione dei dati riconciliati: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conversione e normalizzazione (operano a livello di formato di memorizzazione e di unità di misura per uniformare i dati)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matching (stabilisce corrispondenze tra campi equivalenti in sorgenti diverse)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selezione (riduce il numero di campi e di record rispetto alle sorgenti)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 l alimentazione del DW: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la normalizzazione è sostituita dalla denormalizzazione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si introduce l aggregazione, che realizza le opportune sintesi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Caricamento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</w:t>
      </w:r>
      <w:r>
        <w:rPr>
          <w:b/>
          <w:bCs/>
          <w:sz w:val="24"/>
          <w:szCs w:val="24"/>
        </w:rPr>
        <w:t>Refresh</w:t>
      </w:r>
      <w:r>
        <w:rPr>
          <w:b w:val="false"/>
          <w:bCs w:val="false"/>
          <w:sz w:val="24"/>
          <w:szCs w:val="24"/>
        </w:rPr>
        <w:t>: i dati del DW vengono riscritti integralmente, sostituendo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quelli precedenti (tecnica utilizzata per popolare inizialmente il DW)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</w:t>
      </w:r>
      <w:r>
        <w:rPr>
          <w:b/>
          <w:bCs/>
          <w:sz w:val="24"/>
          <w:szCs w:val="24"/>
        </w:rPr>
        <w:t>Update</w:t>
      </w:r>
      <w:r>
        <w:rPr>
          <w:b w:val="false"/>
          <w:bCs w:val="false"/>
          <w:sz w:val="24"/>
          <w:szCs w:val="24"/>
        </w:rPr>
        <w:t>: i soli cambiamenti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occorsi nei dati sorgente vengono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aggiunti nel DW (tecnica utilizzata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l aggiornamento periodico del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DW)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Progettazione dell'alimentazione: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Dalle sorgenti operazionali al livello riconciliato</w:t>
      </w:r>
      <w:r>
        <w:rPr>
          <w:b w:val="false"/>
          <w:bCs w:val="false"/>
          <w:sz w:val="24"/>
          <w:szCs w:val="24"/>
        </w:rPr>
        <w:t xml:space="preserve">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realizzano a livello estensionale le trasformazioni definite nella fase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integrazione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5410"/>
            <wp:effectExtent l="0" t="0" r="0" b="0"/>
            <wp:wrapTopAndBottom/>
            <wp:docPr id="1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Statica</w:t>
      </w:r>
      <w:r>
        <w:rPr>
          <w:b w:val="false"/>
          <w:bCs w:val="false"/>
          <w:sz w:val="24"/>
          <w:szCs w:val="24"/>
        </w:rPr>
        <w:t>: il livello riconciliato viene ricreato ex-novo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Incrementale</w:t>
      </w:r>
      <w:r>
        <w:rPr>
          <w:b w:val="false"/>
          <w:bCs w:val="false"/>
          <w:sz w:val="24"/>
          <w:szCs w:val="24"/>
        </w:rPr>
        <w:t>:  vengono aggiunti solo i dati prodotti dal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operazionale nell intervallo di tempo intercorso dall ultimo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caricamento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•  Immediata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•  Ritardata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 guidata dalle applicazioni: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2730" cy="4352290"/>
            <wp:effectExtent l="0" t="0" r="0" b="0"/>
            <wp:wrapTopAndBottom/>
            <wp:docPr id="1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Tecnica di estrazione immediata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 modifiche vengono rilevate da specifiche funzioni implementate direttamente all interno delle applicazioni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Fattibile anche nei sistemi moderni con le API in comune a tutte le applicazioni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 basata sui log: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4447540"/>
            <wp:effectExtent l="0" t="0" r="0" b="0"/>
            <wp:wrapTopAndBottom/>
            <wp:docPr id="1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Tecnica di estrazione immediata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Le modifiche vengono memorizzate in appositi file prodotti dal DBMS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È consigliabile solo quando il modulo di estrazione è fornito direttamente dal produttore del DBMS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 basata su trigger: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315" cy="4695190"/>
            <wp:effectExtent l="0" t="0" r="0" b="0"/>
            <wp:wrapTopAndBottom/>
            <wp:docPr id="1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(lo stesso DBMS ha sia i database operazionali che il db riconciliato che il datawarehouse)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Tecnica di estrazione immediata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Le modifiche vengono individuate mediante funzioni basate su eventi implementate e controllate direttamente nel DBMS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Per motivi prestazionali non è possibile adottare in modo estensivo questa tecnica che richiederebbe al DBMS di monitorare continuamente tutte le transazioni potenzialmente in grado di innescare un trigger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Estrazione con marche temporali: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3195"/>
            <wp:effectExtent l="0" t="0" r="0" b="0"/>
            <wp:wrapTopAndBottom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Tecnica di estrazione ritardata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Prevede la modifica dello schema del database che dovrà contenere uno 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più campi necessari a contrassegnare i record modificati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modulo di estrazione opera a posteriori individuando il tipo di modifica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subita dai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NB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se i dati sono </w:t>
      </w:r>
      <w:r>
        <w:rPr>
          <w:b/>
          <w:bCs/>
          <w:sz w:val="24"/>
          <w:szCs w:val="24"/>
        </w:rPr>
        <w:t>transitori</w:t>
      </w:r>
      <w:r>
        <w:rPr>
          <w:b w:val="false"/>
          <w:bCs w:val="false"/>
          <w:sz w:val="24"/>
          <w:szCs w:val="24"/>
        </w:rPr>
        <w:t xml:space="preserve"> o </w:t>
      </w:r>
      <w:r>
        <w:rPr>
          <w:b/>
          <w:bCs/>
          <w:sz w:val="24"/>
          <w:szCs w:val="24"/>
        </w:rPr>
        <w:t xml:space="preserve">semi-storicizzati </w:t>
      </w:r>
      <w:r>
        <w:rPr>
          <w:b w:val="false"/>
          <w:bCs w:val="false"/>
          <w:sz w:val="24"/>
          <w:szCs w:val="24"/>
        </w:rPr>
        <w:t>l estrazione basata su marche temporali non può identificare gli stati intermedi di quei record modificati più volte durante l intervallo di aggiornamento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Risultato dell'estrazione: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Qualunque tecnica incrementale si utilizzi, il risultato della fase di estrazione consiste nell insieme di record della sorgente modificati, aggiunti o cancellati rispetto alla precedente esecuzione della procedura di estrazione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dati risiedono nella staging area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facilitare le fasi successive è opportuno associare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ogni record estratto il tipo di operazione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</w:t>
      </w:r>
      <w:r>
        <w:rPr>
          <w:b/>
          <w:bCs/>
          <w:sz w:val="24"/>
          <w:szCs w:val="24"/>
        </w:rPr>
        <w:t>Inserimento, Modifica, Cancellazione</w:t>
      </w:r>
      <w:r>
        <w:rPr>
          <w:b w:val="false"/>
          <w:bCs w:val="false"/>
          <w:sz w:val="24"/>
          <w:szCs w:val="24"/>
        </w:rPr>
        <w:t>) che ne ha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generato la variazione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Caricamento dei dati: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modalità di caricamento dei dati dalla staging area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database riconciliato dipende dalla tecnica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utilizzata in fase di estrazione e dal livello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storicizzazione del livello riconciliato.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Estrazione statica → Riscrittura completa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Estrazione incrementale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Livello riconciliato non storicizzato: memorizzo solo il tipo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operazione che ha determinato la variazione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Livello riconciliato storicizzato: memorizzo anche una coppia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marche temporali che indicano l intervallo di validità della tupla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architettura a 3 livelli presuppone che il livello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storicizzazione dello schema riconciliato sia maggiore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 uguale a quello delle sorgenti operazionali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Pulizia dei dati: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maggior parte delle inconsistenze può essere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prevenuta rendendo più rigorose le regole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inserimento dei dati nelle applicazioni del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sistema operazionale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Errori di battitura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Differenza di formato dei dati nello stesso campo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Inconsistenza tra valori e descrizione dei campi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Evoluzione del modo di operare dell azienda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Evoluzioni della società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Convenzioni interne ai reparti e diverse da quelle generali del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informativo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Inconsistenza tra valori di campi correlati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Città='Bologna' Regione='Lazio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Tecniche basate su dizionari</w:t>
      </w:r>
      <w:r>
        <w:rPr>
          <w:b w:val="false"/>
          <w:bCs w:val="false"/>
          <w:sz w:val="24"/>
          <w:szCs w:val="24"/>
        </w:rPr>
        <w:t xml:space="preserve">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utilizzano tabelle di look-up per identificare ed eliminare sinonimi e abbreviazioni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Utilizzabili solo quando il dominio dell attributo è conosciuto e limitato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•  </w:t>
      </w:r>
      <w:r>
        <w:rPr>
          <w:b w:val="false"/>
          <w:bCs w:val="false"/>
          <w:sz w:val="24"/>
          <w:szCs w:val="24"/>
        </w:rPr>
        <w:t>Utili per errori di battitura e discrepanze di formato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Tecniche ad hoc</w:t>
      </w:r>
      <w:r>
        <w:rPr>
          <w:b w:val="false"/>
          <w:bCs w:val="false"/>
          <w:sz w:val="24"/>
          <w:szCs w:val="24"/>
        </w:rPr>
        <w:t xml:space="preserve">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ogni dominio applicativo ha regole proprie, troppo specifiche per essere verificate tramite strumenti standard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Equazioni: profitto = guadagno - spese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Outliers: variazione di prezzo di oltre il 20%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Tecniche di fusione approssimata:</w:t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permettono di identificare record corrispondenti in assenza di identificatori comuni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Join approssimati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•  Purge/merge problem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Dal livello riconciliato al livello del data mart</w:t>
      </w:r>
      <w:r>
        <w:rPr>
          <w:b w:val="false"/>
          <w:bCs w:val="false"/>
          <w:sz w:val="24"/>
          <w:szCs w:val="24"/>
        </w:rPr>
        <w:t xml:space="preserve">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definiscono le procedure che permettono di conformare la struttura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del livello riconciliato agli schemi a stella utilizzati in ambito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multidimensionale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Alimentazione delle dimension table: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Vengono identificati i dati dal db riconciliato da caricare.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Vengono sostituite le chiavi delle tuple con il nuovo surrogato se le tuple vengono aggiunte, altrimenti si trova la corrispondente tupla e la si aggiorna con una delle 3 gerarchie di storicizzazione.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Nella staging area rimane un collegamento fra il nuovo surrogato e l'id della tupla nel db riconciliato, così si possono gestire gli aggiornamenti delle tuple.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1875"/>
            <wp:effectExtent l="0" t="0" r="0" b="0"/>
            <wp:wrapTopAndBottom/>
            <wp:docPr id="1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Alimentazione delle Fact Table: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Dopo la prima volta, ha sempre carattere incrementale, ci vorrebbe molto tempo per caricare tutta la FT ad ogni aggiornamento.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Segue l alimentazione delle dimension table per poter rispettare i vincoli di integrità referenziale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Identificazione dei dati da caricare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Sostituzione degli identificatori con chiavi surrogate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Alimentazione delle viste: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L'alimentazione delle viste segue quella della fact table.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 è piccola, la si può cancellare e ricreare.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Altrimenti si aggiorna.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3840" cy="3742690"/>
            <wp:effectExtent l="0" t="0" r="0" b="0"/>
            <wp:wrapTopAndBottom/>
            <wp:docPr id="1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l'aggiornamento delle viste secondarie si segue l'ordinamento di roll-up tra pattern di aggregazione, si sceglie così una vista con meno tuple rispetto alla fact table.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Slicing e Dicing: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Slicing</w:t>
      </w:r>
      <w:r>
        <w:rPr>
          <w:b w:val="false"/>
          <w:bCs w:val="false"/>
          <w:sz w:val="24"/>
          <w:szCs w:val="24"/>
        </w:rPr>
        <w:t>: prende una sola dimensione (una riga del cubo)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Dicing</w:t>
      </w:r>
      <w:r>
        <w:rPr>
          <w:b w:val="false"/>
          <w:bCs w:val="false"/>
          <w:sz w:val="24"/>
          <w:szCs w:val="24"/>
        </w:rPr>
        <w:t>: filtra su un attributo  (un sotto cubo)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Aggregazione: </w:t>
      </w:r>
      <w:r>
        <w:rPr>
          <w:b w:val="false"/>
          <w:bCs w:val="false"/>
          <w:sz w:val="24"/>
          <w:szCs w:val="24"/>
        </w:rPr>
        <w:t>le celle del cubo diventano più grandi quando sono aggegate (sono meno dettagliati i dati)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Tecniche di analisi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reportistica</w:t>
      </w:r>
      <w:r>
        <w:rPr>
          <w:b w:val="false"/>
          <w:bCs w:val="false"/>
          <w:sz w:val="24"/>
          <w:szCs w:val="24"/>
        </w:rPr>
        <w:t>: non richiede conoscenze informatiche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</w:t>
      </w:r>
      <w:r>
        <w:rPr>
          <w:b/>
          <w:bCs/>
          <w:sz w:val="24"/>
          <w:szCs w:val="24"/>
        </w:rPr>
        <w:t xml:space="preserve">  OLAP</w:t>
      </w:r>
      <w:r>
        <w:rPr>
          <w:b w:val="false"/>
          <w:bCs w:val="false"/>
          <w:sz w:val="24"/>
          <w:szCs w:val="24"/>
        </w:rPr>
        <w:t>: richiede all utente di ragionare in modo multidimensionale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conoscere l interfaccia dello strumento grafico utilizzato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Mentre gli utenti degli strumenti di reportistica svolgono un ruolo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essenzialmente passivo, gli utenti OLAP sono in grado di costruire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attivamente una sessione di analisi complessa in cui ciascun passo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effettuato è conseguenza dei risultati ottenuti al passo precedente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estemporaneità delle sessioni di lavoro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richiesta approfondita conoscenza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complessità delle interrogazioni formulabili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orientamento verso utenti non esperti di informatica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Reportistica semi-statica: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rapporto semi-statico, pur essendo focalizzato su un insieme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informazioni predefinite, permette all analista alcuni gradi di libertà,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 si concretizzano nella possibilità di eseguire un ristretto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insieme di percorsi di navigazione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Vantaggi: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agli utenti è richiesta una minor competenza sul modello dei dati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sullo strumento di analisi rispetto al caso dell OLAP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si elimina il rischio di creare risultati d analisi inconsistenti 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scorretti a causa dell uso improprio dei meccanismi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aggregazione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vincolando i tipi di analisi permessi si evita che l utente possa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involontariamente rallentare il sistema formulando interrogazioni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eccessivamente pesant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Operatori OLAP:</w:t>
      </w:r>
    </w:p>
    <w:p>
      <w:pPr>
        <w:pStyle w:val="Textopreformateado"/>
        <w:jc w:val="center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Roll-Up:</w:t>
      </w:r>
      <w:r>
        <w:rPr>
          <w:b w:val="false"/>
          <w:bCs w:val="false"/>
          <w:sz w:val="24"/>
          <w:szCs w:val="24"/>
        </w:rPr>
        <w:t xml:space="preserve"> aggrego, rendo i dati meno dettagliati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Drill-down: </w:t>
      </w:r>
      <w:r>
        <w:rPr>
          <w:b w:val="false"/>
          <w:bCs w:val="false"/>
          <w:sz w:val="24"/>
          <w:szCs w:val="24"/>
        </w:rPr>
        <w:t>il contrario, rendo i dati più dettagliati</w:t>
        <w:br/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Pivoting: </w:t>
      </w:r>
      <w:r>
        <w:rPr>
          <w:b w:val="false"/>
          <w:bCs w:val="false"/>
          <w:sz w:val="24"/>
          <w:szCs w:val="24"/>
        </w:rPr>
        <w:t>si ribalta il cubo, si invertono le dimensioni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Drill-Across: </w:t>
      </w:r>
      <w:r>
        <w:rPr>
          <w:b w:val="false"/>
          <w:bCs w:val="false"/>
          <w:sz w:val="24"/>
          <w:szCs w:val="24"/>
        </w:rPr>
        <w:t>prende informazioni da 2 cubi diversi (frammentazione veriticale delle viste, si prendono un po' di attributi da una relazione e un po' da un'altra)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ROLAP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dati sono memorizzati su un DBMS relazionale, in forma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dettagliata e pre-aggregata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Occorre elaborare tipologie specifiche di schemi che permettano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traslare il modello multidimensionale sul modello relazionale: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schema a stella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problema delle prestazioni porta a denormalizzazione per evitare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costosi join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Il DW ROLAP è ottimale per memorizzare </w:t>
      </w:r>
      <w:r>
        <w:rPr>
          <w:b/>
          <w:bCs/>
          <w:sz w:val="24"/>
          <w:szCs w:val="24"/>
        </w:rPr>
        <w:t>enormi quantità di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MOLAP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Basato su un modello logico ad hoc sul quale i dati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 operazioni multidimensionali possono essere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direttamente rappresentati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I dati vengono fisicamente memorizzati in vettori e l accesso è di tipo posizionale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c'è il problema della grande sparsità delle matrici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non c'è uno standard come per i RDBMS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 DM MOLAP massimizzano la </w:t>
      </w:r>
      <w:r>
        <w:rPr>
          <w:b/>
          <w:bCs/>
          <w:sz w:val="24"/>
          <w:szCs w:val="24"/>
        </w:rPr>
        <w:t>velocità di accesso ai dati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gestione della sparsità: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Suddivisione delle dimensioni</w:t>
      </w:r>
      <w:r>
        <w:rPr>
          <w:b w:val="false"/>
          <w:bCs w:val="false"/>
          <w:sz w:val="24"/>
          <w:szCs w:val="24"/>
        </w:rPr>
        <w:t>: consiste nel partizionare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cubo n-dimensionale in più sottocubi n-dimensionali (chunk).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singoli chunk potranno essere caricati più agevolmente in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memoria e potranno essere gestiti in modo differente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seconda che siano densi (la maggior parte delle celle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contiene informazioni) oppure sparsi (la maggior parte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celle non contiene informazioni).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Compressione dei chunk</w:t>
      </w:r>
      <w:r>
        <w:rPr>
          <w:b w:val="false"/>
          <w:bCs w:val="false"/>
          <w:sz w:val="24"/>
          <w:szCs w:val="24"/>
        </w:rPr>
        <w:t>: i chunk sparsi vengono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rappresentati in forma compressa al fine di evitare lo spreco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spazio dovuto alla rappresentazione di celle che non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contengono informazioni.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HOLAP (Hybrid OLAP)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Sistemi di questo tipo combinano in un unica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architettura elementi di ROLAP e MOLAP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Tipicamente i dati di dettaglio sono memorizzati su DBMS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relazionale, i pre-aggregati su strutture multidimensionali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proprietarie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Oppure, </w:t>
      </w:r>
      <w:r>
        <w:rPr>
          <w:b/>
          <w:bCs/>
          <w:sz w:val="24"/>
          <w:szCs w:val="24"/>
        </w:rPr>
        <w:t>i sottocubi densi sono memorizzati in forma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multidimensionale, quelli sparsi in forma relazionale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Modello Multidimensionale: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Gli oggetti che influenzano il processo decisionale sono i </w:t>
      </w:r>
      <w:r>
        <w:rPr>
          <w:b/>
          <w:bCs/>
          <w:sz w:val="24"/>
          <w:szCs w:val="24"/>
        </w:rPr>
        <w:t>fatti</w:t>
      </w:r>
      <w:r>
        <w:rPr>
          <w:b w:val="false"/>
          <w:bCs w:val="false"/>
          <w:sz w:val="24"/>
          <w:szCs w:val="24"/>
        </w:rPr>
        <w:t xml:space="preserve"> del mondo aziendale.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Le occorrenze di un fatto sono gli </w:t>
      </w:r>
      <w:r>
        <w:rPr>
          <w:b/>
          <w:bCs/>
          <w:sz w:val="24"/>
          <w:szCs w:val="24"/>
        </w:rPr>
        <w:t xml:space="preserve">eventi </w:t>
      </w:r>
      <w:r>
        <w:rPr>
          <w:b w:val="false"/>
          <w:bCs w:val="false"/>
          <w:sz w:val="24"/>
          <w:szCs w:val="24"/>
        </w:rPr>
        <w:t>accaduti (es vendita,...)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Per ogni fatto sono interessanti le </w:t>
      </w:r>
      <w:r>
        <w:rPr>
          <w:b/>
          <w:bCs/>
          <w:sz w:val="24"/>
          <w:szCs w:val="24"/>
        </w:rPr>
        <w:t>misure</w:t>
      </w:r>
      <w:r>
        <w:rPr>
          <w:b w:val="false"/>
          <w:bCs w:val="false"/>
          <w:sz w:val="24"/>
          <w:szCs w:val="24"/>
        </w:rPr>
        <w:t xml:space="preserve"> che descrivono quantitamente gli eventi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Ogni evento viene collocato in uno spazio multidimensionale a n dimensioni, i cui assi sono le </w:t>
      </w:r>
      <w:r>
        <w:rPr>
          <w:b/>
          <w:bCs/>
          <w:sz w:val="24"/>
          <w:szCs w:val="24"/>
        </w:rPr>
        <w:t>dimensioni di analisi.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Ogni dimensione è associata ad una </w:t>
      </w:r>
      <w:r>
        <w:rPr>
          <w:b/>
          <w:bCs/>
          <w:sz w:val="24"/>
          <w:szCs w:val="24"/>
        </w:rPr>
        <w:t xml:space="preserve">gerarchia </w:t>
      </w:r>
      <w:r>
        <w:rPr>
          <w:b w:val="false"/>
          <w:bCs w:val="false"/>
          <w:sz w:val="24"/>
          <w:szCs w:val="24"/>
        </w:rPr>
        <w:t>di attributi dimensionali, che ne raggruppa i valori in diversi modi.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Implementazioni del modello multidimensionale sono ROLAP, MOLAP e HOLAP.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DFM: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DFM è un modello concettuale grafico per data mart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rappresentazione concettuale generata dal DFM consiste in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un insieme di schemi di fatto. </w:t>
      </w:r>
    </w:p>
    <w:p>
      <w:pPr>
        <w:pStyle w:val="Textopreformateado"/>
        <w:jc w:val="left"/>
        <w:rPr/>
      </w:pPr>
      <w:r>
        <w:rPr/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Gli elementi di base modellati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dagli schemi di fatto sono i fatti, le misure, le dimensioni e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gerarchie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fatto è un concetto di interesse per il processo decisionale;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tipicamente modella un insieme di eventi che accadono nell impresa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(ad esempio: vendite, spedizioni, acquisti, ...). È essenziale che un fatto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abbia aspetti dinamici, ovvero evolva nel tempo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misura è una proprietà numerica di un fatto e ne descrive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aspetto quantitativo di interesse per l analisi (ad esempio, ogni vendita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è misurata dal suo incasso)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dimensione è una proprietà con dominio finito di un fatto e 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descrive una coordinata di analisi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evento primario è una particolare occorrenza di un fatto, individuata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 una ennupla costituita da un valore per ciascuna dimensione.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ciascun evento primario è associato un valore per ciascuna misura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Dato un insieme di attributi dimensionali (group-by set), ciascuna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ennupla di loro valori individua un evento secondario che aggrega tutti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gli eventi primari corrispondenti. A ciascun evento secondario è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associato un valore per ciascuna misura, che riassume in sé tutti 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valori della stessa misura negli eventi primari corrispondenti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Datawarehouse: Approccio top down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Promette ottimi risultati poiché si basa su una visione globale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dell obiettivo e garantisce in linea di principio di produrre un DW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consistente e ben integrato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$  </w:t>
      </w:r>
      <w:r>
        <w:rPr>
          <w:b/>
          <w:bCs/>
          <w:sz w:val="24"/>
          <w:szCs w:val="24"/>
        </w:rPr>
        <w:t>Il preventivo di costi onerosi</w:t>
      </w:r>
      <w:r>
        <w:rPr>
          <w:b w:val="false"/>
          <w:bCs w:val="false"/>
          <w:sz w:val="24"/>
          <w:szCs w:val="24"/>
        </w:rPr>
        <w:t xml:space="preserve"> a fronte di </w:t>
      </w:r>
      <w:r>
        <w:rPr>
          <w:b/>
          <w:bCs/>
          <w:sz w:val="24"/>
          <w:szCs w:val="24"/>
        </w:rPr>
        <w:t>lunghi tempi</w:t>
      </w:r>
      <w:r>
        <w:rPr>
          <w:b w:val="false"/>
          <w:bCs w:val="false"/>
          <w:sz w:val="24"/>
          <w:szCs w:val="24"/>
        </w:rPr>
        <w:t xml:space="preserve"> di realizzazione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scoraggia la direzione dall intraprendere il progetto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$  </w:t>
      </w:r>
      <w:r>
        <w:rPr>
          <w:b/>
          <w:bCs/>
          <w:sz w:val="24"/>
          <w:szCs w:val="24"/>
        </w:rPr>
        <w:t>Affrontare contemporaneamente l analisi e la riconciliazione</w:t>
      </w:r>
      <w:r>
        <w:rPr>
          <w:b w:val="false"/>
          <w:bCs w:val="false"/>
          <w:sz w:val="24"/>
          <w:szCs w:val="24"/>
        </w:rPr>
        <w:t xml:space="preserve"> di tutte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 sorgenti di interesse è estremamente complesso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$  Riuscire a </w:t>
      </w:r>
      <w:r>
        <w:rPr>
          <w:b/>
          <w:bCs/>
          <w:sz w:val="24"/>
          <w:szCs w:val="24"/>
        </w:rPr>
        <w:t>prevedere a priori nel dettaglio le esigenze</w:t>
      </w:r>
      <w:r>
        <w:rPr>
          <w:b w:val="false"/>
          <w:bCs w:val="false"/>
          <w:sz w:val="24"/>
          <w:szCs w:val="24"/>
        </w:rPr>
        <w:t xml:space="preserve"> delle diverse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aree aziendali impegnate è pressoché impossibile, e il processo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analisi rischia di subire una paralisi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 Il fatto di non prevedere la consegna a breve termine di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prototipo</w:t>
      </w:r>
      <w:r>
        <w:rPr>
          <w:b w:val="false"/>
          <w:bCs w:val="false"/>
          <w:sz w:val="24"/>
          <w:szCs w:val="24"/>
        </w:rPr>
        <w:t xml:space="preserve"> non permette agli utenti di verificare l utilità del progetto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 fa scemare l interesse e la fiducia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Approcci guidati dai requisiti (demand-driven)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iniziano determinando i requisiti informativi degli utenti del data mart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problema di come creare una mappatura tra questi requisiti e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sorgenti dati disponibili viene affrontato solo in seguito, attraverso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implementazione di procedure ETL adatte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Vantaggi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 desiderata degli utenti vengono portati in primo piano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Svantaggi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è richiesto al progettista uno sforzo consistente durante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disegno dell alimentazione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fatti, misure e gerarchie vengono desunte direttamente dalle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specifiche dettate dagli utenti, e solo a posteriori si verifica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 le informazioni richieste siano effettivamente disponibili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nei database operazionali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fiducia del cliente verso il progettista e verso l utilità del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data mart può venir meno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Applicabilità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Questo approccio costituisce l unica alternativa nei casi in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cui non sia fattibile a priori un analisi approfondita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sorgenti (per esempio quando il data mart viene alimentato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 un sistema ERP), oppure qualora le sorgenti siano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rappresentate da sistemi legacy di tale complessità da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sconsigliarne la ricognizione e la normalizzazione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 più difficilmente perseguibile dell approccio guidato dai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Datawarehouse: Approccio bottom up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DW viene costruito in modo incrementale,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assemblando iterativamente più data mart, ciascuno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dei quali incentrato su un insieme di fatti collegati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uno specifico settore aziendale e di interesse per una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certa categoria di utenti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#  Determina risultati concreti in </w:t>
      </w:r>
      <w:r>
        <w:rPr>
          <w:b/>
          <w:bCs/>
          <w:sz w:val="24"/>
          <w:szCs w:val="24"/>
        </w:rPr>
        <w:t>tempi brevi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Non richiede elevati investimenti finanziari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Permette di studiare solo le problematiche relative al data mart in oggetto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Fornisce alla dirigenza aziendale un</w:t>
      </w:r>
      <w:r>
        <w:rPr>
          <w:b/>
          <w:bCs/>
          <w:sz w:val="24"/>
          <w:szCs w:val="24"/>
        </w:rPr>
        <w:t xml:space="preserve"> riscontro immediato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sull effettiva utilità del sistema in via di realizzazione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Mantiene costantemente elevata l attenzione sul progetto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 Determina una visione parziale del dominio di interesse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Approcci guidati dai dati (supply-driven)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progettano il data mart a partire da una dettagliata analisi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sorgenti operazionali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 requisiti utente impattano sul progetto guidando il progettista nella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selezione delle porzioni di dati considerate rilevanti per il processo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decisionale, e determinando la loro strutturazione secondo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modello multidimensionale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Vantaggi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uno schema concettuale di massima per il data mart può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essere derivato algoritmicamente a partire dal livello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riconciliati, ossia in funzione della struttura delle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la progettazione dell ETL risulta notevolmente semplificata,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poiché ciascuna informazione nel data mart è direttamente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associata a uno o più attributi delle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Svantaggi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ai requisiti utente viene assegnato un ruolo secondario nel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determinare i contenuti informativi per l analisi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al progettista viene dato un supporto limitato per l identificazione di fatti, dimensioni e misure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Applicabilità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E applicabile quando: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 è disponibile preliminarmente, oppure ottenibile con costi 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tempi contenuti, una conoscenza approfondita delle sorgenti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 cui il data mart si alimenterà;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 gli schemi delle sorgenti mostrano un buon grado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normalizzazione;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 la complessità degli schemi delle sorgenti non è eccessiva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Quando l architettura prescelta prevede l adozione di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livello riconciliato questi requisiti sono soddisfatti: 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normalizzazione e la conoscenza approfondita sono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garantite dalla riconciliazione.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Lo stesso vale nel caso in cui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sorgente si riduca a un singolo database, ben progettato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 di dimensioni limitate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 esperienza di progettazione mostra che, qualora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applicabile, l approccio guidato dai dati risulta preferibile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agli altri poiché permette di raggiungere i risultati prefissati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 tempi estremamente contenuti.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DB Riconciliato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Viene fatta l'analisi e la riconciliazione delle sorgenti operazionali: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progettista, confrontandosi con gli esperti del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dominio applicativo, acquisisce un approfondita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conoscenza delle sorgenti operazionali attraverso: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ricognizione, che consiste in un esame approfondito degli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schemi locali mirato alla piena comprensione del dominio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applicativo;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normalizzazione, il cui obiettivo è correggere gli schemi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locali al fine di modellare in modo più accurato il dominio applicativo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Poi viene fatta l'integrazione delle sorgenti operazionali, con un unico formalismo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6520"/>
            <wp:effectExtent l="0" t="0" r="0" b="0"/>
            <wp:wrapTopAndBottom/>
            <wp:docPr id="1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Additività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 xml:space="preserve">Misure di flusso: </w:t>
      </w:r>
      <w:r>
        <w:rPr>
          <w:b w:val="false"/>
          <w:bCs w:val="false"/>
          <w:sz w:val="24"/>
          <w:szCs w:val="24"/>
        </w:rPr>
        <w:t>si riferiscono a un periodo, al cui termine vengono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valutate in modo cumulativo (il numero di prodotti venduti in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giorno, l incasso mensile, il numero di nati in un anno)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Misure di livello:</w:t>
      </w:r>
      <w:r>
        <w:rPr>
          <w:b w:val="false"/>
          <w:bCs w:val="false"/>
          <w:sz w:val="24"/>
          <w:szCs w:val="24"/>
        </w:rPr>
        <w:t xml:space="preserve"> vengono valutate in particolari istanti di tempo (il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numero di prodotti in inventario, il numero di abitanti di una città)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"  Misure unitarie:</w:t>
      </w:r>
      <w:r>
        <w:rPr>
          <w:b w:val="false"/>
          <w:bCs w:val="false"/>
          <w:sz w:val="24"/>
          <w:szCs w:val="24"/>
        </w:rPr>
        <w:t xml:space="preserve"> vengono valutate in particolari istanti di tempo, 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espresse in termini relativi (il prezzo unitario di un prodotto, 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percentuale di sconto, il cambio di una valuta)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7605"/>
            <wp:effectExtent l="0" t="0" r="0" b="0"/>
            <wp:wrapTopAndBottom/>
            <wp:docPr id="1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Uno schema di fatto si dice vuoto se non ha misure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Transazionale vs. istantaneo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Uno schema transazionale...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...è la soluzione migliore se, nel dominio applicativo, gli eventi sono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misurati come flussi entranti e uscenti (delta)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non può essere adottato se gli eventi sono misurati come livelli, a meno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 non sia possibile decomporli univocamente in flussi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Uno schema istantaneo...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...è la soluzione migliore se, nel dominio applicativo, gli eventi sono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misurati come livelli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può essere adottato anche quando gli eventi sono misurati come flussi, se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è nota la funzione che compone i flussi per determinare i livelli; in questo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caso, può comportare perdita di informazione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Passi di progettazione: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➊  </w:t>
      </w:r>
      <w:r>
        <w:rPr>
          <w:b w:val="false"/>
          <w:bCs w:val="false"/>
          <w:sz w:val="24"/>
          <w:szCs w:val="24"/>
        </w:rPr>
        <w:t>Definizione dei fatti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➋  </w:t>
      </w:r>
      <w:r>
        <w:rPr>
          <w:b w:val="false"/>
          <w:bCs w:val="false"/>
          <w:sz w:val="24"/>
          <w:szCs w:val="24"/>
        </w:rPr>
        <w:t>Per ogni fatto: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Costruzione di un albero degli attributi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Editing dell albero degli attributi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Definizione delle dimensioni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4. Definizione delle misure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 Creazione dello schema di fatto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Carico di lavoro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carico di lavoro preliminare non è di per sé sufficiente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ottimizzare le prestazioni del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 interesse degli utenti cambia nel tempo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numero di interrogazioni aumenta al crescere della confidenza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degli utenti con il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ottimizzare la struttura logica del data mart è necessaria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fase di tuning attuabile solo dopo che il sistema è stato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messo in funzione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carico di lavoro reale può essere desunto dal log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interrogazioni sottoposte al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schema a stella: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Uno schema a stella è composto da: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 insieme di relazioni DT 1 ..., DT n , chiamate dimension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table, ciascuna corrispondente a una dimensione. Ogni DT 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è caratterizzata da una chiave primaria (tipicamente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surrogata) d i e da un insieme di attributi che descrivono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dimensioni di analisi a diversi livelli di aggregazione.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Una relazione FT, chiamata fact table, che importa le chiavi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tutte le dimension table. La chiave primaria di FT è data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dall insieme delle chiavi esterne dalle dimension table, d 1 ...,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 n ; FT contiene inoltre un attributo per ogni misura.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 Dimension Table sono completamente denormalizzate (es. Prodotto → Tipo)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 È sufficiente un join per recuperare tutti i dati relativi a una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 C è una forte ridondanza nei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Non si hanno problemi di sparsità in quanto vengono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memorizzate soltanto le tuple corrispondenti a punti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dello spazio multi-dimensionale per cui esistono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eventi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Snowflake skema: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Lo schema a fiocco di neve (snowflake schema) riduce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denormalizzazione delle dimension table DT i degli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schemi a stella eliminando alcune delle dipendenze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transitive che le caratterizzano.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Le dimension table DT i,j di questo schema sono caratterizzate da: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una chiave primaria (tipicamente surrogata) d i,j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sottoinsieme degli attributi di DT i che dipendono funzionalmente da d i,j 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zero o più chiavi esterne a importate da altre DT i,k necessarie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garantire la ricostruibilità del contenuto informativo di DT i 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Denominiamo primarie le dimension table le cui chiavi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importate nella fact table, secondarie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rimanenti.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Considerazioni</w:t>
      </w:r>
      <w:r>
        <w:rPr>
          <w:b w:val="false"/>
          <w:bCs w:val="false"/>
          <w:sz w:val="24"/>
          <w:szCs w:val="24"/>
        </w:rPr>
        <w:t>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Lo spazio richiesto per la memorizzazione dei dati 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riduce grazie alla normalizzazione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È necessario inserire nuove chiavi surrogate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permettano di determinare le corrispondenze tra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 table primarie e secondarie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esecuzione di interrogazioni che coinvolgono solo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gli attributi contenuti nella fact table e nelle dimension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table primarie è avvantaggiata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Il tempo di esecuzione delle interrogazioni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coinvolgono attributi delle dimension table secondarie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aumenta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Viste: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 il termine vista si denotano le fact table contenenti dati aggregati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Misure derivate</w:t>
      </w:r>
      <w:r>
        <w:rPr>
          <w:b w:val="false"/>
          <w:bCs w:val="false"/>
          <w:sz w:val="24"/>
          <w:szCs w:val="24"/>
        </w:rPr>
        <w:t>: ottenute applicando operatori matematici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due o più valori appartenenti alla stessa tupla (es guadagno)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Misure di supporto</w:t>
      </w:r>
      <w:r>
        <w:rPr>
          <w:b w:val="false"/>
          <w:bCs w:val="false"/>
          <w:sz w:val="24"/>
          <w:szCs w:val="24"/>
        </w:rPr>
        <w:t>: sono necessarie in presenza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operatori di aggregazione non distributivi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Operatori di aggregazione: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Distributivi</w:t>
      </w:r>
      <w:r>
        <w:rPr>
          <w:b w:val="false"/>
          <w:bCs w:val="false"/>
          <w:sz w:val="24"/>
          <w:szCs w:val="24"/>
        </w:rPr>
        <w:t>: permettono di calcolare dati aggregati a partire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direttamente da dati parzialmente aggregati (es. somma,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massimo, minimo)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</w:t>
      </w:r>
      <w:r>
        <w:rPr>
          <w:b/>
          <w:bCs/>
          <w:sz w:val="24"/>
          <w:szCs w:val="24"/>
        </w:rPr>
        <w:t>Algebrici</w:t>
      </w:r>
      <w:r>
        <w:rPr>
          <w:b w:val="false"/>
          <w:bCs w:val="false"/>
          <w:sz w:val="24"/>
          <w:szCs w:val="24"/>
        </w:rPr>
        <w:t>: richiedono un numero finito di informazioni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aggiuntive (misure di supporto) per calcolare dati aggregati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partire da dati parzialmente aggregati (es. media – richiede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numero dei dati elementari che hanno contribuito a formare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singolo dato parzialmente aggregato)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</w:t>
      </w:r>
      <w:r>
        <w:rPr>
          <w:b/>
          <w:bCs/>
          <w:sz w:val="24"/>
          <w:szCs w:val="24"/>
        </w:rPr>
        <w:t>Olistici</w:t>
      </w:r>
      <w:r>
        <w:rPr>
          <w:b w:val="false"/>
          <w:bCs w:val="false"/>
          <w:sz w:val="24"/>
          <w:szCs w:val="24"/>
        </w:rPr>
        <w:t>: non permettono di calcolare dati aggregati a partire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 dati parzialmente aggregati utilizzando un numero finito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informazioni aggiuntive (es. mediana, moda)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Constellation schema: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soluzione intermedia rispetto alle due presentate prevede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memorizzare in fact table separate dati relativi a group-by set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diversi senza però ricorrrere alla normalizzazione delle dimension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table (constellation schema)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 accesso alle fact table è ottimizzato, quello alle dimension table 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La dimensione delle fact table è di molto superiore a quella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 table e conseguentemente la loro ottimizzazione gioca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ruolo fondamentale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TopAndBottom/>
            <wp:docPr id="2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massimo livello delle prestazioni si ottiene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memorizzando in fact table separate dati a diversi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livelli di aggregazione e replicando completamente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anche le dimension table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0600"/>
            <wp:effectExtent l="0" t="0" r="0" b="0"/>
            <wp:wrapSquare wrapText="largest"/>
            <wp:docPr id="21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Aggregate navigator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presenza di più fact table contenenti 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necessari a risolvere una data interrogazione pone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problema di determinare la vista che determinerà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minimo costo di esecuzione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Questo ruolo è svolto dagli aggregate navigator,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ossia i moduli preposti a riformulare le interrogazioni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OLAP sulla migliore vista a disposizione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Gli aggregate navigator dei sistemi commerciali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gestiscono attualmente solo gli operatori distributivi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riducendo così l utilità delle misure di supporto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Scenari Temporali: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Attualizzazione: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fa l'update direttamente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Verità storica: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scrive la nuova tupla aggiornata con un nuovo surrogato, così tutti i join della fact table cambiano automaticamente.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Storicizzazione: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Gli elementi necessari per la gestione di una gerarchia di tipo 3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Una coppia di marche temporali (time-stamp) che indichino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intervallo di validità di una tupla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Un meccanismo per individuare le tuple coinvolte in una serie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modifiche (tramite per esempio un attributo master)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 – a – Master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Star VS Snowflake 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Può essere utile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1) Quando il </w:t>
      </w:r>
      <w:r>
        <w:rPr>
          <w:b/>
          <w:bCs/>
          <w:sz w:val="24"/>
          <w:szCs w:val="24"/>
        </w:rPr>
        <w:t xml:space="preserve">rapporto </w:t>
      </w:r>
      <w:r>
        <w:rPr>
          <w:b w:val="false"/>
          <w:bCs w:val="false"/>
          <w:sz w:val="24"/>
          <w:szCs w:val="24"/>
        </w:rPr>
        <w:t xml:space="preserve">tra le </w:t>
      </w:r>
      <w:r>
        <w:rPr>
          <w:b/>
          <w:bCs/>
          <w:sz w:val="24"/>
          <w:szCs w:val="24"/>
        </w:rPr>
        <w:t xml:space="preserve">cardinalità </w:t>
      </w:r>
      <w:r>
        <w:rPr>
          <w:b w:val="false"/>
          <w:bCs w:val="false"/>
          <w:sz w:val="24"/>
          <w:szCs w:val="24"/>
        </w:rPr>
        <w:t>della dimension table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primaria e secondaria è </w:t>
      </w:r>
      <w:r>
        <w:rPr>
          <w:b/>
          <w:bCs/>
          <w:sz w:val="24"/>
          <w:szCs w:val="24"/>
        </w:rPr>
        <w:t>elevato</w:t>
      </w:r>
      <w:r>
        <w:rPr>
          <w:b w:val="false"/>
          <w:bCs w:val="false"/>
          <w:sz w:val="24"/>
          <w:szCs w:val="24"/>
        </w:rPr>
        <w:t>, poiché determina un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forte risparmio di spazio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Quando una porzione di una gerarchia è comune a più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3) In presenza di viste aggregate (</w:t>
      </w:r>
      <w:r>
        <w:rPr>
          <w:b/>
          <w:bCs/>
          <w:sz w:val="24"/>
          <w:szCs w:val="24"/>
        </w:rPr>
        <w:t>constellation schema</w:t>
      </w:r>
      <w:r>
        <w:rPr>
          <w:b w:val="false"/>
          <w:bCs w:val="false"/>
          <w:sz w:val="24"/>
          <w:szCs w:val="24"/>
        </w:rPr>
        <w:t>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4) Quando una parte della gerarchia è soggetta a frequenti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aggiornamenti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Aggregazione e costrutti DFM: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Archi opzionali: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Alcune porzioni delle gerarchie possono essere opzionali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Nella dimension table, nelle righe per cui non è definito un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valore viene inserito un valore fittizio (NULL oppure NON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APPLICABILE)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causa dei vincoli di integrità, l opzionalità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intera gerarchia NON può essere gestita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introducendo un valore nullo nella chiave esterna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della fact table, occorre invece inserire un intera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tupla fittizia nella dimension table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Gerarchie convergenti: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importano nella stessa dimension table, zero problemi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Gerarchie condivise: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 condividono tutti gli attributi, si hano 2 chiavi esterne nella FT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 condividono una parte degli attributi, si fa lo snowflake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Archi multipli: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fa una bridge table con gli attribut coinvolti nella relazione molto a molti.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aggiunge l'attributo peso per dare un'importanza diversa alle tuple.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possono fare interrogazioni d'impatto (senza considerare i pesi) o pesate.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 si fa il push down nella fact table (nel caso di un arco multiplo che entra in una dimensione) sono costosi gli aggiornamenti dei pesi in tutte le tuple della FT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Oppure si può eliminare l'arco multiplo rendendo più fine il fatto (es. ricovero per diagnosi)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 la soluzione con push-down: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Si introduce una forte ridondanza nella fact-table le cui righe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devono essere replicate tante volte quante sono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corrispondenze dell arco multiplo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peso è codificato permanentemente all interno della fact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table e il suo aggiornamento può risultare molto complesso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Le interrogazioni di impatto risultano molto complesse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costo di esecuzione delle interrogazioni si riduce grazie al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minor numero di join necessari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calcolo degli eventi pesati avviene durante l alimentazione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 la soluzione con bridge-table: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costo di esecuzione delle interrogazioni si riduce a causa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del minor numero di tuple coinvolte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calcolo degli eventi pesati avviene durante l interrogazione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Dimensioni degeneri: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Se la </w:t>
      </w:r>
      <w:r>
        <w:rPr>
          <w:b/>
          <w:bCs/>
          <w:sz w:val="24"/>
          <w:szCs w:val="24"/>
        </w:rPr>
        <w:t xml:space="preserve">lunghezza </w:t>
      </w:r>
      <w:r>
        <w:rPr>
          <w:b w:val="false"/>
          <w:bCs w:val="false"/>
          <w:sz w:val="24"/>
          <w:szCs w:val="24"/>
        </w:rPr>
        <w:t xml:space="preserve">dell </w:t>
      </w:r>
      <w:r>
        <w:rPr>
          <w:b/>
          <w:bCs/>
          <w:sz w:val="24"/>
          <w:szCs w:val="24"/>
        </w:rPr>
        <w:t>attributo non è eccessiva</w:t>
      </w:r>
      <w:r>
        <w:rPr>
          <w:b w:val="false"/>
          <w:bCs w:val="false"/>
          <w:sz w:val="24"/>
          <w:szCs w:val="24"/>
        </w:rPr>
        <w:t xml:space="preserve"> può convenire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evitare la creazione</w:t>
      </w:r>
      <w:r>
        <w:rPr>
          <w:b w:val="false"/>
          <w:bCs w:val="false"/>
          <w:sz w:val="24"/>
          <w:szCs w:val="24"/>
        </w:rPr>
        <w:t xml:space="preserve"> di una specifica </w:t>
      </w:r>
      <w:r>
        <w:rPr>
          <w:b/>
          <w:bCs/>
          <w:sz w:val="24"/>
          <w:szCs w:val="24"/>
        </w:rPr>
        <w:t>dimension table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importando direttamente i </w:t>
      </w:r>
      <w:r>
        <w:rPr>
          <w:b/>
          <w:bCs/>
          <w:sz w:val="24"/>
          <w:szCs w:val="24"/>
        </w:rPr>
        <w:t>valori dell attributo nella fact table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soluzione alternativa è quella di utilizzare un unica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 table per modellare più dimensioni degeneri (junk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In una junk dimension non esiste alcuna dipendenza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funzionale tra gli attributi per cui risultano valide tutte 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possibili combinazioni di valori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"  Questa soluzione risulta attuabile solo quando il </w:t>
      </w:r>
      <w:r>
        <w:rPr>
          <w:b/>
          <w:bCs/>
          <w:sz w:val="24"/>
          <w:szCs w:val="24"/>
        </w:rPr>
        <w:t>numero di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valori</w:t>
      </w:r>
      <w:r>
        <w:rPr>
          <w:b w:val="false"/>
          <w:bCs w:val="false"/>
          <w:sz w:val="24"/>
          <w:szCs w:val="24"/>
        </w:rPr>
        <w:t xml:space="preserve"> distinti per gli attributi coinvolti è</w:t>
      </w:r>
      <w:r>
        <w:rPr>
          <w:b/>
          <w:bCs/>
          <w:sz w:val="24"/>
          <w:szCs w:val="24"/>
        </w:rPr>
        <w:t xml:space="preserve"> limitato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Gerarchie Incomplete: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Questo termine indica una gerarchia in cui per alcune istanze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risultano assenti uno o più livelli di aggregazione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Vengono gestite a livello estensionale inserendo opportuni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valori fittizi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È necessario mantenere la consistenza rispetto all operatore di roll-up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possibili più soluzioni che si differenziano per il tipo di segnaposto inserito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Bilanciamento per esclusione</w:t>
      </w:r>
      <w:r>
        <w:rPr>
          <w:b w:val="false"/>
          <w:bCs w:val="false"/>
          <w:sz w:val="24"/>
          <w:szCs w:val="24"/>
        </w:rPr>
        <w:t xml:space="preserve">: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 tutte le tuple viene inserito un segnaposto generico (es. altro 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Preferibile quando il numero di dati mancanti è elevato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Questa soluzione viola la semantica del roll-up poiché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aggregando i dati si avrà un maggior livello di dettaglio delle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informazioni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7465"/>
            <wp:effectExtent l="0" t="0" r="0" b="0"/>
            <wp:wrapTopAndBottom/>
            <wp:docPr id="22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Bilanciamento verso il basso: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valori mancanti vengono rimpiazzati con il valore dell attributo che lo precede nella gerarchia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Preferibile quando il numero di dati mancanti è limitato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 interpretazione dei report è complicata dal fatto che appariranno valori non corrispondenti al livello di aggregazione prescelto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2390"/>
            <wp:effectExtent l="0" t="0" r="0" b="0"/>
            <wp:wrapSquare wrapText="largest"/>
            <wp:docPr id="23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Bilanciamento verso l'alto: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valori mancanti vengono rimpiazzati con i valori dell attributo che lo segue nella gerarchia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Preferibile quando il numero di dati mancanti è elevato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Rispetto alla soluzione precedente i report risultano più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leggibili perché presentano un numero inferiore di valori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Gerarchie Ricorsive: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Questo termine indica una gerarchia in cui il numero dei livelli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aggregazione non è codificabile nello schema e può variare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 istanza a istanza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Non può essere modellata tramite schema a stella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possibile soluzione prevede l utilizzo di un autoanello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Non è ottimale nei RDBMS perché SQL </w:t>
      </w:r>
      <w:r>
        <w:rPr>
          <w:b/>
          <w:bCs/>
          <w:sz w:val="24"/>
          <w:szCs w:val="24"/>
        </w:rPr>
        <w:t>non</w:t>
      </w:r>
      <w:r>
        <w:rPr>
          <w:b w:val="false"/>
          <w:bCs w:val="false"/>
          <w:sz w:val="24"/>
          <w:szCs w:val="24"/>
        </w:rPr>
        <w:t xml:space="preserve"> è ricorsivo.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Soluzione 2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soluzione più potente prevede di appiattire la gerarchia esplicitando tutti i legami da essa indotti in una tabella di navigazione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3175"/>
            <wp:effectExtent l="0" t="0" r="0" b="0"/>
            <wp:wrapTopAndBottom/>
            <wp:docPr id="24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dimensione della tabella di navigazione cresce in modo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esponenziale con la profondità della gerarchia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 la dimensione della tabella è trattabile questa soluzione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garantisce un maggiore potere espressivo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Scelta delle viste: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vista è una Fact Table secondaria (vedi constellation schema)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Minimizzazione di funzioni di costo (es costo di esecuzione query)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Vincoli di sistema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Spazio su disco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Tempo a disposizione per l aggiornamento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Vincoli utente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Tempo massimo di risposta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Freschezza dei dati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È utile</w:t>
      </w:r>
      <w:r>
        <w:rPr>
          <w:b w:val="false"/>
          <w:bCs w:val="false"/>
          <w:sz w:val="24"/>
          <w:szCs w:val="24"/>
        </w:rPr>
        <w:t xml:space="preserve"> materializzare una vista quando: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Risolve direttamente una interrogazione frequente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Permette di ridurre il costo di esecuzione di molte interrogazioni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Non è consigliabile</w:t>
      </w:r>
      <w:r>
        <w:rPr>
          <w:b w:val="false"/>
          <w:bCs w:val="false"/>
          <w:sz w:val="24"/>
          <w:szCs w:val="24"/>
        </w:rPr>
        <w:t xml:space="preserve"> materializzare una vista quando: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suo group-by set è molto simile a quello di una vista già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materializzata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Il suo group-by set è molto fine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La materializzazione non riduce di almeno un ordine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grandezza il costo delle interrogazioni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Frammentazione delle viste: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Frammentazione orizzontale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È la forma di frammentazione maggiormente utilizzata.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I criteri di selezione delle tuple da inserire nei frammenti sono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determinati in base alle condizioni di selezione maggiormente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utilizzate a uno specifico livello di aggregazione.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!  L attributo maggiormente utilizzato a tal fine è </w:t>
      </w:r>
      <w:r>
        <w:rPr>
          <w:b/>
          <w:bCs/>
          <w:sz w:val="24"/>
          <w:szCs w:val="24"/>
        </w:rPr>
        <w:t>il tempo</w:t>
      </w:r>
      <w:r>
        <w:rPr>
          <w:b w:val="false"/>
          <w:bCs w:val="false"/>
          <w:sz w:val="24"/>
          <w:szCs w:val="24"/>
        </w:rPr>
        <w:t xml:space="preserve"> che,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oltre a essere largamente coinvolto nelle interrogazioni,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permette una facile gestione degli aggiornamenti.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La riduzione dei tempi di esecuzione delle interrogazioni è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dovuta alla possibilità di operare su fact table più piccole e su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cui è già stata operata una (parziale) selezione.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A differenza della frammentazione verticale quella orizzontale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non comporta alcun costo aggiuntivo in termini di spazio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richiesto per la memorizzazione dei dati.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Frammentazione verticale: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frammentazione verticale costituisce una soluzione più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specializzata al problema della materializzazione delle viste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Per ogni cubo e per ogni livello di aggregazione è possibile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materializzare solo le misure utili per uno specifico carico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lavoro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 esempio, sarà molto utile conoscere il valore dell IVA da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versare aggregandola in base al periodo di pagamento (mese 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trimestre), mentre ne sarà richiesto raramente il valore per altri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periodi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Può richiedere spazio aggiuntivo per la memorizzazione dei dati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causa delle replicazioni dei campi chiave della fact table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Determina un risparmio di spazio rispetto alla materializzazione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viste ogniqualvolta si evita di materializzare una misura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Indici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B+ Tree: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700"/>
            <wp:effectExtent l="0" t="0" r="0" b="0"/>
            <wp:wrapTopAndBottom/>
            <wp:docPr id="2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 B+-Tree forniscono buone prestazioni quando la selettività dei predicati è alta, ma nelle query OLAP la selettività di solito è bassa (es. sesso)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più adatti a interrogazioni semplici.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Bitmap: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 indice bitmap su un attributo è composto da una matrice di bit contenente: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Tante righe quante sono le tuple della relazione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"  Tante colonne quanti sono i valori distinti di chiave dell attributo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associati ai B+ Tree, così si possono caricare solo i vettori interessati: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Poi si leggono solo e tuple che hanno TRUE (dal RID)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0465" cy="4638040"/>
            <wp:effectExtent l="0" t="0" r="0" b="0"/>
            <wp:wrapTopAndBottom/>
            <wp:docPr id="2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Alcune query possono essere risolte senza accedere ai dati fisici.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Sono adatti per attributi con una ridotta cardinalità, perché ad ogni valore distinto corrisponde un nuovo vettore di bit, e di conseguenza aumenta la sparsità della matrice.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Indici di Join: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Calcola in anticipo le tutple che soddisfano un predicato di join (è una tabella con le 2 corrsispondenze di RID delle 2 tuple joinate)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9580"/>
            <wp:effectExtent l="0" t="0" r="0" b="0"/>
            <wp:wrapTopAndBottom/>
            <wp:docPr id="27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Indici a stella:</w:t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Come gli indici a join, solo che sono fra più tabelle (cioè fra FT e le sue DT)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2135"/>
            <wp:effectExtent l="0" t="0" r="0" b="0"/>
            <wp:wrapTopAndBottom/>
            <wp:docPr id="2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Rappresentano esplicitamente l aspetto multidimensionale dei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dati e dipendono fortemente dall ordinamento delle colonne.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Sono molto efficienti quando utilizzati in interrogazioni che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coinvolgono tutte o le sole colonne iniziali dell indice.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Forniscono prestazioni sub-ottime in caso contrario.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! 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Il numero di indici a stella necessari a rispondere efficientemente 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interrogazioni che coinvolgono un insieme arbitrario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dimensioni è funzione del numero di permutazioni dell insieme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 dimensioni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Consiglio: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Fare indici su: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Chiavi importate sulla fact table per aumentare la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velocità di esecuzione dei join (B + -Tree o indici di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join, indici star, bitmapped join index)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!  Attributi dimensionali che sono spesso coinvolti nei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criteri di selezione (B + -Tree o bitmap)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/>
          <w:bCs/>
          <w:sz w:val="24"/>
          <w:szCs w:val="24"/>
        </w:rPr>
        <w:t>Se</w:t>
      </w:r>
      <w:r>
        <w:rPr>
          <w:b w:val="false"/>
          <w:bCs w:val="false"/>
          <w:sz w:val="24"/>
          <w:szCs w:val="24"/>
        </w:rPr>
        <w:t xml:space="preserve"> il </w:t>
      </w:r>
      <w:r>
        <w:rPr>
          <w:b/>
          <w:bCs/>
          <w:sz w:val="24"/>
          <w:szCs w:val="24"/>
        </w:rPr>
        <w:t>DBMS non utilizza statistiche</w:t>
      </w:r>
      <w:r>
        <w:rPr>
          <w:b w:val="false"/>
          <w:bCs w:val="false"/>
          <w:sz w:val="24"/>
          <w:szCs w:val="24"/>
        </w:rPr>
        <w:t xml:space="preserve"> per definire il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piano di accesso la creazione degli indici deve</w:t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essere valutata con </w:t>
      </w:r>
      <w:r>
        <w:rPr>
          <w:b/>
          <w:bCs/>
          <w:sz w:val="24"/>
          <w:szCs w:val="24"/>
        </w:rPr>
        <w:t>molta attenzione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bookmarkStart w:id="0" w:name="__DdeLink__1112_89549166"/>
      <w:bookmarkEnd w:id="0"/>
      <w:r>
        <w:rPr>
          <w:b/>
          <w:bCs/>
          <w:sz w:val="24"/>
          <w:szCs w:val="24"/>
        </w:rPr>
        <w:t>misure calcolate: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  <w:t>da birth date si calcola la age (diventa una dimensione)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  <w:t>da prezzo unitario e vendite si calcola incasso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  <w:t>Se di una misura prevedi che ti serve spesso sia il totale che la media, fai 2 misure distinte spiegando il perché.</w:t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Possibili soluzioni logiche:</w:t>
      </w:r>
    </w:p>
    <w:p>
      <w:pPr>
        <w:pStyle w:val="Textopreformateado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Per le </w:t>
      </w:r>
      <w:r>
        <w:rPr>
          <w:b/>
          <w:bCs/>
          <w:sz w:val="24"/>
          <w:szCs w:val="24"/>
        </w:rPr>
        <w:t>dimensioni degeneri: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si possono usare gli attributi interi nella FT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per ogni dimensione si fa un surrogato e una DT a parte (un surrogato per ogni dimensione degenere)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3) si usa la junk table, 1 solo surrogato nella FT e la JT contiene tutte le dimensioni degeneri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Per gli </w:t>
      </w:r>
      <w:r>
        <w:rPr>
          <w:b/>
          <w:bCs/>
          <w:sz w:val="24"/>
          <w:szCs w:val="24"/>
        </w:rPr>
        <w:t>attributi cross-dimensionali: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può fare una bridge table in cui non c'è snowflaking, allora la bridge table non ha chiavi esterne, perché non sono chiavi primarie nelle altre DT.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può fare il join naturale per recuperare le informazioni corrette.</w:t>
      </w:r>
    </w:p>
    <w:p>
      <w:pPr>
        <w:pStyle w:val="Textopreformateado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opreformateado"/>
        <w:jc w:val="left"/>
        <w:rPr/>
      </w:pPr>
      <w:r>
        <w:rPr>
          <w:b w:val="false"/>
          <w:bCs w:val="false"/>
          <w:sz w:val="24"/>
          <w:szCs w:val="24"/>
        </w:rPr>
        <w:t>Oppure si fa snowflaking completo e risparmi più spazio.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it-IT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it-IT" w:eastAsia="zh-CN" w:bidi="hi-IN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TextBody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extBody">
    <w:name w:val="Text Body"/>
    <w:basedOn w:val="Normal"/>
    <w:qFormat/>
    <w:pPr>
      <w:spacing w:lineRule="auto" w:line="288" w:before="0" w:after="140"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LibreOffice/5.1.4.2$Linux_X86_64 LibreOffice_project/10m0$Build-2</Application>
  <Pages>51</Pages>
  <Words>6083</Words>
  <Characters>34168</Characters>
  <CharactersWithSpaces>39657</CharactersWithSpaces>
  <Paragraphs>811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it-IT</dc:language>
  <cp:lastModifiedBy/>
  <dcterms:modified xsi:type="dcterms:W3CDTF">2016-11-21T10:57:44Z</dcterms:modified>
  <cp:revision>8</cp:revision>
  <dc:subject/>
  <dc:title/>
</cp:coreProperties>
</file>