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F8303" w14:textId="77777777" w:rsidR="003D1DCD" w:rsidRDefault="003D1DCD" w:rsidP="003D1DCD">
      <w:pPr>
        <w:pStyle w:val="Heading1"/>
        <w:jc w:val="center"/>
      </w:pPr>
      <w:r>
        <w:t>Project Title</w:t>
      </w:r>
    </w:p>
    <w:p w14:paraId="1C11D10D" w14:textId="2C811FB6" w:rsidR="003D1DCD" w:rsidRDefault="003D1DCD" w:rsidP="003D1DCD">
      <w:pPr>
        <w:jc w:val="center"/>
      </w:pPr>
      <w:r>
        <w:t>Team Member</w:t>
      </w:r>
      <w:r w:rsidR="004D2A39">
        <w:t xml:space="preserve"> Names</w:t>
      </w:r>
      <w:r>
        <w:t xml:space="preserve"> and Student IDs</w:t>
      </w:r>
    </w:p>
    <w:p w14:paraId="728D93B8" w14:textId="6D9B7E40" w:rsidR="003D1DCD" w:rsidRDefault="000821BA" w:rsidP="003D1DCD">
      <w:pPr>
        <w:jc w:val="center"/>
      </w:pPr>
      <w:r>
        <w:t>Dec 15, 2025</w:t>
      </w:r>
    </w:p>
    <w:p w14:paraId="3C68FC4B" w14:textId="16218B98" w:rsidR="003D1DCD" w:rsidRDefault="007A6F11" w:rsidP="003D1DCD">
      <w:pPr>
        <w:jc w:val="center"/>
      </w:pPr>
      <w:r>
        <w:t>Cyber Security</w:t>
      </w:r>
      <w:r w:rsidR="00AD4519">
        <w:t xml:space="preserve"> - Network Detection System</w:t>
      </w:r>
    </w:p>
    <w:p w14:paraId="0112F159" w14:textId="4EC1A532" w:rsidR="003D1DCD" w:rsidRDefault="003D1DCD" w:rsidP="003D1DCD">
      <w:pPr>
        <w:spacing w:after="160" w:line="259" w:lineRule="auto"/>
      </w:pPr>
      <w:r>
        <w:br w:type="page"/>
      </w:r>
    </w:p>
    <w:p w14:paraId="598727A8" w14:textId="3F7E5DBE" w:rsidR="009B4D2D" w:rsidRPr="009B4D2D" w:rsidRDefault="009B4D2D" w:rsidP="009B4D2D">
      <w:pPr>
        <w:spacing w:before="100" w:beforeAutospacing="1" w:after="100" w:afterAutospacing="1" w:line="240" w:lineRule="auto"/>
        <w:outlineLvl w:val="0"/>
        <w:rPr>
          <w:rFonts w:ascii="Times New Roman" w:eastAsia="Times New Roman" w:hAnsi="Times New Roman" w:cs="Times New Roman"/>
          <w:b/>
          <w:bCs/>
          <w:color w:val="00B0F0"/>
          <w:kern w:val="36"/>
          <w:sz w:val="48"/>
          <w:szCs w:val="48"/>
          <w:lang w:val="en-US" w:eastAsia="ja-JP"/>
        </w:rPr>
      </w:pPr>
      <w:r w:rsidRPr="009B4D2D">
        <w:rPr>
          <w:rFonts w:ascii="Times New Roman" w:eastAsia="Times New Roman" w:hAnsi="Times New Roman" w:cs="Times New Roman"/>
          <w:b/>
          <w:bCs/>
          <w:color w:val="00B0F0"/>
          <w:kern w:val="36"/>
          <w:sz w:val="48"/>
          <w:szCs w:val="48"/>
          <w:lang w:val="en-US" w:eastAsia="ja-JP"/>
        </w:rPr>
        <w:lastRenderedPageBreak/>
        <w:t>Part A</w:t>
      </w:r>
      <w:r>
        <w:rPr>
          <w:rFonts w:ascii="Times New Roman" w:eastAsia="Times New Roman" w:hAnsi="Times New Roman" w:cs="Times New Roman"/>
          <w:b/>
          <w:bCs/>
          <w:color w:val="00B0F0"/>
          <w:kern w:val="36"/>
          <w:sz w:val="48"/>
          <w:szCs w:val="48"/>
          <w:lang w:val="en-US" w:eastAsia="ja-JP"/>
        </w:rPr>
        <w:t xml:space="preserve">: </w:t>
      </w:r>
      <w:r w:rsidRPr="009B4D2D">
        <w:rPr>
          <w:rFonts w:ascii="Times New Roman" w:eastAsia="Times New Roman" w:hAnsi="Times New Roman" w:cs="Times New Roman"/>
          <w:b/>
          <w:bCs/>
          <w:color w:val="00B0F0"/>
          <w:kern w:val="36"/>
          <w:sz w:val="48"/>
          <w:szCs w:val="48"/>
          <w:lang w:val="en-US" w:eastAsia="ja-JP"/>
        </w:rPr>
        <w:t>Computational Thinking Context</w:t>
      </w:r>
    </w:p>
    <w:p w14:paraId="31093DB6"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Expanded Problem Statement</w:t>
      </w:r>
      <w:r w:rsidRPr="009B4D2D">
        <w:rPr>
          <w:rFonts w:ascii="Times New Roman" w:eastAsia="Times New Roman" w:hAnsi="Times New Roman" w:cs="Times New Roman"/>
          <w:sz w:val="24"/>
          <w:szCs w:val="24"/>
          <w:lang w:val="en-US" w:eastAsia="ja-JP"/>
        </w:rPr>
        <w:br/>
        <w:t xml:space="preserve">We interpret the prompt as: </w:t>
      </w:r>
      <w:r w:rsidRPr="009B4D2D">
        <w:rPr>
          <w:rFonts w:ascii="Times New Roman" w:eastAsia="Times New Roman" w:hAnsi="Times New Roman" w:cs="Times New Roman"/>
          <w:i/>
          <w:iCs/>
          <w:sz w:val="24"/>
          <w:szCs w:val="24"/>
          <w:lang w:val="en-US" w:eastAsia="ja-JP"/>
        </w:rPr>
        <w:t>Design smarter IDS that detect cyberattacks before damage is done by applying computational thinking to structure data collection, detection logic, and response.</w:t>
      </w:r>
      <w:r w:rsidRPr="009B4D2D">
        <w:rPr>
          <w:rFonts w:ascii="Times New Roman" w:eastAsia="Times New Roman" w:hAnsi="Times New Roman" w:cs="Times New Roman"/>
          <w:sz w:val="24"/>
          <w:szCs w:val="24"/>
          <w:lang w:val="en-US" w:eastAsia="ja-JP"/>
        </w:rPr>
        <w:t xml:space="preserve"> Our team will focus specifically on </w:t>
      </w:r>
      <w:r w:rsidRPr="009B4D2D">
        <w:rPr>
          <w:rFonts w:ascii="Times New Roman" w:eastAsia="Times New Roman" w:hAnsi="Times New Roman" w:cs="Times New Roman"/>
          <w:b/>
          <w:bCs/>
          <w:sz w:val="24"/>
          <w:szCs w:val="24"/>
          <w:lang w:val="en-US" w:eastAsia="ja-JP"/>
        </w:rPr>
        <w:t>anomaly-based detection of network traffic</w:t>
      </w:r>
      <w:r w:rsidRPr="009B4D2D">
        <w:rPr>
          <w:rFonts w:ascii="Times New Roman" w:eastAsia="Times New Roman" w:hAnsi="Times New Roman" w:cs="Times New Roman"/>
          <w:sz w:val="24"/>
          <w:szCs w:val="24"/>
          <w:lang w:val="en-US" w:eastAsia="ja-JP"/>
        </w:rPr>
        <w:t xml:space="preserve"> (behavioral baselining + machine learning) and on how to combine that with </w:t>
      </w:r>
      <w:r w:rsidRPr="009B4D2D">
        <w:rPr>
          <w:rFonts w:ascii="Times New Roman" w:eastAsia="Times New Roman" w:hAnsi="Times New Roman" w:cs="Times New Roman"/>
          <w:b/>
          <w:bCs/>
          <w:sz w:val="24"/>
          <w:szCs w:val="24"/>
          <w:lang w:val="en-US" w:eastAsia="ja-JP"/>
        </w:rPr>
        <w:t>rule-based logic</w:t>
      </w:r>
      <w:r w:rsidRPr="009B4D2D">
        <w:rPr>
          <w:rFonts w:ascii="Times New Roman" w:eastAsia="Times New Roman" w:hAnsi="Times New Roman" w:cs="Times New Roman"/>
          <w:sz w:val="24"/>
          <w:szCs w:val="24"/>
          <w:lang w:val="en-US" w:eastAsia="ja-JP"/>
        </w:rPr>
        <w:t xml:space="preserve"> for high-confidence alerts and fast mitigation. This hybrid focus addresses both novel/zero-day attacks (anomaly detection) and known/patterned attacks (rules/signatures).</w:t>
      </w:r>
    </w:p>
    <w:p w14:paraId="3FB4B2B0" w14:textId="09507CA0"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Why this matters</w:t>
      </w:r>
      <w:r w:rsidRPr="009B4D2D">
        <w:rPr>
          <w:rFonts w:ascii="Times New Roman" w:eastAsia="Times New Roman" w:hAnsi="Times New Roman" w:cs="Times New Roman"/>
          <w:sz w:val="24"/>
          <w:szCs w:val="24"/>
          <w:lang w:val="en-US" w:eastAsia="ja-JP"/>
        </w:rPr>
        <w:br/>
        <w:t>Network intrusions increasingly use living-off-the-land (LOTL) and polymorphic techniques that evade signature-only systems; anomaly detection plus algorithmic response reduces dwell time and can surface previously unseen attack patterns before large-scale damage occurs. Industry examples show anomaly-based systems have detected novel ransomware and LOTL campaigns that signature systems missed. [1]</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[2]</w:t>
      </w:r>
    </w:p>
    <w:p w14:paraId="1237ECFF" w14:textId="77777777" w:rsidR="009B4D2D" w:rsidRPr="009B4D2D" w:rsidRDefault="009B4D2D" w:rsidP="009B4D2D">
      <w:pPr>
        <w:spacing w:before="100" w:beforeAutospacing="1" w:after="100" w:afterAutospacing="1" w:line="240" w:lineRule="auto"/>
        <w:outlineLvl w:val="1"/>
        <w:rPr>
          <w:rFonts w:ascii="Times New Roman" w:eastAsia="Times New Roman" w:hAnsi="Times New Roman" w:cs="Times New Roman"/>
          <w:b/>
          <w:bCs/>
          <w:color w:val="00B0F0"/>
          <w:sz w:val="36"/>
          <w:szCs w:val="36"/>
          <w:lang w:val="en-US" w:eastAsia="ja-JP"/>
        </w:rPr>
      </w:pPr>
      <w:r w:rsidRPr="009B4D2D">
        <w:rPr>
          <w:rFonts w:ascii="Times New Roman" w:eastAsia="Times New Roman" w:hAnsi="Times New Roman" w:cs="Times New Roman"/>
          <w:b/>
          <w:bCs/>
          <w:color w:val="00B0F0"/>
          <w:sz w:val="36"/>
          <w:szCs w:val="36"/>
          <w:lang w:val="en-US" w:eastAsia="ja-JP"/>
        </w:rPr>
        <w:t>Computational Thinking Component Mapping</w:t>
      </w:r>
    </w:p>
    <w:p w14:paraId="068BAB10"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Decomposition</w:t>
      </w:r>
      <w:r w:rsidRPr="009B4D2D">
        <w:rPr>
          <w:rFonts w:ascii="Times New Roman" w:eastAsia="Times New Roman" w:hAnsi="Times New Roman" w:cs="Times New Roman"/>
          <w:sz w:val="24"/>
          <w:szCs w:val="24"/>
          <w:lang w:val="en-US" w:eastAsia="ja-JP"/>
        </w:rPr>
        <w:br/>
        <w:t>What we break the problem into:</w:t>
      </w:r>
    </w:p>
    <w:p w14:paraId="372E2FAC" w14:textId="77777777" w:rsidR="009B4D2D" w:rsidRPr="009B4D2D" w:rsidRDefault="009B4D2D" w:rsidP="009B4D2D">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Network data collection (packet/flow captures, logs)</w:t>
      </w:r>
    </w:p>
    <w:p w14:paraId="01E7AF6E" w14:textId="77777777" w:rsidR="009B4D2D" w:rsidRPr="009B4D2D" w:rsidRDefault="009B4D2D" w:rsidP="009B4D2D">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Feature extraction (flows, connection durations, byte counts, protocol flags, user/device context)</w:t>
      </w:r>
    </w:p>
    <w:p w14:paraId="3041CF8D" w14:textId="77777777" w:rsidR="009B4D2D" w:rsidRPr="009B4D2D" w:rsidRDefault="009B4D2D" w:rsidP="009B4D2D">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Detection layer A: anomaly detection (unsupervised/supervised ML models)</w:t>
      </w:r>
    </w:p>
    <w:p w14:paraId="67C41DBA" w14:textId="77777777" w:rsidR="009B4D2D" w:rsidRPr="009B4D2D" w:rsidRDefault="009B4D2D" w:rsidP="009B4D2D">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Detection layer B: rule/signature evaluation (high-confidence rules, thresholds)</w:t>
      </w:r>
    </w:p>
    <w:p w14:paraId="69B560AE" w14:textId="77777777" w:rsidR="009B4D2D" w:rsidRPr="009B4D2D" w:rsidRDefault="009B4D2D" w:rsidP="009B4D2D">
      <w:pPr>
        <w:numPr>
          <w:ilvl w:val="0"/>
          <w:numId w:val="2"/>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Response &amp; orchestration (alerting, automated containment, analyst workflow)</w:t>
      </w:r>
    </w:p>
    <w:p w14:paraId="6E4AD391"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Why essential:</w:t>
      </w:r>
      <w:r w:rsidRPr="009B4D2D">
        <w:rPr>
          <w:rFonts w:ascii="Times New Roman" w:eastAsia="Times New Roman" w:hAnsi="Times New Roman" w:cs="Times New Roman"/>
          <w:sz w:val="24"/>
          <w:szCs w:val="24"/>
          <w:lang w:val="en-US" w:eastAsia="ja-JP"/>
        </w:rPr>
        <w:t xml:space="preserve"> Breaking the end-to-end IDS problem into smaller modules enables parallel development, targeted testing (e.g., validate feature extraction independently), and clearer responsibilities for data, models, and response automation.</w:t>
      </w:r>
    </w:p>
    <w:p w14:paraId="47A35225"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Pattern Recognition</w:t>
      </w:r>
      <w:r w:rsidRPr="009B4D2D">
        <w:rPr>
          <w:rFonts w:ascii="Times New Roman" w:eastAsia="Times New Roman" w:hAnsi="Times New Roman" w:cs="Times New Roman"/>
          <w:sz w:val="24"/>
          <w:szCs w:val="24"/>
          <w:lang w:val="en-US" w:eastAsia="ja-JP"/>
        </w:rPr>
        <w:br/>
        <w:t>What we look for:</w:t>
      </w:r>
    </w:p>
    <w:p w14:paraId="5F9321A4" w14:textId="77777777" w:rsidR="009B4D2D" w:rsidRPr="009B4D2D" w:rsidRDefault="009B4D2D" w:rsidP="009B4D2D">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Repeated or correlated anomalies across hosts/ports (e.g., unusual beaconing)</w:t>
      </w:r>
    </w:p>
    <w:p w14:paraId="2A7E865E" w14:textId="77777777" w:rsidR="009B4D2D" w:rsidRPr="009B4D2D" w:rsidRDefault="009B4D2D" w:rsidP="009B4D2D">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Common statistical signatures of attacks (bursty traffic, port scanning patterns)</w:t>
      </w:r>
    </w:p>
    <w:p w14:paraId="52F58C4E" w14:textId="77777777" w:rsidR="009B4D2D" w:rsidRPr="009B4D2D" w:rsidRDefault="009B4D2D" w:rsidP="009B4D2D">
      <w:pPr>
        <w:numPr>
          <w:ilvl w:val="0"/>
          <w:numId w:val="3"/>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Behavioral deviations from historical baselines (device suddenly uploading large volumes)</w:t>
      </w:r>
    </w:p>
    <w:p w14:paraId="3114631B" w14:textId="1EDDDC95"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Why essential:</w:t>
      </w:r>
      <w:r w:rsidRPr="009B4D2D">
        <w:rPr>
          <w:rFonts w:ascii="Times New Roman" w:eastAsia="Times New Roman" w:hAnsi="Times New Roman" w:cs="Times New Roman"/>
          <w:sz w:val="24"/>
          <w:szCs w:val="24"/>
          <w:lang w:val="en-US" w:eastAsia="ja-JP"/>
        </w:rPr>
        <w:t xml:space="preserve"> Detection of intrusions depends on recognizing both recurring attack signatures and subtle deviations from normal behavior; pattern recognition underpins ML-based anomaly detection and heuristic rules. (Practically used in industry anomaly detection solutions.) [1]</w:t>
      </w:r>
    </w:p>
    <w:p w14:paraId="762AC352"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lastRenderedPageBreak/>
        <w:t>Abstraction</w:t>
      </w:r>
      <w:r w:rsidRPr="009B4D2D">
        <w:rPr>
          <w:rFonts w:ascii="Times New Roman" w:eastAsia="Times New Roman" w:hAnsi="Times New Roman" w:cs="Times New Roman"/>
          <w:sz w:val="24"/>
          <w:szCs w:val="24"/>
          <w:lang w:val="en-US" w:eastAsia="ja-JP"/>
        </w:rPr>
        <w:br/>
        <w:t>How we simplify:</w:t>
      </w:r>
    </w:p>
    <w:p w14:paraId="619409B0" w14:textId="77777777" w:rsidR="009B4D2D" w:rsidRPr="009B4D2D" w:rsidRDefault="009B4D2D" w:rsidP="009B4D2D">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Represent raw packets as flow-level summaries or feature vectors (reduce dimensionality)</w:t>
      </w:r>
    </w:p>
    <w:p w14:paraId="07448A2B" w14:textId="77777777" w:rsidR="009B4D2D" w:rsidRPr="009B4D2D" w:rsidRDefault="009B4D2D" w:rsidP="009B4D2D">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Create higher-level concepts (e.g., “user-behavior profile”, “device baseline”) to hide low-level noise</w:t>
      </w:r>
    </w:p>
    <w:p w14:paraId="6B75564E" w14:textId="77777777" w:rsidR="009B4D2D" w:rsidRPr="009B4D2D" w:rsidRDefault="009B4D2D" w:rsidP="009B4D2D">
      <w:pPr>
        <w:numPr>
          <w:ilvl w:val="0"/>
          <w:numId w:val="4"/>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Use layered views (edge vs. internal vs. cloud) so analysts see actionable abstractions, not raw PCAPs</w:t>
      </w:r>
    </w:p>
    <w:p w14:paraId="0F7CE181"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Why essential:</w:t>
      </w:r>
      <w:r w:rsidRPr="009B4D2D">
        <w:rPr>
          <w:rFonts w:ascii="Times New Roman" w:eastAsia="Times New Roman" w:hAnsi="Times New Roman" w:cs="Times New Roman"/>
          <w:sz w:val="24"/>
          <w:szCs w:val="24"/>
          <w:lang w:val="en-US" w:eastAsia="ja-JP"/>
        </w:rPr>
        <w:t xml:space="preserve"> Abstraction removes irrelevant details (payload bytes, transient ports) so models and rules operate on stable, meaningful representations — improving model generalization and keeping alerts interpretable.</w:t>
      </w:r>
    </w:p>
    <w:p w14:paraId="44E3CC62"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Algorithmic Thinking</w:t>
      </w:r>
      <w:r w:rsidRPr="009B4D2D">
        <w:rPr>
          <w:rFonts w:ascii="Times New Roman" w:eastAsia="Times New Roman" w:hAnsi="Times New Roman" w:cs="Times New Roman"/>
          <w:sz w:val="24"/>
          <w:szCs w:val="24"/>
          <w:lang w:val="en-US" w:eastAsia="ja-JP"/>
        </w:rPr>
        <w:br/>
        <w:t>What we design:</w:t>
      </w:r>
    </w:p>
    <w:p w14:paraId="7224A01E" w14:textId="77777777" w:rsidR="009B4D2D" w:rsidRPr="009B4D2D" w:rsidRDefault="009B4D2D" w:rsidP="009B4D2D">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Algorithms for feature extraction, normalization, and windowing (sliding windows, time series aggregation)</w:t>
      </w:r>
    </w:p>
    <w:p w14:paraId="021F9AE9" w14:textId="77777777" w:rsidR="009B4D2D" w:rsidRPr="009B4D2D" w:rsidRDefault="009B4D2D" w:rsidP="009B4D2D">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Detection algorithms: anomaly scoring, ensemble classifiers, thresholding and correlation logic</w:t>
      </w:r>
    </w:p>
    <w:p w14:paraId="11868170" w14:textId="77777777" w:rsidR="009B4D2D" w:rsidRPr="009B4D2D" w:rsidRDefault="009B4D2D" w:rsidP="009B4D2D">
      <w:pPr>
        <w:numPr>
          <w:ilvl w:val="0"/>
          <w:numId w:val="5"/>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Response algorithms: automated containment decision tree (isolate host, block IP, escalate)</w:t>
      </w:r>
    </w:p>
    <w:p w14:paraId="251A9CA6" w14:textId="29CE2ED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Why essential:</w:t>
      </w:r>
      <w:r w:rsidRPr="009B4D2D">
        <w:rPr>
          <w:rFonts w:ascii="Times New Roman" w:eastAsia="Times New Roman" w:hAnsi="Times New Roman" w:cs="Times New Roman"/>
          <w:sz w:val="24"/>
          <w:szCs w:val="24"/>
          <w:lang w:val="en-US" w:eastAsia="ja-JP"/>
        </w:rPr>
        <w:t xml:space="preserve"> IDS effectiveness depends on algorithms for accurate scoring, efficient streaming evaluation at scale, and deterministic decision rules for automated response. SIEM/IDS products combine analytic rulesets and algorithmic pipelines to scale detection across enterprise data. </w:t>
      </w:r>
      <w:r w:rsidR="00BC4F1B" w:rsidRPr="009B4D2D">
        <w:rPr>
          <w:rFonts w:ascii="Times New Roman" w:eastAsia="Times New Roman" w:hAnsi="Times New Roman" w:cs="Times New Roman"/>
          <w:sz w:val="24"/>
          <w:szCs w:val="24"/>
          <w:lang w:val="en-US" w:eastAsia="ja-JP"/>
        </w:rPr>
        <w:t>[7]</w:t>
      </w:r>
    </w:p>
    <w:p w14:paraId="08F854C4" w14:textId="20600A78" w:rsidR="009B4D2D" w:rsidRPr="009B4D2D" w:rsidRDefault="009B4D2D" w:rsidP="009B4D2D">
      <w:pPr>
        <w:spacing w:before="100" w:beforeAutospacing="1" w:after="100" w:afterAutospacing="1" w:line="240" w:lineRule="auto"/>
        <w:outlineLvl w:val="0"/>
        <w:rPr>
          <w:rFonts w:ascii="Times New Roman" w:eastAsia="Times New Roman" w:hAnsi="Times New Roman" w:cs="Times New Roman"/>
          <w:b/>
          <w:bCs/>
          <w:color w:val="00B0F0"/>
          <w:kern w:val="36"/>
          <w:sz w:val="48"/>
          <w:szCs w:val="48"/>
          <w:lang w:val="en-US" w:eastAsia="ja-JP"/>
        </w:rPr>
      </w:pPr>
      <w:r w:rsidRPr="009B4D2D">
        <w:rPr>
          <w:rFonts w:ascii="Times New Roman" w:eastAsia="Times New Roman" w:hAnsi="Times New Roman" w:cs="Times New Roman"/>
          <w:b/>
          <w:bCs/>
          <w:color w:val="00B0F0"/>
          <w:kern w:val="36"/>
          <w:sz w:val="48"/>
          <w:szCs w:val="48"/>
          <w:lang w:val="en-US" w:eastAsia="ja-JP"/>
        </w:rPr>
        <w:t>Part B</w:t>
      </w:r>
      <w:r>
        <w:rPr>
          <w:rFonts w:ascii="Times New Roman" w:eastAsia="Times New Roman" w:hAnsi="Times New Roman" w:cs="Times New Roman"/>
          <w:b/>
          <w:bCs/>
          <w:color w:val="00B0F0"/>
          <w:kern w:val="36"/>
          <w:sz w:val="48"/>
          <w:szCs w:val="48"/>
          <w:lang w:val="en-US" w:eastAsia="ja-JP"/>
        </w:rPr>
        <w:t xml:space="preserve">: </w:t>
      </w:r>
      <w:r w:rsidRPr="009B4D2D">
        <w:rPr>
          <w:rFonts w:ascii="Times New Roman" w:eastAsia="Times New Roman" w:hAnsi="Times New Roman" w:cs="Times New Roman"/>
          <w:b/>
          <w:bCs/>
          <w:color w:val="00B0F0"/>
          <w:kern w:val="36"/>
          <w:sz w:val="48"/>
          <w:szCs w:val="48"/>
          <w:lang w:val="en-US" w:eastAsia="ja-JP"/>
        </w:rPr>
        <w:t>Research Summary</w:t>
      </w:r>
    </w:p>
    <w:p w14:paraId="43111A4A" w14:textId="6129D731"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We summarize </w:t>
      </w:r>
      <w:r w:rsidRPr="009B4D2D">
        <w:rPr>
          <w:rFonts w:ascii="Times New Roman" w:eastAsia="Times New Roman" w:hAnsi="Times New Roman" w:cs="Times New Roman"/>
          <w:b/>
          <w:bCs/>
          <w:sz w:val="24"/>
          <w:szCs w:val="24"/>
          <w:lang w:val="en-US" w:eastAsia="ja-JP"/>
        </w:rPr>
        <w:t>three</w:t>
      </w:r>
      <w:r w:rsidRPr="009B4D2D">
        <w:rPr>
          <w:rFonts w:ascii="Times New Roman" w:eastAsia="Times New Roman" w:hAnsi="Times New Roman" w:cs="Times New Roman"/>
          <w:sz w:val="24"/>
          <w:szCs w:val="24"/>
          <w:lang w:val="en-US" w:eastAsia="ja-JP"/>
        </w:rPr>
        <w:t xml:space="preserve"> credible examples (industry + academic) that demonstrate CT principles applied to IDS.</w:t>
      </w:r>
    </w:p>
    <w:p w14:paraId="022A7349" w14:textId="38CF314A" w:rsidR="009B4D2D" w:rsidRPr="009B4D2D" w:rsidRDefault="009B4D2D" w:rsidP="009B4D2D">
      <w:pPr>
        <w:spacing w:before="100" w:beforeAutospacing="1" w:after="100" w:afterAutospacing="1" w:line="240" w:lineRule="auto"/>
        <w:outlineLvl w:val="1"/>
        <w:rPr>
          <w:rFonts w:ascii="Times New Roman" w:eastAsia="Times New Roman" w:hAnsi="Times New Roman" w:cs="Times New Roman"/>
          <w:b/>
          <w:bCs/>
          <w:color w:val="00B0F0"/>
          <w:sz w:val="36"/>
          <w:szCs w:val="36"/>
          <w:lang w:val="en-US" w:eastAsia="ja-JP"/>
        </w:rPr>
      </w:pPr>
      <w:r w:rsidRPr="009B4D2D">
        <w:rPr>
          <w:rFonts w:ascii="Times New Roman" w:eastAsia="Times New Roman" w:hAnsi="Times New Roman" w:cs="Times New Roman"/>
          <w:b/>
          <w:bCs/>
          <w:color w:val="00B0F0"/>
          <w:sz w:val="36"/>
          <w:szCs w:val="36"/>
          <w:lang w:val="en-US" w:eastAsia="ja-JP"/>
        </w:rPr>
        <w:t>Case Study #1</w:t>
      </w:r>
      <w:r>
        <w:rPr>
          <w:rFonts w:ascii="Times New Roman" w:eastAsia="Times New Roman" w:hAnsi="Times New Roman" w:cs="Times New Roman"/>
          <w:b/>
          <w:bCs/>
          <w:color w:val="00B0F0"/>
          <w:sz w:val="36"/>
          <w:szCs w:val="36"/>
          <w:lang w:val="en-US" w:eastAsia="ja-JP"/>
        </w:rPr>
        <w:t>:</w:t>
      </w:r>
      <w:r w:rsidRPr="009B4D2D">
        <w:rPr>
          <w:rFonts w:ascii="Times New Roman" w:eastAsia="Times New Roman" w:hAnsi="Times New Roman" w:cs="Times New Roman"/>
          <w:b/>
          <w:bCs/>
          <w:color w:val="00B0F0"/>
          <w:sz w:val="36"/>
          <w:szCs w:val="36"/>
          <w:lang w:val="en-US" w:eastAsia="ja-JP"/>
        </w:rPr>
        <w:t xml:space="preserve"> Darktrace: anomaly-based detection and threat hunting (industry)</w:t>
      </w:r>
    </w:p>
    <w:p w14:paraId="3195684D" w14:textId="040B9DED"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Title / Source:</w:t>
      </w:r>
      <w:r w:rsidRPr="009B4D2D">
        <w:rPr>
          <w:rFonts w:ascii="Times New Roman" w:eastAsia="Times New Roman" w:hAnsi="Times New Roman" w:cs="Times New Roman"/>
          <w:sz w:val="24"/>
          <w:szCs w:val="24"/>
          <w:lang w:val="en-US" w:eastAsia="ja-JP"/>
        </w:rPr>
        <w:t xml:space="preserve"> Darktrace blog posts and public case examples (e.g., “Detecting Unknown Ransomware” and anomaly-based threat-hunting blogs). [1]</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[2]</w:t>
      </w:r>
    </w:p>
    <w:p w14:paraId="4BCF0EF7" w14:textId="32EFE2A6"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Summary:</w:t>
      </w:r>
      <w:r w:rsidRPr="009B4D2D">
        <w:rPr>
          <w:rFonts w:ascii="Times New Roman" w:eastAsia="Times New Roman" w:hAnsi="Times New Roman" w:cs="Times New Roman"/>
          <w:sz w:val="24"/>
          <w:szCs w:val="24"/>
          <w:lang w:val="en-US" w:eastAsia="ja-JP"/>
        </w:rPr>
        <w:t xml:space="preserve"> Darktrace uses unsupervised and self-learning models to learn device- and user-specific baselines and to surface anomalous behavior (e.g., unusual command sequences, data exfiltration patterns, or novel ransomware activity). Their stories describe detecting previously </w:t>
      </w:r>
      <w:r w:rsidRPr="009B4D2D">
        <w:rPr>
          <w:rFonts w:ascii="Times New Roman" w:eastAsia="Times New Roman" w:hAnsi="Times New Roman" w:cs="Times New Roman"/>
          <w:sz w:val="24"/>
          <w:szCs w:val="24"/>
          <w:lang w:val="en-US" w:eastAsia="ja-JP"/>
        </w:rPr>
        <w:lastRenderedPageBreak/>
        <w:t>uncategorized ransomware and LOTL attacks by flagging behavior deviating from baselines and then correlating across hosts to determine scope. [1]</w:t>
      </w:r>
    </w:p>
    <w:p w14:paraId="617E0507"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CT Components Observed / How applied:</w:t>
      </w:r>
    </w:p>
    <w:p w14:paraId="3A93BB94" w14:textId="64CA56DE" w:rsidR="009B4D2D" w:rsidRPr="009B4D2D" w:rsidRDefault="009B4D2D" w:rsidP="009B4D2D">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Decomposition:</w:t>
      </w:r>
      <w:r w:rsidRPr="009B4D2D">
        <w:rPr>
          <w:rFonts w:ascii="Times New Roman" w:eastAsia="Times New Roman" w:hAnsi="Times New Roman" w:cs="Times New Roman"/>
          <w:sz w:val="24"/>
          <w:szCs w:val="24"/>
          <w:lang w:val="en-US" w:eastAsia="ja-JP"/>
        </w:rPr>
        <w:t xml:space="preserve"> Network telemetry is separated into device profiles, email/cloud activity, and network flow streams; each stream is modeled separately. [1]</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[2]</w:t>
      </w:r>
    </w:p>
    <w:p w14:paraId="508FF508" w14:textId="4BBBC52C" w:rsidR="009B4D2D" w:rsidRPr="009B4D2D" w:rsidRDefault="009B4D2D" w:rsidP="009B4D2D">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Pattern Recognition:</w:t>
      </w:r>
      <w:r w:rsidRPr="009B4D2D">
        <w:rPr>
          <w:rFonts w:ascii="Times New Roman" w:eastAsia="Times New Roman" w:hAnsi="Times New Roman" w:cs="Times New Roman"/>
          <w:sz w:val="24"/>
          <w:szCs w:val="24"/>
          <w:lang w:val="en-US" w:eastAsia="ja-JP"/>
        </w:rPr>
        <w:t xml:space="preserve"> The system identifies unusual sequences (e.g., service misuse, unexpected ports, or time-of-day anomalies) relative to learned patterns. [1]</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[2]</w:t>
      </w:r>
    </w:p>
    <w:p w14:paraId="3DB80CB2" w14:textId="6E21D6D7" w:rsidR="009B4D2D" w:rsidRPr="009B4D2D" w:rsidRDefault="009B4D2D" w:rsidP="009B4D2D">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Abstraction:</w:t>
      </w:r>
      <w:r w:rsidRPr="009B4D2D">
        <w:rPr>
          <w:rFonts w:ascii="Times New Roman" w:eastAsia="Times New Roman" w:hAnsi="Times New Roman" w:cs="Times New Roman"/>
          <w:sz w:val="24"/>
          <w:szCs w:val="24"/>
          <w:lang w:val="en-US" w:eastAsia="ja-JP"/>
        </w:rPr>
        <w:t xml:space="preserve"> Raw events are abstracted into behavioral concepts (e.g., “user never issues that command”, “device suddenly sends large outbound flow”), enabling concise alerts. [1]</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[2]</w:t>
      </w:r>
    </w:p>
    <w:p w14:paraId="58CBEBDE" w14:textId="38054659" w:rsidR="009B4D2D" w:rsidRPr="009B4D2D" w:rsidRDefault="009B4D2D" w:rsidP="009B4D2D">
      <w:pPr>
        <w:numPr>
          <w:ilvl w:val="0"/>
          <w:numId w:val="6"/>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Algorithmic Thinking:</w:t>
      </w:r>
      <w:r w:rsidRPr="009B4D2D">
        <w:rPr>
          <w:rFonts w:ascii="Times New Roman" w:eastAsia="Times New Roman" w:hAnsi="Times New Roman" w:cs="Times New Roman"/>
          <w:sz w:val="24"/>
          <w:szCs w:val="24"/>
          <w:lang w:val="en-US" w:eastAsia="ja-JP"/>
        </w:rPr>
        <w:t xml:space="preserve"> Autonomous scoring, correlation and prioritization algorithms translate anomalies into actionable alerts and suggested containment. [1]</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[2]</w:t>
      </w:r>
    </w:p>
    <w:p w14:paraId="6FC3557D" w14:textId="4A5393F9"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Insight for our problem:</w:t>
      </w:r>
      <w:r w:rsidRPr="009B4D2D">
        <w:rPr>
          <w:rFonts w:ascii="Times New Roman" w:eastAsia="Times New Roman" w:hAnsi="Times New Roman" w:cs="Times New Roman"/>
          <w:sz w:val="24"/>
          <w:szCs w:val="24"/>
          <w:lang w:val="en-US" w:eastAsia="ja-JP"/>
        </w:rPr>
        <w:t xml:space="preserve"> Demonstrates that learning behavioral baselines and correlating anomalies across entities helps detect novel attacks faster than signature-only approaches. Use of abstractions improves analyst speed and reduces false positives.</w:t>
      </w:r>
    </w:p>
    <w:p w14:paraId="33B39977" w14:textId="6B3340E3" w:rsidR="009B4D2D" w:rsidRPr="009B4D2D" w:rsidRDefault="009B4D2D" w:rsidP="009B4D2D">
      <w:pPr>
        <w:spacing w:before="100" w:beforeAutospacing="1" w:after="100" w:afterAutospacing="1" w:line="240" w:lineRule="auto"/>
        <w:outlineLvl w:val="1"/>
        <w:rPr>
          <w:rFonts w:ascii="Times New Roman" w:eastAsia="Times New Roman" w:hAnsi="Times New Roman" w:cs="Times New Roman"/>
          <w:b/>
          <w:bCs/>
          <w:color w:val="00B0F0"/>
          <w:sz w:val="36"/>
          <w:szCs w:val="36"/>
          <w:lang w:val="en-US" w:eastAsia="ja-JP"/>
        </w:rPr>
      </w:pPr>
      <w:r w:rsidRPr="009B4D2D">
        <w:rPr>
          <w:rFonts w:ascii="Times New Roman" w:eastAsia="Times New Roman" w:hAnsi="Times New Roman" w:cs="Times New Roman"/>
          <w:b/>
          <w:bCs/>
          <w:color w:val="00B0F0"/>
          <w:sz w:val="36"/>
          <w:szCs w:val="36"/>
          <w:lang w:val="en-US" w:eastAsia="ja-JP"/>
        </w:rPr>
        <w:t>Case Study #2</w:t>
      </w:r>
      <w:r>
        <w:rPr>
          <w:rFonts w:ascii="Times New Roman" w:eastAsia="Times New Roman" w:hAnsi="Times New Roman" w:cs="Times New Roman"/>
          <w:b/>
          <w:bCs/>
          <w:color w:val="00B0F0"/>
          <w:sz w:val="36"/>
          <w:szCs w:val="36"/>
          <w:lang w:val="en-US" w:eastAsia="ja-JP"/>
        </w:rPr>
        <w:t>:</w:t>
      </w:r>
      <w:r w:rsidRPr="009B4D2D">
        <w:rPr>
          <w:rFonts w:ascii="Times New Roman" w:eastAsia="Times New Roman" w:hAnsi="Times New Roman" w:cs="Times New Roman"/>
          <w:b/>
          <w:bCs/>
          <w:color w:val="00B0F0"/>
          <w:sz w:val="36"/>
          <w:szCs w:val="36"/>
          <w:lang w:val="en-US" w:eastAsia="ja-JP"/>
        </w:rPr>
        <w:t xml:space="preserve"> CICIDS2017 dataset and ML-based IDS research </w:t>
      </w:r>
    </w:p>
    <w:p w14:paraId="0C134A38" w14:textId="339B8AA3"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Title / Source:</w:t>
      </w:r>
      <w:r w:rsidRPr="009B4D2D">
        <w:rPr>
          <w:rFonts w:ascii="Times New Roman" w:eastAsia="Times New Roman" w:hAnsi="Times New Roman" w:cs="Times New Roman"/>
          <w:sz w:val="24"/>
          <w:szCs w:val="24"/>
          <w:lang w:val="en-US" w:eastAsia="ja-JP"/>
        </w:rPr>
        <w:t xml:space="preserve"> Canadian Institute for Cybersecurity — CIC-IDS2017 dataset and subsequent academic analyses. [3]</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[5]</w:t>
      </w:r>
    </w:p>
    <w:p w14:paraId="5B12ED9B" w14:textId="763F9275"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Summary:</w:t>
      </w:r>
      <w:r w:rsidRPr="009B4D2D">
        <w:rPr>
          <w:rFonts w:ascii="Times New Roman" w:eastAsia="Times New Roman" w:hAnsi="Times New Roman" w:cs="Times New Roman"/>
          <w:sz w:val="24"/>
          <w:szCs w:val="24"/>
          <w:lang w:val="en-US" w:eastAsia="ja-JP"/>
        </w:rPr>
        <w:t xml:space="preserve"> CICIDS2017 is an openly available dataset that captures modern benign and attack traffic (various attack types, PCAPs and labeled flows) and is widely used to develop and benchmark ML-based IDS models. Research using CICIDS2017 trains classifiers (SVMs, Random Forests, deep learning) and evaluates detection rates, precision, recall, and false positive tradeoffs. Some rigorous analyses also point out dataset-generation pitfalls and recommend careful preprocessing and validation. [3] [5]</w:t>
      </w:r>
    </w:p>
    <w:p w14:paraId="0032340C"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CT Components Observed / How applied:</w:t>
      </w:r>
    </w:p>
    <w:p w14:paraId="21035095" w14:textId="534888DE" w:rsidR="009B4D2D" w:rsidRPr="009B4D2D" w:rsidRDefault="009B4D2D" w:rsidP="009B4D2D">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Decomposition:</w:t>
      </w:r>
      <w:r w:rsidRPr="009B4D2D">
        <w:rPr>
          <w:rFonts w:ascii="Times New Roman" w:eastAsia="Times New Roman" w:hAnsi="Times New Roman" w:cs="Times New Roman"/>
          <w:sz w:val="24"/>
          <w:szCs w:val="24"/>
          <w:lang w:val="en-US" w:eastAsia="ja-JP"/>
        </w:rPr>
        <w:t xml:space="preserve"> Researchers separate data collection → flow extraction → feature selection → model training → evaluation. This modular approach enables controlled experiments. [4]</w:t>
      </w:r>
    </w:p>
    <w:p w14:paraId="17371BA8" w14:textId="0D40C688" w:rsidR="009B4D2D" w:rsidRPr="009B4D2D" w:rsidRDefault="009B4D2D" w:rsidP="009B4D2D">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Pattern Recognition:</w:t>
      </w:r>
      <w:r w:rsidRPr="009B4D2D">
        <w:rPr>
          <w:rFonts w:ascii="Times New Roman" w:eastAsia="Times New Roman" w:hAnsi="Times New Roman" w:cs="Times New Roman"/>
          <w:sz w:val="24"/>
          <w:szCs w:val="24"/>
          <w:lang w:val="en-US" w:eastAsia="ja-JP"/>
        </w:rPr>
        <w:t xml:space="preserve"> Supervised and unsupervised models learn recurring attack signatures and anomalous feature patterns. [4]</w:t>
      </w:r>
    </w:p>
    <w:p w14:paraId="382CAE62" w14:textId="07344997" w:rsidR="009B4D2D" w:rsidRPr="009B4D2D" w:rsidRDefault="009B4D2D" w:rsidP="009B4D2D">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Abstraction:</w:t>
      </w:r>
      <w:r w:rsidRPr="009B4D2D">
        <w:rPr>
          <w:rFonts w:ascii="Times New Roman" w:eastAsia="Times New Roman" w:hAnsi="Times New Roman" w:cs="Times New Roman"/>
          <w:sz w:val="24"/>
          <w:szCs w:val="24"/>
          <w:lang w:val="en-US" w:eastAsia="ja-JP"/>
        </w:rPr>
        <w:t xml:space="preserve"> Raw PCAPs are converted to concise flow features (bytes/packets per flow, durations, flags) that models can ingest; dimensionality reduction/feature selection techniques create robust abstractions. [3]</w:t>
      </w:r>
    </w:p>
    <w:p w14:paraId="252AC1D7" w14:textId="6F18C7D1" w:rsidR="009B4D2D" w:rsidRPr="009B4D2D" w:rsidRDefault="009B4D2D" w:rsidP="009B4D2D">
      <w:pPr>
        <w:numPr>
          <w:ilvl w:val="0"/>
          <w:numId w:val="7"/>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Algorithmic Thinking:</w:t>
      </w:r>
      <w:r w:rsidRPr="009B4D2D">
        <w:rPr>
          <w:rFonts w:ascii="Times New Roman" w:eastAsia="Times New Roman" w:hAnsi="Times New Roman" w:cs="Times New Roman"/>
          <w:sz w:val="24"/>
          <w:szCs w:val="24"/>
          <w:lang w:val="en-US" w:eastAsia="ja-JP"/>
        </w:rPr>
        <w:t xml:space="preserve"> Training workflows, cross-validation, ensemble methods and detection thresholds are algorithmic design choices essential to balancing detection and false positives. [4]</w:t>
      </w:r>
    </w:p>
    <w:p w14:paraId="66D78618" w14:textId="2813DAE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lastRenderedPageBreak/>
        <w:t>Insight for our problem:</w:t>
      </w:r>
      <w:r w:rsidRPr="009B4D2D">
        <w:rPr>
          <w:rFonts w:ascii="Times New Roman" w:eastAsia="Times New Roman" w:hAnsi="Times New Roman" w:cs="Times New Roman"/>
          <w:sz w:val="24"/>
          <w:szCs w:val="24"/>
          <w:lang w:val="en-US" w:eastAsia="ja-JP"/>
        </w:rPr>
        <w:t xml:space="preserve"> Academic work shows that careful decomposition and abstraction (feature engineering) strongly impact model performance and that rigorous evaluation (algorithmic thinking: cross-validation, holdout sets) is required to avoid overfitting to dataset artifacts. Also, dataset quality matters—several papers urge caution in preprocessing and labelling.</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[6]</w:t>
      </w:r>
    </w:p>
    <w:p w14:paraId="7540475E" w14:textId="3F699A9A" w:rsidR="009B4D2D" w:rsidRPr="007E729B" w:rsidRDefault="009B4D2D" w:rsidP="009B4D2D">
      <w:pPr>
        <w:spacing w:before="100" w:beforeAutospacing="1" w:after="100" w:afterAutospacing="1" w:line="240" w:lineRule="auto"/>
        <w:outlineLvl w:val="1"/>
        <w:rPr>
          <w:rFonts w:ascii="Times New Roman" w:eastAsia="Times New Roman" w:hAnsi="Times New Roman" w:cs="Times New Roman"/>
          <w:b/>
          <w:bCs/>
          <w:color w:val="00B0F0"/>
          <w:sz w:val="36"/>
          <w:szCs w:val="36"/>
          <w:lang w:val="en-US" w:eastAsia="ja-JP"/>
        </w:rPr>
      </w:pPr>
      <w:r w:rsidRPr="007E729B">
        <w:rPr>
          <w:rFonts w:ascii="Times New Roman" w:eastAsia="Times New Roman" w:hAnsi="Times New Roman" w:cs="Times New Roman"/>
          <w:b/>
          <w:bCs/>
          <w:color w:val="00B0F0"/>
          <w:sz w:val="36"/>
          <w:szCs w:val="36"/>
          <w:lang w:val="en-US" w:eastAsia="ja-JP"/>
        </w:rPr>
        <w:t xml:space="preserve">Case Study #3 — IBM QRadar / SIEM: rule-based and behavioral analytics at scale </w:t>
      </w:r>
    </w:p>
    <w:p w14:paraId="3DFEDCA1" w14:textId="294360F0"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Title / Source:</w:t>
      </w:r>
      <w:r w:rsidRPr="009B4D2D">
        <w:rPr>
          <w:rFonts w:ascii="Times New Roman" w:eastAsia="Times New Roman" w:hAnsi="Times New Roman" w:cs="Times New Roman"/>
          <w:sz w:val="24"/>
          <w:szCs w:val="24"/>
          <w:lang w:val="en-US" w:eastAsia="ja-JP"/>
        </w:rPr>
        <w:t xml:space="preserve"> IBM QRadar product docs and use-case descriptions (QRadar SIEM / Network Insights). [7]</w:t>
      </w:r>
      <w:r>
        <w:rPr>
          <w:rFonts w:ascii="Times New Roman" w:eastAsia="Times New Roman" w:hAnsi="Times New Roman" w:cs="Times New Roman"/>
          <w:sz w:val="24"/>
          <w:szCs w:val="24"/>
          <w:lang w:val="en-US" w:eastAsia="ja-JP"/>
        </w:rPr>
        <w:t xml:space="preserve"> [8]</w:t>
      </w:r>
    </w:p>
    <w:p w14:paraId="7562F383" w14:textId="03F437D0"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Summary:</w:t>
      </w:r>
      <w:r w:rsidRPr="009B4D2D">
        <w:rPr>
          <w:rFonts w:ascii="Times New Roman" w:eastAsia="Times New Roman" w:hAnsi="Times New Roman" w:cs="Times New Roman"/>
          <w:sz w:val="24"/>
          <w:szCs w:val="24"/>
          <w:lang w:val="en-US" w:eastAsia="ja-JP"/>
        </w:rPr>
        <w:t xml:space="preserve"> SIEM systems like IBM QRadar combine predefined rules, correlation engines, threat intelligence and user/network behavioral analytics to detect and prioritize suspicious activity across large enterprise data streams. They typically use saved searches, anomaly detection rules, and configurable thresholds (rule-based components) along with behavior analytics to provide high-fidelity alerts. [7]</w:t>
      </w:r>
      <w:r>
        <w:rPr>
          <w:rFonts w:ascii="Times New Roman" w:eastAsia="Times New Roman" w:hAnsi="Times New Roman" w:cs="Times New Roman"/>
          <w:sz w:val="24"/>
          <w:szCs w:val="24"/>
          <w:lang w:val="en-US" w:eastAsia="ja-JP"/>
        </w:rPr>
        <w:t xml:space="preserve"> [8]</w:t>
      </w:r>
    </w:p>
    <w:p w14:paraId="7024DF6C"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CT Components Observed / How applied:</w:t>
      </w:r>
    </w:p>
    <w:p w14:paraId="519C35BC" w14:textId="1364EBAF" w:rsidR="009B4D2D" w:rsidRPr="009B4D2D" w:rsidRDefault="009B4D2D" w:rsidP="009B4D2D">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Decomposition:</w:t>
      </w:r>
      <w:r w:rsidRPr="009B4D2D">
        <w:rPr>
          <w:rFonts w:ascii="Times New Roman" w:eastAsia="Times New Roman" w:hAnsi="Times New Roman" w:cs="Times New Roman"/>
          <w:sz w:val="24"/>
          <w:szCs w:val="24"/>
          <w:lang w:val="en-US" w:eastAsia="ja-JP"/>
        </w:rPr>
        <w:t xml:space="preserve"> Data is grouped into event types, flows, and asset inventories; separate detection pipelines are implemented for each. [7]</w:t>
      </w:r>
    </w:p>
    <w:p w14:paraId="70C63EBE" w14:textId="4F8E809F" w:rsidR="009B4D2D" w:rsidRPr="009B4D2D" w:rsidRDefault="009B4D2D" w:rsidP="009B4D2D">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Pattern Recognition:</w:t>
      </w:r>
      <w:r w:rsidRPr="009B4D2D">
        <w:rPr>
          <w:rFonts w:ascii="Times New Roman" w:eastAsia="Times New Roman" w:hAnsi="Times New Roman" w:cs="Times New Roman"/>
          <w:sz w:val="24"/>
          <w:szCs w:val="24"/>
          <w:lang w:val="en-US" w:eastAsia="ja-JP"/>
        </w:rPr>
        <w:t xml:space="preserve"> Correlation rules identify sequences (e.g., credential theft → lateral movement → data exfil) and detect pattern-based attacks. [7]</w:t>
      </w:r>
    </w:p>
    <w:p w14:paraId="0061E9E0" w14:textId="54FE2037" w:rsidR="009B4D2D" w:rsidRPr="009B4D2D" w:rsidRDefault="009B4D2D" w:rsidP="009B4D2D">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Abstraction:</w:t>
      </w:r>
      <w:r w:rsidRPr="009B4D2D">
        <w:rPr>
          <w:rFonts w:ascii="Times New Roman" w:eastAsia="Times New Roman" w:hAnsi="Times New Roman" w:cs="Times New Roman"/>
          <w:sz w:val="24"/>
          <w:szCs w:val="24"/>
          <w:lang w:val="en-US" w:eastAsia="ja-JP"/>
        </w:rPr>
        <w:t xml:space="preserve"> Alerts/Offenses condense many low-level events into a single case for analysts. [7]</w:t>
      </w:r>
    </w:p>
    <w:p w14:paraId="4755EAC0" w14:textId="6CB3D48E" w:rsidR="009B4D2D" w:rsidRPr="009B4D2D" w:rsidRDefault="009B4D2D" w:rsidP="009B4D2D">
      <w:pPr>
        <w:numPr>
          <w:ilvl w:val="0"/>
          <w:numId w:val="8"/>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Algorithmic Thinking:</w:t>
      </w:r>
      <w:r w:rsidRPr="009B4D2D">
        <w:rPr>
          <w:rFonts w:ascii="Times New Roman" w:eastAsia="Times New Roman" w:hAnsi="Times New Roman" w:cs="Times New Roman"/>
          <w:sz w:val="24"/>
          <w:szCs w:val="24"/>
          <w:lang w:val="en-US" w:eastAsia="ja-JP"/>
        </w:rPr>
        <w:t xml:space="preserve"> Rule evaluation order, anomaly thresholds, and prioritization heuristics are algorithmic decisions that steer detection sensitivity and analyst workload. [7]</w:t>
      </w:r>
    </w:p>
    <w:p w14:paraId="2CE2201D" w14:textId="3655F0E9"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Insight for our problem:</w:t>
      </w:r>
      <w:r w:rsidRPr="009B4D2D">
        <w:rPr>
          <w:rFonts w:ascii="Times New Roman" w:eastAsia="Times New Roman" w:hAnsi="Times New Roman" w:cs="Times New Roman"/>
          <w:sz w:val="24"/>
          <w:szCs w:val="24"/>
          <w:lang w:val="en-US" w:eastAsia="ja-JP"/>
        </w:rPr>
        <w:t xml:space="preserve"> Shows the practicality of combining rule-based logic (high-confidence detection / well-known TTPs) with behavior analytics; useful design pattern for our hybrid IDS focus.</w:t>
      </w:r>
    </w:p>
    <w:p w14:paraId="79F6C675" w14:textId="77777777" w:rsidR="009B4D2D" w:rsidRPr="009B4D2D" w:rsidRDefault="009B4D2D" w:rsidP="009B4D2D">
      <w:pPr>
        <w:spacing w:before="100" w:beforeAutospacing="1" w:after="100" w:afterAutospacing="1" w:line="240" w:lineRule="auto"/>
        <w:outlineLvl w:val="1"/>
        <w:rPr>
          <w:rFonts w:ascii="Times New Roman" w:eastAsia="Times New Roman" w:hAnsi="Times New Roman" w:cs="Times New Roman"/>
          <w:b/>
          <w:bCs/>
          <w:sz w:val="36"/>
          <w:szCs w:val="36"/>
          <w:lang w:val="en-US" w:eastAsia="ja-JP"/>
        </w:rPr>
      </w:pPr>
      <w:r w:rsidRPr="009B4D2D">
        <w:rPr>
          <w:rFonts w:ascii="Times New Roman" w:eastAsia="Times New Roman" w:hAnsi="Times New Roman" w:cs="Times New Roman"/>
          <w:b/>
          <w:bCs/>
          <w:sz w:val="36"/>
          <w:szCs w:val="36"/>
          <w:lang w:val="en-US" w:eastAsia="ja-JP"/>
        </w:rPr>
        <w:t>Analysis — how these examples relate to our problem and takeaways</w:t>
      </w:r>
    </w:p>
    <w:p w14:paraId="0B28731D" w14:textId="1FBF6DD6" w:rsidR="009B4D2D" w:rsidRPr="009B4D2D" w:rsidRDefault="009B4D2D" w:rsidP="009B4D2D">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Hybrid approach works best.</w:t>
      </w:r>
      <w:r w:rsidRPr="009B4D2D">
        <w:rPr>
          <w:rFonts w:ascii="Times New Roman" w:eastAsia="Times New Roman" w:hAnsi="Times New Roman" w:cs="Times New Roman"/>
          <w:sz w:val="24"/>
          <w:szCs w:val="24"/>
          <w:lang w:val="en-US" w:eastAsia="ja-JP"/>
        </w:rPr>
        <w:t xml:space="preserve"> Industry examples (Darktrace, IBM QRadar) show combining anomaly detection (pattern recognition + abstraction) with rules/signatures (algorithmic logic) yields better coverage for known and novel attacks. [1]</w:t>
      </w:r>
      <w:r>
        <w:rPr>
          <w:rFonts w:ascii="Times New Roman" w:eastAsia="Times New Roman" w:hAnsi="Times New Roman" w:cs="Times New Roman"/>
          <w:sz w:val="24"/>
          <w:szCs w:val="24"/>
          <w:lang w:val="en-US" w:eastAsia="ja-JP"/>
        </w:rPr>
        <w:t xml:space="preserve"> </w:t>
      </w:r>
      <w:r w:rsidRPr="009B4D2D">
        <w:rPr>
          <w:rFonts w:ascii="Times New Roman" w:eastAsia="Times New Roman" w:hAnsi="Times New Roman" w:cs="Times New Roman"/>
          <w:sz w:val="24"/>
          <w:szCs w:val="24"/>
          <w:lang w:val="en-US" w:eastAsia="ja-JP"/>
        </w:rPr>
        <w:t>[2]</w:t>
      </w:r>
    </w:p>
    <w:p w14:paraId="29D4D5B6" w14:textId="1BF914B6" w:rsidR="009B4D2D" w:rsidRPr="009B4D2D" w:rsidRDefault="009B4D2D" w:rsidP="009B4D2D">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t>Data representation matters.</w:t>
      </w:r>
      <w:r w:rsidRPr="009B4D2D">
        <w:rPr>
          <w:rFonts w:ascii="Times New Roman" w:eastAsia="Times New Roman" w:hAnsi="Times New Roman" w:cs="Times New Roman"/>
          <w:sz w:val="24"/>
          <w:szCs w:val="24"/>
          <w:lang w:val="en-US" w:eastAsia="ja-JP"/>
        </w:rPr>
        <w:t xml:space="preserve"> Academic studies using CICIDS2017 and UNSW-NB15 emphasize that feature engineering (abstraction) and careful decomposition of data pipelines directly affect model accuracy and false-positive rates. [3]</w:t>
      </w:r>
    </w:p>
    <w:p w14:paraId="4DDB554B" w14:textId="54068C21" w:rsidR="009B4D2D" w:rsidRDefault="009B4D2D" w:rsidP="009B4D2D">
      <w:pPr>
        <w:numPr>
          <w:ilvl w:val="0"/>
          <w:numId w:val="9"/>
        </w:num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b/>
          <w:bCs/>
          <w:sz w:val="24"/>
          <w:szCs w:val="24"/>
          <w:lang w:val="en-US" w:eastAsia="ja-JP"/>
        </w:rPr>
        <w:lastRenderedPageBreak/>
        <w:t>Evaluation &amp; validation are CT-heavy.</w:t>
      </w:r>
      <w:r w:rsidRPr="009B4D2D">
        <w:rPr>
          <w:rFonts w:ascii="Times New Roman" w:eastAsia="Times New Roman" w:hAnsi="Times New Roman" w:cs="Times New Roman"/>
          <w:sz w:val="24"/>
          <w:szCs w:val="24"/>
          <w:lang w:val="en-US" w:eastAsia="ja-JP"/>
        </w:rPr>
        <w:t xml:space="preserve"> Algorithmic thinking (cross-validation, realistic testbeds) and decomposition of evaluation tasks are essential to avoid overfitting and to ensure real-world utility. Papers criticizing datasets underline the need to validate on realistic traffic. [6]</w:t>
      </w:r>
    </w:p>
    <w:p w14:paraId="6BA61017" w14:textId="28F1848F" w:rsidR="005E3469" w:rsidRDefault="005E3469" w:rsidP="005E3469">
      <w:pPr>
        <w:spacing w:before="100" w:beforeAutospacing="1" w:after="100" w:afterAutospacing="1" w:line="240" w:lineRule="auto"/>
        <w:outlineLvl w:val="0"/>
        <w:rPr>
          <w:rFonts w:ascii="Times New Roman" w:eastAsia="Times New Roman" w:hAnsi="Times New Roman" w:cs="Times New Roman"/>
          <w:b/>
          <w:bCs/>
          <w:color w:val="00B0F0"/>
          <w:kern w:val="36"/>
          <w:sz w:val="48"/>
          <w:szCs w:val="48"/>
          <w:lang w:val="en-US" w:eastAsia="ja-JP"/>
        </w:rPr>
      </w:pPr>
      <w:r w:rsidRPr="005E3469">
        <w:rPr>
          <w:rFonts w:ascii="Times New Roman" w:eastAsia="Times New Roman" w:hAnsi="Times New Roman" w:cs="Times New Roman"/>
          <w:b/>
          <w:bCs/>
          <w:color w:val="00B0F0"/>
          <w:kern w:val="36"/>
          <w:sz w:val="48"/>
          <w:szCs w:val="48"/>
          <w:lang w:val="en-US" w:eastAsia="ja-JP"/>
        </w:rPr>
        <w:t xml:space="preserve">Part </w:t>
      </w:r>
      <w:r>
        <w:rPr>
          <w:rFonts w:ascii="Times New Roman" w:eastAsia="Times New Roman" w:hAnsi="Times New Roman" w:cs="Times New Roman"/>
          <w:b/>
          <w:bCs/>
          <w:color w:val="00B0F0"/>
          <w:kern w:val="36"/>
          <w:sz w:val="48"/>
          <w:szCs w:val="48"/>
          <w:lang w:val="en-US" w:eastAsia="ja-JP"/>
        </w:rPr>
        <w:t>C</w:t>
      </w:r>
      <w:r w:rsidRPr="005E3469">
        <w:rPr>
          <w:rFonts w:ascii="Times New Roman" w:eastAsia="Times New Roman" w:hAnsi="Times New Roman" w:cs="Times New Roman"/>
          <w:b/>
          <w:bCs/>
          <w:color w:val="00B0F0"/>
          <w:kern w:val="36"/>
          <w:sz w:val="48"/>
          <w:szCs w:val="48"/>
          <w:lang w:val="en-US" w:eastAsia="ja-JP"/>
        </w:rPr>
        <w:t xml:space="preserve">: </w:t>
      </w:r>
      <w:r>
        <w:rPr>
          <w:rFonts w:ascii="Times New Roman" w:eastAsia="Times New Roman" w:hAnsi="Times New Roman" w:cs="Times New Roman"/>
          <w:b/>
          <w:bCs/>
          <w:color w:val="00B0F0"/>
          <w:kern w:val="36"/>
          <w:sz w:val="48"/>
          <w:szCs w:val="48"/>
          <w:lang w:val="en-US" w:eastAsia="ja-JP"/>
        </w:rPr>
        <w:t>Diagram</w:t>
      </w:r>
      <w:r w:rsidR="00221394">
        <w:rPr>
          <w:rFonts w:ascii="Times New Roman" w:eastAsia="Times New Roman" w:hAnsi="Times New Roman" w:cs="Times New Roman"/>
          <w:b/>
          <w:bCs/>
          <w:color w:val="00B0F0"/>
          <w:kern w:val="36"/>
          <w:sz w:val="48"/>
          <w:szCs w:val="48"/>
          <w:lang w:val="en-US" w:eastAsia="ja-JP"/>
        </w:rPr>
        <w:t>s</w:t>
      </w:r>
    </w:p>
    <w:p w14:paraId="43F5D416" w14:textId="77FE4D45" w:rsidR="005E3469" w:rsidRPr="005E3469" w:rsidRDefault="005E3469" w:rsidP="005E3469">
      <w:pPr>
        <w:spacing w:before="100" w:beforeAutospacing="1" w:after="100" w:afterAutospacing="1" w:line="240" w:lineRule="auto"/>
        <w:outlineLvl w:val="0"/>
        <w:rPr>
          <w:rFonts w:ascii="Times New Roman" w:eastAsia="Times New Roman" w:hAnsi="Times New Roman" w:cs="Times New Roman"/>
          <w:b/>
          <w:bCs/>
          <w:color w:val="00B0F0"/>
          <w:kern w:val="36"/>
          <w:sz w:val="48"/>
          <w:szCs w:val="48"/>
          <w:lang w:val="en-US" w:eastAsia="ja-JP"/>
        </w:rPr>
      </w:pPr>
      <w:r>
        <w:rPr>
          <w:rFonts w:ascii="Times New Roman" w:eastAsia="Times New Roman" w:hAnsi="Times New Roman" w:cs="Times New Roman"/>
          <w:sz w:val="24"/>
          <w:szCs w:val="24"/>
          <w:lang w:val="en-US" w:eastAsia="ja-JP"/>
        </w:rPr>
        <w:t>L</w:t>
      </w:r>
      <w:r w:rsidR="007D7CF3">
        <w:rPr>
          <w:rFonts w:ascii="Times New Roman" w:eastAsia="Times New Roman" w:hAnsi="Times New Roman" w:cs="Times New Roman"/>
          <w:sz w:val="24"/>
          <w:szCs w:val="24"/>
          <w:lang w:val="en-US" w:eastAsia="ja-JP"/>
        </w:rPr>
        <w:t>in</w:t>
      </w:r>
      <w:r>
        <w:rPr>
          <w:rFonts w:ascii="Times New Roman" w:eastAsia="Times New Roman" w:hAnsi="Times New Roman" w:cs="Times New Roman"/>
          <w:sz w:val="24"/>
          <w:szCs w:val="24"/>
          <w:lang w:val="en-US" w:eastAsia="ja-JP"/>
        </w:rPr>
        <w:t>k</w:t>
      </w:r>
    </w:p>
    <w:p w14:paraId="44E5B2FC" w14:textId="4C3F687D" w:rsidR="005E3469" w:rsidRDefault="005E3469" w:rsidP="005E3469">
      <w:pPr>
        <w:spacing w:before="100" w:beforeAutospacing="1" w:after="100" w:afterAutospacing="1" w:line="240" w:lineRule="auto"/>
        <w:outlineLvl w:val="0"/>
        <w:rPr>
          <w:rFonts w:ascii="Times New Roman" w:eastAsia="Times New Roman" w:hAnsi="Times New Roman" w:cs="Times New Roman"/>
          <w:b/>
          <w:bCs/>
          <w:color w:val="00B0F0"/>
          <w:kern w:val="36"/>
          <w:sz w:val="48"/>
          <w:szCs w:val="48"/>
          <w:lang w:val="en-US" w:eastAsia="ja-JP"/>
        </w:rPr>
      </w:pPr>
      <w:r w:rsidRPr="005E3469">
        <w:rPr>
          <w:rFonts w:ascii="Times New Roman" w:eastAsia="Times New Roman" w:hAnsi="Times New Roman" w:cs="Times New Roman"/>
          <w:b/>
          <w:bCs/>
          <w:color w:val="00B0F0"/>
          <w:kern w:val="36"/>
          <w:sz w:val="48"/>
          <w:szCs w:val="48"/>
          <w:lang w:val="en-US" w:eastAsia="ja-JP"/>
        </w:rPr>
        <w:t xml:space="preserve">Part </w:t>
      </w:r>
      <w:r>
        <w:rPr>
          <w:rFonts w:ascii="Times New Roman" w:eastAsia="Times New Roman" w:hAnsi="Times New Roman" w:cs="Times New Roman"/>
          <w:b/>
          <w:bCs/>
          <w:color w:val="00B0F0"/>
          <w:kern w:val="36"/>
          <w:sz w:val="48"/>
          <w:szCs w:val="48"/>
          <w:lang w:val="en-US" w:eastAsia="ja-JP"/>
        </w:rPr>
        <w:t>D</w:t>
      </w:r>
      <w:r w:rsidRPr="005E3469">
        <w:rPr>
          <w:rFonts w:ascii="Times New Roman" w:eastAsia="Times New Roman" w:hAnsi="Times New Roman" w:cs="Times New Roman"/>
          <w:b/>
          <w:bCs/>
          <w:color w:val="00B0F0"/>
          <w:kern w:val="36"/>
          <w:sz w:val="48"/>
          <w:szCs w:val="48"/>
          <w:lang w:val="en-US" w:eastAsia="ja-JP"/>
        </w:rPr>
        <w:t xml:space="preserve">: </w:t>
      </w:r>
      <w:r>
        <w:rPr>
          <w:rFonts w:ascii="Times New Roman" w:eastAsia="Times New Roman" w:hAnsi="Times New Roman" w:cs="Times New Roman"/>
          <w:b/>
          <w:bCs/>
          <w:color w:val="00B0F0"/>
          <w:kern w:val="36"/>
          <w:sz w:val="48"/>
          <w:szCs w:val="48"/>
          <w:lang w:val="en-US" w:eastAsia="ja-JP"/>
        </w:rPr>
        <w:t>Issue/Faults</w:t>
      </w:r>
    </w:p>
    <w:p w14:paraId="27BDDE43" w14:textId="33246F59" w:rsidR="00EA17E7" w:rsidRPr="00AB2AAA" w:rsidRDefault="00EA17E7" w:rsidP="00EA17E7">
      <w:pPr>
        <w:spacing w:before="100" w:beforeAutospacing="1" w:after="100" w:afterAutospacing="1" w:line="240" w:lineRule="auto"/>
        <w:rPr>
          <w:rFonts w:ascii="Times New Roman" w:eastAsia="Times New Roman" w:hAnsi="Times New Roman" w:cs="Times New Roman"/>
          <w:b/>
          <w:bCs/>
          <w:sz w:val="24"/>
          <w:szCs w:val="24"/>
          <w:lang w:val="en-US" w:eastAsia="ja-JP"/>
        </w:rPr>
      </w:pPr>
      <w:r w:rsidRPr="00AB2AAA">
        <w:rPr>
          <w:rFonts w:ascii="Times New Roman" w:eastAsia="Times New Roman" w:hAnsi="Times New Roman" w:cs="Times New Roman"/>
          <w:b/>
          <w:bCs/>
          <w:sz w:val="24"/>
          <w:szCs w:val="24"/>
          <w:lang w:val="en-US" w:eastAsia="ja-JP"/>
        </w:rPr>
        <w:t>Data issues</w:t>
      </w:r>
    </w:p>
    <w:p w14:paraId="4AE2BC25" w14:textId="3F1AFE7C" w:rsidR="00844ADF" w:rsidRDefault="00EA17E7" w:rsidP="00EA17E7">
      <w:pPr>
        <w:spacing w:before="100" w:beforeAutospacing="1" w:after="100" w:afterAutospacing="1" w:line="240" w:lineRule="auto"/>
        <w:rPr>
          <w:rFonts w:ascii="Times New Roman" w:eastAsia="Times New Roman" w:hAnsi="Times New Roman" w:cs="Times New Roman"/>
          <w:sz w:val="24"/>
          <w:szCs w:val="24"/>
          <w:lang w:val="en-US" w:eastAsia="ja-JP"/>
        </w:rPr>
      </w:pPr>
      <w:r>
        <w:rPr>
          <w:rFonts w:ascii="Times New Roman" w:eastAsia="Times New Roman" w:hAnsi="Times New Roman" w:cs="Times New Roman"/>
          <w:sz w:val="24"/>
          <w:szCs w:val="24"/>
          <w:lang w:val="en-US" w:eastAsia="ja-JP"/>
        </w:rPr>
        <w:t>While the system learns pattern recognition from it dataset, issues can arise from the data. “</w:t>
      </w:r>
      <w:r w:rsidRPr="00EA17E7">
        <w:rPr>
          <w:rFonts w:ascii="Times New Roman" w:eastAsia="Times New Roman" w:hAnsi="Times New Roman" w:cs="Times New Roman"/>
          <w:sz w:val="24"/>
          <w:szCs w:val="24"/>
          <w:lang w:val="en-US" w:eastAsia="ja-JP"/>
        </w:rPr>
        <w:t>We found</w:t>
      </w:r>
      <w:r>
        <w:rPr>
          <w:rFonts w:ascii="Times New Roman" w:eastAsia="Times New Roman" w:hAnsi="Times New Roman" w:cs="Times New Roman"/>
          <w:sz w:val="24"/>
          <w:szCs w:val="24"/>
          <w:lang w:val="en-US" w:eastAsia="ja-JP"/>
        </w:rPr>
        <w:t xml:space="preserve"> </w:t>
      </w:r>
      <w:r w:rsidRPr="00EA17E7">
        <w:rPr>
          <w:rFonts w:ascii="Times New Roman" w:eastAsia="Times New Roman" w:hAnsi="Times New Roman" w:cs="Times New Roman"/>
          <w:sz w:val="24"/>
          <w:szCs w:val="24"/>
          <w:lang w:val="en-US" w:eastAsia="ja-JP"/>
        </w:rPr>
        <w:t>that some issues appear in both CFM and ISCX files,</w:t>
      </w:r>
      <w:r>
        <w:rPr>
          <w:rFonts w:ascii="Times New Roman" w:eastAsia="Times New Roman" w:hAnsi="Times New Roman" w:cs="Times New Roman"/>
          <w:sz w:val="24"/>
          <w:szCs w:val="24"/>
          <w:lang w:val="en-US" w:eastAsia="ja-JP"/>
        </w:rPr>
        <w:t xml:space="preserve"> </w:t>
      </w:r>
      <w:r w:rsidRPr="00EA17E7">
        <w:rPr>
          <w:rFonts w:ascii="Times New Roman" w:eastAsia="Times New Roman" w:hAnsi="Times New Roman" w:cs="Times New Roman"/>
          <w:sz w:val="24"/>
          <w:szCs w:val="24"/>
          <w:lang w:val="en-US" w:eastAsia="ja-JP"/>
        </w:rPr>
        <w:t>while others appear only in one of them.</w:t>
      </w:r>
      <w:r>
        <w:rPr>
          <w:rFonts w:ascii="Times New Roman" w:eastAsia="Times New Roman" w:hAnsi="Times New Roman" w:cs="Times New Roman"/>
          <w:sz w:val="24"/>
          <w:szCs w:val="24"/>
          <w:lang w:val="en-US" w:eastAsia="ja-JP"/>
        </w:rPr>
        <w:t xml:space="preserve">” [4] Page 3, Paragraph 2. The dataset included 5 types of error, which include </w:t>
      </w:r>
      <w:r w:rsidRPr="00EA17E7">
        <w:rPr>
          <w:rFonts w:ascii="Times New Roman" w:eastAsia="Times New Roman" w:hAnsi="Times New Roman" w:cs="Times New Roman"/>
          <w:sz w:val="24"/>
          <w:szCs w:val="24"/>
          <w:lang w:val="en-US" w:eastAsia="ja-JP"/>
        </w:rPr>
        <w:t>wrong</w:t>
      </w:r>
      <w:r>
        <w:rPr>
          <w:rFonts w:ascii="Times New Roman" w:eastAsia="Times New Roman" w:hAnsi="Times New Roman" w:cs="Times New Roman"/>
          <w:sz w:val="24"/>
          <w:szCs w:val="24"/>
          <w:lang w:val="en-US" w:eastAsia="ja-JP"/>
        </w:rPr>
        <w:t xml:space="preserve"> </w:t>
      </w:r>
      <w:r w:rsidRPr="00EA17E7">
        <w:rPr>
          <w:rFonts w:ascii="Times New Roman" w:eastAsia="Times New Roman" w:hAnsi="Times New Roman" w:cs="Times New Roman"/>
          <w:sz w:val="24"/>
          <w:szCs w:val="24"/>
          <w:lang w:val="en-US" w:eastAsia="ja-JP"/>
        </w:rPr>
        <w:t>protocol detection and labelling issue</w:t>
      </w:r>
      <w:r>
        <w:rPr>
          <w:rFonts w:ascii="Times New Roman" w:eastAsia="Times New Roman" w:hAnsi="Times New Roman" w:cs="Times New Roman"/>
          <w:sz w:val="24"/>
          <w:szCs w:val="24"/>
          <w:lang w:val="en-US" w:eastAsia="ja-JP"/>
        </w:rPr>
        <w:t xml:space="preserve">. Different databases also have different </w:t>
      </w:r>
      <w:r w:rsidR="00844ADF">
        <w:rPr>
          <w:rFonts w:ascii="Times New Roman" w:eastAsia="Times New Roman" w:hAnsi="Times New Roman" w:cs="Times New Roman"/>
          <w:sz w:val="24"/>
          <w:szCs w:val="24"/>
          <w:lang w:val="en-US" w:eastAsia="ja-JP"/>
        </w:rPr>
        <w:t>formats and</w:t>
      </w:r>
      <w:r>
        <w:rPr>
          <w:rFonts w:ascii="Times New Roman" w:eastAsia="Times New Roman" w:hAnsi="Times New Roman" w:cs="Times New Roman"/>
          <w:sz w:val="24"/>
          <w:szCs w:val="24"/>
          <w:lang w:val="en-US" w:eastAsia="ja-JP"/>
        </w:rPr>
        <w:t xml:space="preserve"> can provide widely different effects if parsed incorrectly. There are management issues that can arise </w:t>
      </w:r>
      <w:r w:rsidR="00844ADF">
        <w:rPr>
          <w:rFonts w:ascii="Times New Roman" w:eastAsia="Times New Roman" w:hAnsi="Times New Roman" w:cs="Times New Roman"/>
          <w:sz w:val="24"/>
          <w:szCs w:val="24"/>
          <w:lang w:val="en-US" w:eastAsia="ja-JP"/>
        </w:rPr>
        <w:t>from</w:t>
      </w:r>
      <w:r>
        <w:rPr>
          <w:rFonts w:ascii="Times New Roman" w:eastAsia="Times New Roman" w:hAnsi="Times New Roman" w:cs="Times New Roman"/>
          <w:sz w:val="24"/>
          <w:szCs w:val="24"/>
          <w:lang w:val="en-US" w:eastAsia="ja-JP"/>
        </w:rPr>
        <w:t xml:space="preserve"> the dataset itself being outdated</w:t>
      </w:r>
      <w:r w:rsidR="00844ADF">
        <w:rPr>
          <w:rFonts w:ascii="Times New Roman" w:eastAsia="Times New Roman" w:hAnsi="Times New Roman" w:cs="Times New Roman"/>
          <w:sz w:val="24"/>
          <w:szCs w:val="24"/>
          <w:lang w:val="en-US" w:eastAsia="ja-JP"/>
        </w:rPr>
        <w:t xml:space="preserve"> or mislabeled. </w:t>
      </w:r>
      <w:r w:rsidR="001C0CF7">
        <w:rPr>
          <w:rFonts w:ascii="Times New Roman" w:eastAsia="Times New Roman" w:hAnsi="Times New Roman" w:cs="Times New Roman"/>
          <w:sz w:val="24"/>
          <w:szCs w:val="24"/>
          <w:lang w:val="en-US" w:eastAsia="ja-JP"/>
        </w:rPr>
        <w:t>The databases will also have limit data on emergent threat which will require data once they exists is known.</w:t>
      </w:r>
    </w:p>
    <w:p w14:paraId="3E3C3B5B" w14:textId="4FAA1E29" w:rsidR="00EA17E7" w:rsidRDefault="00844ADF" w:rsidP="00EA17E7">
      <w:pPr>
        <w:spacing w:before="100" w:beforeAutospacing="1" w:after="100" w:afterAutospacing="1" w:line="240" w:lineRule="auto"/>
        <w:rPr>
          <w:rFonts w:ascii="Times New Roman" w:eastAsia="Times New Roman" w:hAnsi="Times New Roman" w:cs="Times New Roman"/>
          <w:sz w:val="24"/>
          <w:szCs w:val="24"/>
          <w:lang w:val="en-US" w:eastAsia="ja-JP"/>
        </w:rPr>
      </w:pPr>
      <w:r>
        <w:rPr>
          <w:rFonts w:ascii="Times New Roman" w:eastAsia="Times New Roman" w:hAnsi="Times New Roman" w:cs="Times New Roman"/>
          <w:sz w:val="24"/>
          <w:szCs w:val="24"/>
          <w:lang w:val="en-US" w:eastAsia="ja-JP"/>
        </w:rPr>
        <w:t>People will be</w:t>
      </w:r>
      <w:r w:rsidR="00EA17E7">
        <w:rPr>
          <w:rFonts w:ascii="Times New Roman" w:eastAsia="Times New Roman" w:hAnsi="Times New Roman" w:cs="Times New Roman"/>
          <w:sz w:val="24"/>
          <w:szCs w:val="24"/>
          <w:lang w:val="en-US" w:eastAsia="ja-JP"/>
        </w:rPr>
        <w:t xml:space="preserve"> require</w:t>
      </w:r>
      <w:r>
        <w:rPr>
          <w:rFonts w:ascii="Times New Roman" w:eastAsia="Times New Roman" w:hAnsi="Times New Roman" w:cs="Times New Roman"/>
          <w:sz w:val="24"/>
          <w:szCs w:val="24"/>
          <w:lang w:val="en-US" w:eastAsia="ja-JP"/>
        </w:rPr>
        <w:t>d to</w:t>
      </w:r>
      <w:r w:rsidR="00EA17E7">
        <w:rPr>
          <w:rFonts w:ascii="Times New Roman" w:eastAsia="Times New Roman" w:hAnsi="Times New Roman" w:cs="Times New Roman"/>
          <w:sz w:val="24"/>
          <w:szCs w:val="24"/>
          <w:lang w:val="en-US" w:eastAsia="ja-JP"/>
        </w:rPr>
        <w:t xml:space="preserve"> </w:t>
      </w:r>
      <w:r>
        <w:rPr>
          <w:rFonts w:ascii="Times New Roman" w:eastAsia="Times New Roman" w:hAnsi="Times New Roman" w:cs="Times New Roman"/>
          <w:sz w:val="24"/>
          <w:szCs w:val="24"/>
          <w:lang w:val="en-US" w:eastAsia="ja-JP"/>
        </w:rPr>
        <w:t>constantly</w:t>
      </w:r>
      <w:r w:rsidR="00EA17E7">
        <w:rPr>
          <w:rFonts w:ascii="Times New Roman" w:eastAsia="Times New Roman" w:hAnsi="Times New Roman" w:cs="Times New Roman"/>
          <w:sz w:val="24"/>
          <w:szCs w:val="24"/>
          <w:lang w:val="en-US" w:eastAsia="ja-JP"/>
        </w:rPr>
        <w:t xml:space="preserve"> update </w:t>
      </w:r>
      <w:r w:rsidR="00AB2AAA">
        <w:rPr>
          <w:rFonts w:ascii="Times New Roman" w:eastAsia="Times New Roman" w:hAnsi="Times New Roman" w:cs="Times New Roman"/>
          <w:sz w:val="24"/>
          <w:szCs w:val="24"/>
          <w:lang w:val="en-US" w:eastAsia="ja-JP"/>
        </w:rPr>
        <w:t xml:space="preserve">the database </w:t>
      </w:r>
      <w:r>
        <w:rPr>
          <w:rFonts w:ascii="Times New Roman" w:eastAsia="Times New Roman" w:hAnsi="Times New Roman" w:cs="Times New Roman"/>
          <w:sz w:val="24"/>
          <w:szCs w:val="24"/>
          <w:lang w:val="en-US" w:eastAsia="ja-JP"/>
        </w:rPr>
        <w:t xml:space="preserve">to remove </w:t>
      </w:r>
      <w:r w:rsidR="00EA17E7">
        <w:rPr>
          <w:rFonts w:ascii="Times New Roman" w:eastAsia="Times New Roman" w:hAnsi="Times New Roman" w:cs="Times New Roman"/>
          <w:sz w:val="24"/>
          <w:szCs w:val="24"/>
          <w:lang w:val="en-US" w:eastAsia="ja-JP"/>
        </w:rPr>
        <w:t>issues</w:t>
      </w:r>
      <w:r>
        <w:rPr>
          <w:rFonts w:ascii="Times New Roman" w:eastAsia="Times New Roman" w:hAnsi="Times New Roman" w:cs="Times New Roman"/>
          <w:sz w:val="24"/>
          <w:szCs w:val="24"/>
          <w:lang w:val="en-US" w:eastAsia="ja-JP"/>
        </w:rPr>
        <w:t xml:space="preserve"> that are found</w:t>
      </w:r>
      <w:r w:rsidR="00AB2AAA">
        <w:rPr>
          <w:rFonts w:ascii="Times New Roman" w:eastAsia="Times New Roman" w:hAnsi="Times New Roman" w:cs="Times New Roman"/>
          <w:sz w:val="24"/>
          <w:szCs w:val="24"/>
          <w:lang w:val="en-US" w:eastAsia="ja-JP"/>
        </w:rPr>
        <w:t xml:space="preserve">, and to add more data to ensure that new threat and traffic are correctly </w:t>
      </w:r>
      <w:r w:rsidR="001634D6">
        <w:rPr>
          <w:rFonts w:ascii="Times New Roman" w:eastAsia="Times New Roman" w:hAnsi="Times New Roman" w:cs="Times New Roman"/>
          <w:sz w:val="24"/>
          <w:szCs w:val="24"/>
          <w:lang w:val="en-US" w:eastAsia="ja-JP"/>
        </w:rPr>
        <w:t>labeled</w:t>
      </w:r>
      <w:r w:rsidR="00AB2AAA">
        <w:rPr>
          <w:rFonts w:ascii="Times New Roman" w:eastAsia="Times New Roman" w:hAnsi="Times New Roman" w:cs="Times New Roman"/>
          <w:sz w:val="24"/>
          <w:szCs w:val="24"/>
          <w:lang w:val="en-US" w:eastAsia="ja-JP"/>
        </w:rPr>
        <w:t xml:space="preserve">. </w:t>
      </w:r>
      <w:r w:rsidR="001634D6">
        <w:rPr>
          <w:rFonts w:ascii="Times New Roman" w:eastAsia="Times New Roman" w:hAnsi="Times New Roman" w:cs="Times New Roman"/>
          <w:sz w:val="24"/>
          <w:szCs w:val="24"/>
          <w:lang w:val="en-US" w:eastAsia="ja-JP"/>
        </w:rPr>
        <w:t xml:space="preserve">We can use decomposition here to break down the dataset to ensure everything uses a unify format. </w:t>
      </w:r>
      <w:r w:rsidR="00AB2AAA">
        <w:rPr>
          <w:rFonts w:ascii="Times New Roman" w:eastAsia="Times New Roman" w:hAnsi="Times New Roman" w:cs="Times New Roman"/>
          <w:sz w:val="24"/>
          <w:szCs w:val="24"/>
          <w:lang w:val="en-US" w:eastAsia="ja-JP"/>
        </w:rPr>
        <w:t>This is not the end all for security, as network scanning only protects the network, security is require at all part of the network.</w:t>
      </w:r>
    </w:p>
    <w:p w14:paraId="3D22B204" w14:textId="0D95932F" w:rsidR="00CB71F4" w:rsidRPr="00AB2AAA" w:rsidRDefault="00CB71F4" w:rsidP="005E3469">
      <w:pPr>
        <w:spacing w:before="100" w:beforeAutospacing="1" w:after="100" w:afterAutospacing="1" w:line="240" w:lineRule="auto"/>
        <w:rPr>
          <w:rFonts w:ascii="Times New Roman" w:eastAsia="Times New Roman" w:hAnsi="Times New Roman" w:cs="Times New Roman"/>
          <w:b/>
          <w:bCs/>
          <w:sz w:val="24"/>
          <w:szCs w:val="24"/>
          <w:lang w:val="en-US" w:eastAsia="ja-JP"/>
        </w:rPr>
      </w:pPr>
      <w:r w:rsidRPr="00AB2AAA">
        <w:rPr>
          <w:rFonts w:ascii="Times New Roman" w:eastAsia="Times New Roman" w:hAnsi="Times New Roman" w:cs="Times New Roman"/>
          <w:b/>
          <w:bCs/>
          <w:sz w:val="24"/>
          <w:szCs w:val="24"/>
          <w:lang w:val="en-US" w:eastAsia="ja-JP"/>
        </w:rPr>
        <w:t>False positive</w:t>
      </w:r>
    </w:p>
    <w:p w14:paraId="05AE8D46" w14:textId="41542186" w:rsidR="005C03D8" w:rsidRDefault="001C0CF7" w:rsidP="005E3469">
      <w:pPr>
        <w:spacing w:before="100" w:beforeAutospacing="1" w:after="100" w:afterAutospacing="1" w:line="240" w:lineRule="auto"/>
        <w:rPr>
          <w:rFonts w:ascii="Times New Roman" w:eastAsia="Times New Roman" w:hAnsi="Times New Roman" w:cs="Times New Roman"/>
          <w:sz w:val="24"/>
          <w:szCs w:val="24"/>
          <w:lang w:val="en-US" w:eastAsia="ja-JP"/>
        </w:rPr>
      </w:pPr>
      <w:r>
        <w:rPr>
          <w:rFonts w:ascii="Times New Roman" w:eastAsia="Times New Roman" w:hAnsi="Times New Roman" w:cs="Times New Roman"/>
          <w:sz w:val="24"/>
          <w:szCs w:val="24"/>
          <w:lang w:val="en-US" w:eastAsia="ja-JP"/>
        </w:rPr>
        <w:t xml:space="preserve">The dataset is also not the end all </w:t>
      </w:r>
      <w:r>
        <w:rPr>
          <w:rFonts w:ascii="Times New Roman" w:eastAsia="Times New Roman" w:hAnsi="Times New Roman" w:cs="Times New Roman"/>
          <w:sz w:val="24"/>
          <w:szCs w:val="24"/>
          <w:lang w:val="en-US" w:eastAsia="ja-JP"/>
        </w:rPr>
        <w:t>solutions</w:t>
      </w:r>
      <w:r>
        <w:rPr>
          <w:rFonts w:ascii="Times New Roman" w:eastAsia="Times New Roman" w:hAnsi="Times New Roman" w:cs="Times New Roman"/>
          <w:sz w:val="24"/>
          <w:szCs w:val="24"/>
          <w:lang w:val="en-US" w:eastAsia="ja-JP"/>
        </w:rPr>
        <w:t xml:space="preserve"> to all attack</w:t>
      </w:r>
      <w:r w:rsidR="001634D6">
        <w:rPr>
          <w:rFonts w:ascii="Times New Roman" w:eastAsia="Times New Roman" w:hAnsi="Times New Roman" w:cs="Times New Roman"/>
          <w:sz w:val="24"/>
          <w:szCs w:val="24"/>
          <w:lang w:val="en-US" w:eastAsia="ja-JP"/>
        </w:rPr>
        <w:t>s</w:t>
      </w:r>
      <w:r>
        <w:rPr>
          <w:rFonts w:ascii="Times New Roman" w:eastAsia="Times New Roman" w:hAnsi="Times New Roman" w:cs="Times New Roman"/>
          <w:sz w:val="24"/>
          <w:szCs w:val="24"/>
          <w:lang w:val="en-US" w:eastAsia="ja-JP"/>
        </w:rPr>
        <w:t>, as attacker will attempt to mask activity to appear as regular users.</w:t>
      </w:r>
      <w:r>
        <w:rPr>
          <w:rFonts w:ascii="Times New Roman" w:eastAsia="Times New Roman" w:hAnsi="Times New Roman" w:cs="Times New Roman"/>
          <w:sz w:val="24"/>
          <w:szCs w:val="24"/>
          <w:lang w:val="en-US" w:eastAsia="ja-JP"/>
        </w:rPr>
        <w:t xml:space="preserve"> P</w:t>
      </w:r>
      <w:r w:rsidR="005C03D8">
        <w:rPr>
          <w:rFonts w:ascii="Times New Roman" w:eastAsia="Times New Roman" w:hAnsi="Times New Roman" w:cs="Times New Roman"/>
          <w:sz w:val="24"/>
          <w:szCs w:val="24"/>
          <w:lang w:val="en-US" w:eastAsia="ja-JP"/>
        </w:rPr>
        <w:t xml:space="preserve">redictive analyst or machine learning models is that the system may incorrectly label certain requests as malicious because it was previously used in an attack while being a generally useful function. Pattern detection may recognize a device calling a </w:t>
      </w:r>
      <w:r w:rsidR="00844ADF">
        <w:rPr>
          <w:rFonts w:ascii="Times New Roman" w:eastAsia="Times New Roman" w:hAnsi="Times New Roman" w:cs="Times New Roman"/>
          <w:sz w:val="24"/>
          <w:szCs w:val="24"/>
          <w:lang w:val="en-US" w:eastAsia="ja-JP"/>
        </w:rPr>
        <w:t>complex</w:t>
      </w:r>
      <w:r w:rsidR="005C03D8">
        <w:rPr>
          <w:rFonts w:ascii="Times New Roman" w:eastAsia="Times New Roman" w:hAnsi="Times New Roman" w:cs="Times New Roman"/>
          <w:sz w:val="24"/>
          <w:szCs w:val="24"/>
          <w:lang w:val="en-US" w:eastAsia="ja-JP"/>
        </w:rPr>
        <w:t xml:space="preserve"> query out of nowhere as an attack, but</w:t>
      </w:r>
      <w:r w:rsidR="00AE558D">
        <w:rPr>
          <w:rFonts w:ascii="Times New Roman" w:eastAsia="Times New Roman" w:hAnsi="Times New Roman" w:cs="Times New Roman"/>
          <w:sz w:val="24"/>
          <w:szCs w:val="24"/>
          <w:lang w:val="en-US" w:eastAsia="ja-JP"/>
        </w:rPr>
        <w:t xml:space="preserve"> that query </w:t>
      </w:r>
      <w:r w:rsidR="005C03D8">
        <w:rPr>
          <w:rFonts w:ascii="Times New Roman" w:eastAsia="Times New Roman" w:hAnsi="Times New Roman" w:cs="Times New Roman"/>
          <w:sz w:val="24"/>
          <w:szCs w:val="24"/>
          <w:lang w:val="en-US" w:eastAsia="ja-JP"/>
        </w:rPr>
        <w:t xml:space="preserve">may have been from previous session or </w:t>
      </w:r>
      <w:r w:rsidR="00AE558D">
        <w:rPr>
          <w:rFonts w:ascii="Times New Roman" w:eastAsia="Times New Roman" w:hAnsi="Times New Roman" w:cs="Times New Roman"/>
          <w:sz w:val="24"/>
          <w:szCs w:val="24"/>
          <w:lang w:val="en-US" w:eastAsia="ja-JP"/>
        </w:rPr>
        <w:t>from a switched device</w:t>
      </w:r>
      <w:r w:rsidR="005C03D8">
        <w:rPr>
          <w:rFonts w:ascii="Times New Roman" w:eastAsia="Times New Roman" w:hAnsi="Times New Roman" w:cs="Times New Roman"/>
          <w:sz w:val="24"/>
          <w:szCs w:val="24"/>
          <w:lang w:val="en-US" w:eastAsia="ja-JP"/>
        </w:rPr>
        <w:t>.</w:t>
      </w:r>
      <w:r w:rsidR="00DB76C3">
        <w:rPr>
          <w:rFonts w:ascii="Times New Roman" w:eastAsia="Times New Roman" w:hAnsi="Times New Roman" w:cs="Times New Roman"/>
          <w:sz w:val="24"/>
          <w:szCs w:val="24"/>
          <w:lang w:val="en-US" w:eastAsia="ja-JP"/>
        </w:rPr>
        <w:t xml:space="preserve"> Attacks will also know that this system </w:t>
      </w:r>
      <w:r w:rsidR="00A50E92">
        <w:rPr>
          <w:rFonts w:ascii="Times New Roman" w:eastAsia="Times New Roman" w:hAnsi="Times New Roman" w:cs="Times New Roman"/>
          <w:sz w:val="24"/>
          <w:szCs w:val="24"/>
          <w:lang w:val="en-US" w:eastAsia="ja-JP"/>
        </w:rPr>
        <w:t>blocks</w:t>
      </w:r>
      <w:r w:rsidR="00DB76C3">
        <w:rPr>
          <w:rFonts w:ascii="Times New Roman" w:eastAsia="Times New Roman" w:hAnsi="Times New Roman" w:cs="Times New Roman"/>
          <w:sz w:val="24"/>
          <w:szCs w:val="24"/>
          <w:lang w:val="en-US" w:eastAsia="ja-JP"/>
        </w:rPr>
        <w:t xml:space="preserve"> malicious traffic, so they may attempt to conceal their traffic to make it look like regular traffic, making false positive more likely.</w:t>
      </w:r>
    </w:p>
    <w:p w14:paraId="365B6BAC" w14:textId="384149EB" w:rsidR="00EA17E7" w:rsidRDefault="00844ADF" w:rsidP="002D6F9F">
      <w:pPr>
        <w:spacing w:before="100" w:beforeAutospacing="1" w:after="100" w:afterAutospacing="1" w:line="240" w:lineRule="auto"/>
        <w:rPr>
          <w:rFonts w:ascii="Times New Roman" w:eastAsia="Times New Roman" w:hAnsi="Times New Roman" w:cs="Times New Roman"/>
          <w:sz w:val="24"/>
          <w:szCs w:val="24"/>
          <w:lang w:val="en-US" w:eastAsia="ja-JP"/>
        </w:rPr>
      </w:pPr>
      <w:r>
        <w:rPr>
          <w:rFonts w:ascii="Times New Roman" w:eastAsia="Times New Roman" w:hAnsi="Times New Roman" w:cs="Times New Roman"/>
          <w:sz w:val="24"/>
          <w:szCs w:val="24"/>
          <w:lang w:val="en-US" w:eastAsia="ja-JP"/>
        </w:rPr>
        <w:t xml:space="preserve">Solution </w:t>
      </w:r>
      <w:r w:rsidR="007E729B">
        <w:rPr>
          <w:rFonts w:ascii="Times New Roman" w:eastAsia="Times New Roman" w:hAnsi="Times New Roman" w:cs="Times New Roman"/>
          <w:sz w:val="24"/>
          <w:szCs w:val="24"/>
          <w:lang w:val="en-US" w:eastAsia="ja-JP"/>
        </w:rPr>
        <w:t>requires</w:t>
      </w:r>
      <w:r>
        <w:rPr>
          <w:rFonts w:ascii="Times New Roman" w:eastAsia="Times New Roman" w:hAnsi="Times New Roman" w:cs="Times New Roman"/>
          <w:sz w:val="24"/>
          <w:szCs w:val="24"/>
          <w:lang w:val="en-US" w:eastAsia="ja-JP"/>
        </w:rPr>
        <w:t xml:space="preserve"> security team</w:t>
      </w:r>
      <w:r w:rsidR="001C0CF7">
        <w:rPr>
          <w:rFonts w:ascii="Times New Roman" w:eastAsia="Times New Roman" w:hAnsi="Times New Roman" w:cs="Times New Roman"/>
          <w:sz w:val="24"/>
          <w:szCs w:val="24"/>
          <w:lang w:val="en-US" w:eastAsia="ja-JP"/>
        </w:rPr>
        <w:t>s</w:t>
      </w:r>
      <w:r>
        <w:rPr>
          <w:rFonts w:ascii="Times New Roman" w:eastAsia="Times New Roman" w:hAnsi="Times New Roman" w:cs="Times New Roman"/>
          <w:sz w:val="24"/>
          <w:szCs w:val="24"/>
          <w:lang w:val="en-US" w:eastAsia="ja-JP"/>
        </w:rPr>
        <w:t xml:space="preserve"> to adjust how tolerant the system will be based on the potential malicious actor</w:t>
      </w:r>
      <w:r w:rsidR="001C0CF7">
        <w:rPr>
          <w:rFonts w:ascii="Times New Roman" w:eastAsia="Times New Roman" w:hAnsi="Times New Roman" w:cs="Times New Roman"/>
          <w:sz w:val="24"/>
          <w:szCs w:val="24"/>
          <w:lang w:val="en-US" w:eastAsia="ja-JP"/>
        </w:rPr>
        <w:t>.</w:t>
      </w:r>
      <w:r>
        <w:rPr>
          <w:rFonts w:ascii="Times New Roman" w:eastAsia="Times New Roman" w:hAnsi="Times New Roman" w:cs="Times New Roman"/>
          <w:sz w:val="24"/>
          <w:szCs w:val="24"/>
          <w:lang w:val="en-US" w:eastAsia="ja-JP"/>
        </w:rPr>
        <w:t xml:space="preserve"> </w:t>
      </w:r>
      <w:r w:rsidR="001634D6">
        <w:rPr>
          <w:rFonts w:ascii="Times New Roman" w:eastAsia="Times New Roman" w:hAnsi="Times New Roman" w:cs="Times New Roman"/>
          <w:sz w:val="24"/>
          <w:szCs w:val="24"/>
          <w:lang w:val="en-US" w:eastAsia="ja-JP"/>
        </w:rPr>
        <w:t>Pattern recognition will be use to ensure that as much traffic as possible, is correctly labeled. After that, t</w:t>
      </w:r>
      <w:r w:rsidR="001C0CF7">
        <w:rPr>
          <w:rFonts w:ascii="Times New Roman" w:eastAsia="Times New Roman" w:hAnsi="Times New Roman" w:cs="Times New Roman"/>
          <w:sz w:val="24"/>
          <w:szCs w:val="24"/>
          <w:lang w:val="en-US" w:eastAsia="ja-JP"/>
        </w:rPr>
        <w:t xml:space="preserve">he main 2 cases will be blocking all </w:t>
      </w:r>
      <w:r w:rsidR="001634D6">
        <w:rPr>
          <w:rFonts w:ascii="Times New Roman" w:eastAsia="Times New Roman" w:hAnsi="Times New Roman" w:cs="Times New Roman"/>
          <w:sz w:val="24"/>
          <w:szCs w:val="24"/>
          <w:lang w:val="en-US" w:eastAsia="ja-JP"/>
        </w:rPr>
        <w:t xml:space="preserve">remaining </w:t>
      </w:r>
      <w:r w:rsidR="001C0CF7">
        <w:rPr>
          <w:rFonts w:ascii="Times New Roman" w:eastAsia="Times New Roman" w:hAnsi="Times New Roman" w:cs="Times New Roman"/>
          <w:sz w:val="24"/>
          <w:szCs w:val="24"/>
          <w:lang w:val="en-US" w:eastAsia="ja-JP"/>
        </w:rPr>
        <w:t>potential malicious activity</w:t>
      </w:r>
      <w:r w:rsidR="001634D6">
        <w:rPr>
          <w:rFonts w:ascii="Times New Roman" w:eastAsia="Times New Roman" w:hAnsi="Times New Roman" w:cs="Times New Roman"/>
          <w:sz w:val="24"/>
          <w:szCs w:val="24"/>
          <w:lang w:val="en-US" w:eastAsia="ja-JP"/>
        </w:rPr>
        <w:t xml:space="preserve"> which may impact</w:t>
      </w:r>
      <w:r w:rsidR="001C0CF7">
        <w:rPr>
          <w:rFonts w:ascii="Times New Roman" w:eastAsia="Times New Roman" w:hAnsi="Times New Roman" w:cs="Times New Roman"/>
          <w:sz w:val="24"/>
          <w:szCs w:val="24"/>
          <w:lang w:val="en-US" w:eastAsia="ja-JP"/>
        </w:rPr>
        <w:t xml:space="preserve"> </w:t>
      </w:r>
      <w:r w:rsidR="001634D6">
        <w:rPr>
          <w:rFonts w:ascii="Times New Roman" w:eastAsia="Times New Roman" w:hAnsi="Times New Roman" w:cs="Times New Roman"/>
          <w:sz w:val="24"/>
          <w:szCs w:val="24"/>
          <w:lang w:val="en-US" w:eastAsia="ja-JP"/>
        </w:rPr>
        <w:t xml:space="preserve">some </w:t>
      </w:r>
      <w:r w:rsidR="001C0CF7">
        <w:rPr>
          <w:rFonts w:ascii="Times New Roman" w:eastAsia="Times New Roman" w:hAnsi="Times New Roman" w:cs="Times New Roman"/>
          <w:sz w:val="24"/>
          <w:szCs w:val="24"/>
          <w:lang w:val="en-US" w:eastAsia="ja-JP"/>
        </w:rPr>
        <w:t>user</w:t>
      </w:r>
      <w:r w:rsidR="001634D6">
        <w:rPr>
          <w:rFonts w:ascii="Times New Roman" w:eastAsia="Times New Roman" w:hAnsi="Times New Roman" w:cs="Times New Roman"/>
          <w:sz w:val="24"/>
          <w:szCs w:val="24"/>
          <w:lang w:val="en-US" w:eastAsia="ja-JP"/>
        </w:rPr>
        <w:t>s</w:t>
      </w:r>
      <w:r w:rsidR="001C0CF7">
        <w:rPr>
          <w:rFonts w:ascii="Times New Roman" w:eastAsia="Times New Roman" w:hAnsi="Times New Roman" w:cs="Times New Roman"/>
          <w:sz w:val="24"/>
          <w:szCs w:val="24"/>
          <w:lang w:val="en-US" w:eastAsia="ja-JP"/>
        </w:rPr>
        <w:t>, while the other extreme would be allowing some hacker activity to ensure users are not caught in the crossfire.</w:t>
      </w:r>
      <w:r w:rsidR="001634D6">
        <w:rPr>
          <w:rFonts w:ascii="Times New Roman" w:eastAsia="Times New Roman" w:hAnsi="Times New Roman" w:cs="Times New Roman"/>
          <w:sz w:val="24"/>
          <w:szCs w:val="24"/>
          <w:lang w:val="en-US" w:eastAsia="ja-JP"/>
        </w:rPr>
        <w:t xml:space="preserve"> Using </w:t>
      </w:r>
      <w:r w:rsidR="001634D6">
        <w:rPr>
          <w:rFonts w:ascii="Times New Roman" w:eastAsia="Times New Roman" w:hAnsi="Times New Roman" w:cs="Times New Roman"/>
          <w:sz w:val="24"/>
          <w:szCs w:val="24"/>
          <w:lang w:val="en-US" w:eastAsia="ja-JP"/>
        </w:rPr>
        <w:t>algorithm thinkin</w:t>
      </w:r>
      <w:r w:rsidR="001634D6">
        <w:rPr>
          <w:rFonts w:ascii="Times New Roman" w:eastAsia="Times New Roman" w:hAnsi="Times New Roman" w:cs="Times New Roman"/>
          <w:sz w:val="24"/>
          <w:szCs w:val="24"/>
          <w:lang w:val="en-US" w:eastAsia="ja-JP"/>
        </w:rPr>
        <w:t>g to ensure dynamic response are possible when needed.</w:t>
      </w:r>
    </w:p>
    <w:p w14:paraId="5FC39134" w14:textId="450C3317" w:rsidR="00623219" w:rsidRDefault="00623219" w:rsidP="002D6F9F">
      <w:pPr>
        <w:spacing w:before="100" w:beforeAutospacing="1" w:after="100" w:afterAutospacing="1" w:line="240" w:lineRule="auto"/>
        <w:rPr>
          <w:rFonts w:ascii="Times New Roman" w:eastAsia="Times New Roman" w:hAnsi="Times New Roman" w:cs="Times New Roman"/>
          <w:sz w:val="24"/>
          <w:szCs w:val="24"/>
          <w:lang w:val="en-US" w:eastAsia="ja-JP"/>
        </w:rPr>
      </w:pPr>
      <w:r>
        <w:rPr>
          <w:rFonts w:ascii="Times New Roman" w:eastAsia="Times New Roman" w:hAnsi="Times New Roman" w:cs="Times New Roman"/>
          <w:sz w:val="24"/>
          <w:szCs w:val="24"/>
          <w:lang w:val="en-US" w:eastAsia="ja-JP"/>
        </w:rPr>
        <w:lastRenderedPageBreak/>
        <w:t>Computation Thinking Connection</w:t>
      </w:r>
    </w:p>
    <w:p w14:paraId="1DDF753B" w14:textId="32632198" w:rsidR="00623219" w:rsidRDefault="00623219" w:rsidP="002D6F9F">
      <w:pPr>
        <w:spacing w:before="100" w:beforeAutospacing="1" w:after="100" w:afterAutospacing="1" w:line="240" w:lineRule="auto"/>
        <w:rPr>
          <w:rFonts w:ascii="Times New Roman" w:eastAsia="Times New Roman" w:hAnsi="Times New Roman" w:cs="Times New Roman"/>
          <w:sz w:val="24"/>
          <w:szCs w:val="24"/>
          <w:lang w:val="en-US" w:eastAsia="ja-JP"/>
        </w:rPr>
      </w:pPr>
      <w:r>
        <w:rPr>
          <w:rFonts w:ascii="Times New Roman" w:eastAsia="Times New Roman" w:hAnsi="Times New Roman" w:cs="Times New Roman"/>
          <w:sz w:val="24"/>
          <w:szCs w:val="24"/>
          <w:lang w:val="en-US" w:eastAsia="ja-JP"/>
        </w:rPr>
        <w:t>In order to successfully store data, we can apply a few computation thinking principles. We can use decomposition to break down data handling into multiple parts, each part would then ensure that the data is correctly sorted into an unified data storage. Pattern recognition is the most use, it be used to update the model to ensure that legitimate and malicious traffic are separated as much as possible. The next step will be to use abstraction, we</w:t>
      </w:r>
      <w:r w:rsidR="001634D6">
        <w:rPr>
          <w:rFonts w:ascii="Times New Roman" w:eastAsia="Times New Roman" w:hAnsi="Times New Roman" w:cs="Times New Roman"/>
          <w:sz w:val="24"/>
          <w:szCs w:val="24"/>
          <w:lang w:val="en-US" w:eastAsia="ja-JP"/>
        </w:rPr>
        <w:t xml:space="preserve"> ignore data is that is least useful to separate traffic to improve efficiency. Finally algorithm thinking will be used to dynamically adjust threshold, so the security team can choose the best options for security, without false positives.</w:t>
      </w:r>
    </w:p>
    <w:p w14:paraId="7263F9F5" w14:textId="6212D2D6" w:rsidR="009B4D2D" w:rsidRPr="009B4D2D" w:rsidRDefault="009B4D2D" w:rsidP="009B4D2D">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ja-JP"/>
        </w:rPr>
      </w:pPr>
      <w:r w:rsidRPr="009B4D2D">
        <w:rPr>
          <w:rFonts w:ascii="Times New Roman" w:eastAsia="Times New Roman" w:hAnsi="Times New Roman" w:cs="Times New Roman"/>
          <w:b/>
          <w:bCs/>
          <w:kern w:val="36"/>
          <w:sz w:val="48"/>
          <w:szCs w:val="48"/>
          <w:lang w:val="en-US" w:eastAsia="ja-JP"/>
        </w:rPr>
        <w:t>References</w:t>
      </w:r>
    </w:p>
    <w:p w14:paraId="0079126F"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i/>
          <w:iCs/>
          <w:sz w:val="24"/>
          <w:szCs w:val="24"/>
          <w:lang w:val="en-US" w:eastAsia="ja-JP"/>
        </w:rPr>
        <w:t>Accessed date for all URLs: Dec. 14, 2025.</w:t>
      </w:r>
    </w:p>
    <w:p w14:paraId="3FC4EB7D"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[1] Darktrace, “Detecting the Unknown — Revealing Uncategorised Ransomware Using Darktrace,” Aug. 24, 2022. [Online]. Available: </w:t>
      </w:r>
      <w:hyperlink r:id="rId7" w:tgtFrame="_new" w:history="1">
        <w:r w:rsidRPr="009B4D2D">
          <w:rPr>
            <w:rFonts w:ascii="Times New Roman" w:eastAsia="Times New Roman" w:hAnsi="Times New Roman" w:cs="Times New Roman"/>
            <w:color w:val="0000FF"/>
            <w:sz w:val="24"/>
            <w:szCs w:val="24"/>
            <w:u w:val="single"/>
            <w:lang w:val="en-US" w:eastAsia="ja-JP"/>
          </w:rPr>
          <w:t>https://www.darktrace.com/blog/detecting-the-unknown-revealing-uncategorised-ransomware-using-darktrace</w:t>
        </w:r>
      </w:hyperlink>
      <w:r w:rsidRPr="009B4D2D">
        <w:rPr>
          <w:rFonts w:ascii="Times New Roman" w:eastAsia="Times New Roman" w:hAnsi="Times New Roman" w:cs="Times New Roman"/>
          <w:sz w:val="24"/>
          <w:szCs w:val="24"/>
          <w:lang w:val="en-US" w:eastAsia="ja-JP"/>
        </w:rPr>
        <w:t xml:space="preserve">. Accessed: Dec. 14, 2025. </w:t>
      </w:r>
      <w:hyperlink r:id="rId8" w:tgtFrame="_blank" w:history="1">
        <w:r w:rsidRPr="009B4D2D">
          <w:rPr>
            <w:rFonts w:ascii="Times New Roman" w:eastAsia="Times New Roman" w:hAnsi="Times New Roman" w:cs="Times New Roman"/>
            <w:color w:val="0000FF"/>
            <w:sz w:val="24"/>
            <w:szCs w:val="24"/>
            <w:u w:val="single"/>
            <w:lang w:val="en-US" w:eastAsia="ja-JP"/>
          </w:rPr>
          <w:t>Darktrace</w:t>
        </w:r>
      </w:hyperlink>
    </w:p>
    <w:p w14:paraId="008AF8FA"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[2] N. Jones, “Anomaly-Based Threat Hunting: Darktrace’s Approach in Action,” Darktrace blog, May 8, 2025. [Online]. Available: </w:t>
      </w:r>
      <w:hyperlink r:id="rId9" w:tgtFrame="_new" w:history="1">
        <w:r w:rsidRPr="009B4D2D">
          <w:rPr>
            <w:rFonts w:ascii="Times New Roman" w:eastAsia="Times New Roman" w:hAnsi="Times New Roman" w:cs="Times New Roman"/>
            <w:color w:val="0000FF"/>
            <w:sz w:val="24"/>
            <w:szCs w:val="24"/>
            <w:u w:val="single"/>
            <w:lang w:val="en-US" w:eastAsia="ja-JP"/>
          </w:rPr>
          <w:t>https://www.darktrace.com/blog/anomaly-based-threat-hunting-darktraces-approach-in-action</w:t>
        </w:r>
      </w:hyperlink>
      <w:r w:rsidRPr="009B4D2D">
        <w:rPr>
          <w:rFonts w:ascii="Times New Roman" w:eastAsia="Times New Roman" w:hAnsi="Times New Roman" w:cs="Times New Roman"/>
          <w:sz w:val="24"/>
          <w:szCs w:val="24"/>
          <w:lang w:val="en-US" w:eastAsia="ja-JP"/>
        </w:rPr>
        <w:t xml:space="preserve">. Accessed: Dec. 14, 2025. </w:t>
      </w:r>
      <w:hyperlink r:id="rId10" w:tgtFrame="_blank" w:history="1">
        <w:r w:rsidRPr="009B4D2D">
          <w:rPr>
            <w:rFonts w:ascii="Times New Roman" w:eastAsia="Times New Roman" w:hAnsi="Times New Roman" w:cs="Times New Roman"/>
            <w:color w:val="0000FF"/>
            <w:sz w:val="24"/>
            <w:szCs w:val="24"/>
            <w:u w:val="single"/>
            <w:lang w:val="en-US" w:eastAsia="ja-JP"/>
          </w:rPr>
          <w:t>Darktrace</w:t>
        </w:r>
      </w:hyperlink>
    </w:p>
    <w:p w14:paraId="6E7E303C"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[3] Canadian Institute for Cybersecurity (UNB), “Intrusion detection evaluation dataset (CIC-IDS2017).” [Online]. Available: </w:t>
      </w:r>
      <w:hyperlink r:id="rId11" w:tgtFrame="_new" w:history="1">
        <w:r w:rsidRPr="009B4D2D">
          <w:rPr>
            <w:rFonts w:ascii="Times New Roman" w:eastAsia="Times New Roman" w:hAnsi="Times New Roman" w:cs="Times New Roman"/>
            <w:color w:val="0000FF"/>
            <w:sz w:val="24"/>
            <w:szCs w:val="24"/>
            <w:u w:val="single"/>
            <w:lang w:val="en-US" w:eastAsia="ja-JP"/>
          </w:rPr>
          <w:t>https://www.unb.ca/cic/datasets/ids-2017.html</w:t>
        </w:r>
      </w:hyperlink>
      <w:r w:rsidRPr="009B4D2D">
        <w:rPr>
          <w:rFonts w:ascii="Times New Roman" w:eastAsia="Times New Roman" w:hAnsi="Times New Roman" w:cs="Times New Roman"/>
          <w:sz w:val="24"/>
          <w:szCs w:val="24"/>
          <w:lang w:val="en-US" w:eastAsia="ja-JP"/>
        </w:rPr>
        <w:t xml:space="preserve">. Accessed: Dec. 14, 2025. </w:t>
      </w:r>
      <w:hyperlink r:id="rId12" w:tgtFrame="_blank" w:history="1">
        <w:r w:rsidRPr="009B4D2D">
          <w:rPr>
            <w:rFonts w:ascii="Times New Roman" w:eastAsia="Times New Roman" w:hAnsi="Times New Roman" w:cs="Times New Roman"/>
            <w:color w:val="0000FF"/>
            <w:sz w:val="24"/>
            <w:szCs w:val="24"/>
            <w:u w:val="single"/>
            <w:lang w:val="en-US" w:eastAsia="ja-JP"/>
          </w:rPr>
          <w:t>University of New Brunswick</w:t>
        </w:r>
      </w:hyperlink>
    </w:p>
    <w:p w14:paraId="7A0D6E72"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[4] A. Rosay et al., “A Comprehensive Analysis of CIC-IDS2017,” SCITEPRESS — Proceedings, 2022. [Online]. Available: </w:t>
      </w:r>
      <w:hyperlink r:id="rId13" w:tgtFrame="_new" w:history="1">
        <w:r w:rsidRPr="009B4D2D">
          <w:rPr>
            <w:rFonts w:ascii="Times New Roman" w:eastAsia="Times New Roman" w:hAnsi="Times New Roman" w:cs="Times New Roman"/>
            <w:color w:val="0000FF"/>
            <w:sz w:val="24"/>
            <w:szCs w:val="24"/>
            <w:u w:val="single"/>
            <w:lang w:val="en-US" w:eastAsia="ja-JP"/>
          </w:rPr>
          <w:t>https://www.scitepress.org/Papers/2022/107740/107740.pdf</w:t>
        </w:r>
      </w:hyperlink>
      <w:r w:rsidRPr="009B4D2D">
        <w:rPr>
          <w:rFonts w:ascii="Times New Roman" w:eastAsia="Times New Roman" w:hAnsi="Times New Roman" w:cs="Times New Roman"/>
          <w:sz w:val="24"/>
          <w:szCs w:val="24"/>
          <w:lang w:val="en-US" w:eastAsia="ja-JP"/>
        </w:rPr>
        <w:t xml:space="preserve">. Accessed: Dec. 14, 2025. </w:t>
      </w:r>
      <w:hyperlink r:id="rId14" w:tgtFrame="_blank" w:history="1">
        <w:r w:rsidRPr="009B4D2D">
          <w:rPr>
            <w:rFonts w:ascii="Times New Roman" w:eastAsia="Times New Roman" w:hAnsi="Times New Roman" w:cs="Times New Roman"/>
            <w:color w:val="0000FF"/>
            <w:sz w:val="24"/>
            <w:szCs w:val="24"/>
            <w:u w:val="single"/>
            <w:lang w:val="en-US" w:eastAsia="ja-JP"/>
          </w:rPr>
          <w:t>SciTePress</w:t>
        </w:r>
      </w:hyperlink>
    </w:p>
    <w:p w14:paraId="70531282"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[5] UNSW Research, “The UNSW-NB15 Dataset.” [Online]. Available: </w:t>
      </w:r>
      <w:hyperlink r:id="rId15" w:tgtFrame="_new" w:history="1">
        <w:r w:rsidRPr="009B4D2D">
          <w:rPr>
            <w:rFonts w:ascii="Times New Roman" w:eastAsia="Times New Roman" w:hAnsi="Times New Roman" w:cs="Times New Roman"/>
            <w:color w:val="0000FF"/>
            <w:sz w:val="24"/>
            <w:szCs w:val="24"/>
            <w:u w:val="single"/>
            <w:lang w:val="en-US" w:eastAsia="ja-JP"/>
          </w:rPr>
          <w:t>https://research.unsw.edu.au/projects/unsw-nb15-dataset</w:t>
        </w:r>
      </w:hyperlink>
      <w:r w:rsidRPr="009B4D2D">
        <w:rPr>
          <w:rFonts w:ascii="Times New Roman" w:eastAsia="Times New Roman" w:hAnsi="Times New Roman" w:cs="Times New Roman"/>
          <w:sz w:val="24"/>
          <w:szCs w:val="24"/>
          <w:lang w:val="en-US" w:eastAsia="ja-JP"/>
        </w:rPr>
        <w:t xml:space="preserve">. Accessed: Dec. 14, 2025. </w:t>
      </w:r>
      <w:hyperlink r:id="rId16" w:tgtFrame="_blank" w:history="1">
        <w:r w:rsidRPr="009B4D2D">
          <w:rPr>
            <w:rFonts w:ascii="Times New Roman" w:eastAsia="Times New Roman" w:hAnsi="Times New Roman" w:cs="Times New Roman"/>
            <w:color w:val="0000FF"/>
            <w:sz w:val="24"/>
            <w:szCs w:val="24"/>
            <w:u w:val="single"/>
            <w:lang w:val="en-US" w:eastAsia="ja-JP"/>
          </w:rPr>
          <w:t>UNSW Sites</w:t>
        </w:r>
      </w:hyperlink>
    </w:p>
    <w:p w14:paraId="3DF9F23F"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[6] G. Engelen et al., “Troubleshooting an Intrusion Detection Dataset (analysis of CICIDS2017),” WTM Conference paper, 2021. [Online]. Available: </w:t>
      </w:r>
      <w:hyperlink r:id="rId17" w:tgtFrame="_new" w:history="1">
        <w:r w:rsidRPr="009B4D2D">
          <w:rPr>
            <w:rFonts w:ascii="Times New Roman" w:eastAsia="Times New Roman" w:hAnsi="Times New Roman" w:cs="Times New Roman"/>
            <w:color w:val="0000FF"/>
            <w:sz w:val="24"/>
            <w:szCs w:val="24"/>
            <w:u w:val="single"/>
            <w:lang w:val="en-US" w:eastAsia="ja-JP"/>
          </w:rPr>
          <w:t>https://intrusion-detection.distrinet-research.be/WTMC2021/Resources/wtmc2021_Engelen_Troubleshooting.pdf</w:t>
        </w:r>
      </w:hyperlink>
      <w:r w:rsidRPr="009B4D2D">
        <w:rPr>
          <w:rFonts w:ascii="Times New Roman" w:eastAsia="Times New Roman" w:hAnsi="Times New Roman" w:cs="Times New Roman"/>
          <w:sz w:val="24"/>
          <w:szCs w:val="24"/>
          <w:lang w:val="en-US" w:eastAsia="ja-JP"/>
        </w:rPr>
        <w:t xml:space="preserve">. Accessed: Dec. 14, 2025. </w:t>
      </w:r>
      <w:hyperlink r:id="rId18" w:tgtFrame="_blank" w:history="1">
        <w:r w:rsidRPr="009B4D2D">
          <w:rPr>
            <w:rFonts w:ascii="Times New Roman" w:eastAsia="Times New Roman" w:hAnsi="Times New Roman" w:cs="Times New Roman"/>
            <w:color w:val="0000FF"/>
            <w:sz w:val="24"/>
            <w:szCs w:val="24"/>
            <w:u w:val="single"/>
            <w:lang w:val="en-US" w:eastAsia="ja-JP"/>
          </w:rPr>
          <w:t>Intrusion Detection</w:t>
        </w:r>
      </w:hyperlink>
    </w:p>
    <w:p w14:paraId="38CF3FD1"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t xml:space="preserve">[7] IBM, “QRadar SIEM — Advanced Threat Detection / Network Insights use cases,” IBM Docs. [Online]. Available: </w:t>
      </w:r>
      <w:hyperlink r:id="rId19" w:tgtFrame="_new" w:history="1">
        <w:r w:rsidRPr="009B4D2D">
          <w:rPr>
            <w:rFonts w:ascii="Times New Roman" w:eastAsia="Times New Roman" w:hAnsi="Times New Roman" w:cs="Times New Roman"/>
            <w:color w:val="0000FF"/>
            <w:sz w:val="24"/>
            <w:szCs w:val="24"/>
            <w:u w:val="single"/>
            <w:lang w:val="en-US" w:eastAsia="ja-JP"/>
          </w:rPr>
          <w:t>https://www.ibm.com/products/qradar-siem/advanced-threat-detection</w:t>
        </w:r>
      </w:hyperlink>
      <w:r w:rsidRPr="009B4D2D">
        <w:rPr>
          <w:rFonts w:ascii="Times New Roman" w:eastAsia="Times New Roman" w:hAnsi="Times New Roman" w:cs="Times New Roman"/>
          <w:sz w:val="24"/>
          <w:szCs w:val="24"/>
          <w:lang w:val="en-US" w:eastAsia="ja-JP"/>
        </w:rPr>
        <w:t xml:space="preserve">. Accessed: Dec. 14, 2025. </w:t>
      </w:r>
      <w:hyperlink r:id="rId20" w:tgtFrame="_blank" w:history="1">
        <w:r w:rsidRPr="009B4D2D">
          <w:rPr>
            <w:rFonts w:ascii="Times New Roman" w:eastAsia="Times New Roman" w:hAnsi="Times New Roman" w:cs="Times New Roman"/>
            <w:color w:val="0000FF"/>
            <w:sz w:val="24"/>
            <w:szCs w:val="24"/>
            <w:u w:val="single"/>
            <w:lang w:val="en-US" w:eastAsia="ja-JP"/>
          </w:rPr>
          <w:t>IBM</w:t>
        </w:r>
      </w:hyperlink>
    </w:p>
    <w:p w14:paraId="01D0021B" w14:textId="77777777" w:rsidR="009B4D2D" w:rsidRPr="009B4D2D" w:rsidRDefault="009B4D2D" w:rsidP="009B4D2D">
      <w:pPr>
        <w:spacing w:before="100" w:beforeAutospacing="1" w:after="100" w:afterAutospacing="1" w:line="240" w:lineRule="auto"/>
        <w:rPr>
          <w:rFonts w:ascii="Times New Roman" w:eastAsia="Times New Roman" w:hAnsi="Times New Roman" w:cs="Times New Roman"/>
          <w:sz w:val="24"/>
          <w:szCs w:val="24"/>
          <w:lang w:val="en-US" w:eastAsia="ja-JP"/>
        </w:rPr>
      </w:pPr>
      <w:r w:rsidRPr="009B4D2D">
        <w:rPr>
          <w:rFonts w:ascii="Times New Roman" w:eastAsia="Times New Roman" w:hAnsi="Times New Roman" w:cs="Times New Roman"/>
          <w:sz w:val="24"/>
          <w:szCs w:val="24"/>
          <w:lang w:val="en-US" w:eastAsia="ja-JP"/>
        </w:rPr>
        <w:lastRenderedPageBreak/>
        <w:t xml:space="preserve">[8] IBM Docs, “Anomaly detection rules (QRadar),” IBM Documentation. [Online]. Available: </w:t>
      </w:r>
      <w:hyperlink r:id="rId21" w:tgtFrame="_new" w:history="1">
        <w:r w:rsidRPr="009B4D2D">
          <w:rPr>
            <w:rFonts w:ascii="Times New Roman" w:eastAsia="Times New Roman" w:hAnsi="Times New Roman" w:cs="Times New Roman"/>
            <w:color w:val="0000FF"/>
            <w:sz w:val="24"/>
            <w:szCs w:val="24"/>
            <w:u w:val="single"/>
            <w:lang w:val="en-US" w:eastAsia="ja-JP"/>
          </w:rPr>
          <w:t>https://www.ibm.com/docs/en/qradar-on-cloud?topic=rules-anomaly-detection</w:t>
        </w:r>
      </w:hyperlink>
      <w:r w:rsidRPr="009B4D2D">
        <w:rPr>
          <w:rFonts w:ascii="Times New Roman" w:eastAsia="Times New Roman" w:hAnsi="Times New Roman" w:cs="Times New Roman"/>
          <w:sz w:val="24"/>
          <w:szCs w:val="24"/>
          <w:lang w:val="en-US" w:eastAsia="ja-JP"/>
        </w:rPr>
        <w:t xml:space="preserve">. Accessed: Dec. 14, 2025. </w:t>
      </w:r>
      <w:hyperlink r:id="rId22" w:tgtFrame="_blank" w:history="1">
        <w:r w:rsidRPr="009B4D2D">
          <w:rPr>
            <w:rFonts w:ascii="Times New Roman" w:eastAsia="Times New Roman" w:hAnsi="Times New Roman" w:cs="Times New Roman"/>
            <w:color w:val="0000FF"/>
            <w:sz w:val="24"/>
            <w:szCs w:val="24"/>
            <w:u w:val="single"/>
            <w:lang w:val="en-US" w:eastAsia="ja-JP"/>
          </w:rPr>
          <w:t>IBM</w:t>
        </w:r>
      </w:hyperlink>
    </w:p>
    <w:p w14:paraId="66FFF0F8" w14:textId="4D115AC9" w:rsidR="003D1DCD" w:rsidRPr="009B4D2D" w:rsidRDefault="003D1DCD" w:rsidP="009B4D2D">
      <w:pPr>
        <w:spacing w:after="0" w:line="240" w:lineRule="auto"/>
        <w:rPr>
          <w:rFonts w:ascii="Times New Roman" w:eastAsia="Times New Roman" w:hAnsi="Times New Roman" w:cs="Times New Roman"/>
          <w:sz w:val="24"/>
          <w:szCs w:val="24"/>
          <w:lang w:val="en-US" w:eastAsia="ja-JP"/>
        </w:rPr>
      </w:pPr>
    </w:p>
    <w:sectPr w:rsidR="003D1DCD" w:rsidRPr="009B4D2D" w:rsidSect="003D1DCD">
      <w:headerReference w:type="default" r:id="rId23"/>
      <w:footerReference w:type="default" r:id="rId24"/>
      <w:pgSz w:w="12240" w:h="15840" w:code="1"/>
      <w:pgMar w:top="180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13C5" w14:textId="77777777" w:rsidR="00FD29CF" w:rsidRDefault="00FD29CF" w:rsidP="003D1DCD">
      <w:pPr>
        <w:spacing w:after="0" w:line="240" w:lineRule="auto"/>
      </w:pPr>
      <w:r>
        <w:separator/>
      </w:r>
    </w:p>
  </w:endnote>
  <w:endnote w:type="continuationSeparator" w:id="0">
    <w:p w14:paraId="62CC9E73" w14:textId="77777777" w:rsidR="00FD29CF" w:rsidRDefault="00FD29CF" w:rsidP="003D1D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E3CFE" w14:textId="77777777" w:rsidR="003D1DCD" w:rsidRPr="00AE1B7C" w:rsidRDefault="003D1DCD" w:rsidP="003D1DCD">
    <w:pPr>
      <w:pStyle w:val="Footer"/>
      <w:pBdr>
        <w:top w:val="none" w:sz="0" w:space="0" w:color="auto"/>
      </w:pBd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18F83" w14:textId="77777777" w:rsidR="00FD29CF" w:rsidRDefault="00FD29CF" w:rsidP="003D1DCD">
      <w:pPr>
        <w:spacing w:after="0" w:line="240" w:lineRule="auto"/>
      </w:pPr>
      <w:r>
        <w:separator/>
      </w:r>
    </w:p>
  </w:footnote>
  <w:footnote w:type="continuationSeparator" w:id="0">
    <w:p w14:paraId="48EB596A" w14:textId="77777777" w:rsidR="00FD29CF" w:rsidRDefault="00FD29CF" w:rsidP="003D1D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F506D" w14:textId="77777777" w:rsidR="003D1DCD" w:rsidRDefault="003D1DCD" w:rsidP="003D1DCD">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5E2"/>
    <w:multiLevelType w:val="multilevel"/>
    <w:tmpl w:val="DA20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D11D4"/>
    <w:multiLevelType w:val="multilevel"/>
    <w:tmpl w:val="4A70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96EF8"/>
    <w:multiLevelType w:val="multilevel"/>
    <w:tmpl w:val="D62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0153B"/>
    <w:multiLevelType w:val="hybridMultilevel"/>
    <w:tmpl w:val="7A800636"/>
    <w:lvl w:ilvl="0" w:tplc="C1C886C8">
      <w:start w:val="1"/>
      <w:numFmt w:val="bullet"/>
      <w:pStyle w:val="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9A685D"/>
    <w:multiLevelType w:val="multilevel"/>
    <w:tmpl w:val="0FB2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D1191D"/>
    <w:multiLevelType w:val="multilevel"/>
    <w:tmpl w:val="6140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3519AD"/>
    <w:multiLevelType w:val="multilevel"/>
    <w:tmpl w:val="614C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663486"/>
    <w:multiLevelType w:val="multilevel"/>
    <w:tmpl w:val="5A3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51E22"/>
    <w:multiLevelType w:val="multilevel"/>
    <w:tmpl w:val="7DE8C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163234">
    <w:abstractNumId w:val="3"/>
  </w:num>
  <w:num w:numId="2" w16cid:durableId="1612125338">
    <w:abstractNumId w:val="5"/>
  </w:num>
  <w:num w:numId="3" w16cid:durableId="1617329847">
    <w:abstractNumId w:val="0"/>
  </w:num>
  <w:num w:numId="4" w16cid:durableId="1105080095">
    <w:abstractNumId w:val="2"/>
  </w:num>
  <w:num w:numId="5" w16cid:durableId="2059864703">
    <w:abstractNumId w:val="7"/>
  </w:num>
  <w:num w:numId="6" w16cid:durableId="1667853521">
    <w:abstractNumId w:val="4"/>
  </w:num>
  <w:num w:numId="7" w16cid:durableId="1099836892">
    <w:abstractNumId w:val="6"/>
  </w:num>
  <w:num w:numId="8" w16cid:durableId="1245409617">
    <w:abstractNumId w:val="1"/>
  </w:num>
  <w:num w:numId="9" w16cid:durableId="21179416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DCD"/>
    <w:rsid w:val="000821BA"/>
    <w:rsid w:val="001634D6"/>
    <w:rsid w:val="001C0CF7"/>
    <w:rsid w:val="00221394"/>
    <w:rsid w:val="002D6F9F"/>
    <w:rsid w:val="003364ED"/>
    <w:rsid w:val="003A3FC6"/>
    <w:rsid w:val="003C40B7"/>
    <w:rsid w:val="003D1DCD"/>
    <w:rsid w:val="004D2A39"/>
    <w:rsid w:val="005C03D8"/>
    <w:rsid w:val="005E0320"/>
    <w:rsid w:val="005E3469"/>
    <w:rsid w:val="00606AF9"/>
    <w:rsid w:val="00615ADE"/>
    <w:rsid w:val="00623219"/>
    <w:rsid w:val="006A34C8"/>
    <w:rsid w:val="007454EE"/>
    <w:rsid w:val="007A6F11"/>
    <w:rsid w:val="007D7CF3"/>
    <w:rsid w:val="007E729B"/>
    <w:rsid w:val="007F075B"/>
    <w:rsid w:val="00844ADF"/>
    <w:rsid w:val="009B4D2D"/>
    <w:rsid w:val="00A50E92"/>
    <w:rsid w:val="00AB2AAA"/>
    <w:rsid w:val="00AD4519"/>
    <w:rsid w:val="00AE558D"/>
    <w:rsid w:val="00BC4F1B"/>
    <w:rsid w:val="00C33E13"/>
    <w:rsid w:val="00CB71F4"/>
    <w:rsid w:val="00CC1549"/>
    <w:rsid w:val="00DB76C3"/>
    <w:rsid w:val="00EA17E7"/>
    <w:rsid w:val="00EB1DC7"/>
    <w:rsid w:val="00FD29C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F60A7"/>
  <w15:chartTrackingRefBased/>
  <w15:docId w15:val="{1EC137AF-C7D2-4239-9B28-5EEA4AAE5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DCD"/>
    <w:pPr>
      <w:spacing w:after="240" w:line="276" w:lineRule="auto"/>
    </w:pPr>
    <w:rPr>
      <w:rFonts w:ascii="Arial" w:hAnsi="Arial"/>
      <w:kern w:val="0"/>
      <w:lang w:val="en-CA"/>
      <w14:ligatures w14:val="none"/>
    </w:rPr>
  </w:style>
  <w:style w:type="paragraph" w:styleId="Heading1">
    <w:name w:val="heading 1"/>
    <w:basedOn w:val="Normal"/>
    <w:next w:val="Normal"/>
    <w:link w:val="Heading1Char"/>
    <w:uiPriority w:val="9"/>
    <w:qFormat/>
    <w:rsid w:val="003D1D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D1D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1D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1D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D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D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D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D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D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D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D1D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1D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1D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D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D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D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D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DCD"/>
    <w:rPr>
      <w:rFonts w:eastAsiaTheme="majorEastAsia" w:cstheme="majorBidi"/>
      <w:color w:val="272727" w:themeColor="text1" w:themeTint="D8"/>
    </w:rPr>
  </w:style>
  <w:style w:type="paragraph" w:styleId="Title">
    <w:name w:val="Title"/>
    <w:basedOn w:val="Normal"/>
    <w:next w:val="Normal"/>
    <w:link w:val="TitleChar"/>
    <w:uiPriority w:val="10"/>
    <w:qFormat/>
    <w:rsid w:val="003D1D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D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D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D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DCD"/>
    <w:pPr>
      <w:spacing w:before="160"/>
      <w:jc w:val="center"/>
    </w:pPr>
    <w:rPr>
      <w:i/>
      <w:iCs/>
      <w:color w:val="404040" w:themeColor="text1" w:themeTint="BF"/>
    </w:rPr>
  </w:style>
  <w:style w:type="character" w:customStyle="1" w:styleId="QuoteChar">
    <w:name w:val="Quote Char"/>
    <w:basedOn w:val="DefaultParagraphFont"/>
    <w:link w:val="Quote"/>
    <w:uiPriority w:val="29"/>
    <w:rsid w:val="003D1DCD"/>
    <w:rPr>
      <w:i/>
      <w:iCs/>
      <w:color w:val="404040" w:themeColor="text1" w:themeTint="BF"/>
    </w:rPr>
  </w:style>
  <w:style w:type="paragraph" w:styleId="ListParagraph">
    <w:name w:val="List Paragraph"/>
    <w:aliases w:val="List Paragraph 1."/>
    <w:basedOn w:val="Normal"/>
    <w:qFormat/>
    <w:rsid w:val="003D1DCD"/>
    <w:pPr>
      <w:ind w:left="720"/>
      <w:contextualSpacing/>
    </w:pPr>
  </w:style>
  <w:style w:type="character" w:styleId="IntenseEmphasis">
    <w:name w:val="Intense Emphasis"/>
    <w:basedOn w:val="DefaultParagraphFont"/>
    <w:uiPriority w:val="21"/>
    <w:qFormat/>
    <w:rsid w:val="003D1DCD"/>
    <w:rPr>
      <w:i/>
      <w:iCs/>
      <w:color w:val="0F4761" w:themeColor="accent1" w:themeShade="BF"/>
    </w:rPr>
  </w:style>
  <w:style w:type="paragraph" w:styleId="IntenseQuote">
    <w:name w:val="Intense Quote"/>
    <w:basedOn w:val="Normal"/>
    <w:next w:val="Normal"/>
    <w:link w:val="IntenseQuoteChar"/>
    <w:uiPriority w:val="30"/>
    <w:qFormat/>
    <w:rsid w:val="003D1D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DCD"/>
    <w:rPr>
      <w:i/>
      <w:iCs/>
      <w:color w:val="0F4761" w:themeColor="accent1" w:themeShade="BF"/>
    </w:rPr>
  </w:style>
  <w:style w:type="character" w:styleId="IntenseReference">
    <w:name w:val="Intense Reference"/>
    <w:basedOn w:val="DefaultParagraphFont"/>
    <w:uiPriority w:val="32"/>
    <w:qFormat/>
    <w:rsid w:val="003D1DCD"/>
    <w:rPr>
      <w:b/>
      <w:bCs/>
      <w:smallCaps/>
      <w:color w:val="0F4761" w:themeColor="accent1" w:themeShade="BF"/>
      <w:spacing w:val="5"/>
    </w:rPr>
  </w:style>
  <w:style w:type="paragraph" w:styleId="NoSpacing">
    <w:name w:val="No Spacing"/>
    <w:link w:val="NoSpacingChar"/>
    <w:uiPriority w:val="1"/>
    <w:qFormat/>
    <w:rsid w:val="003D1DCD"/>
    <w:pPr>
      <w:spacing w:after="0" w:line="240" w:lineRule="auto"/>
    </w:pPr>
    <w:rPr>
      <w:rFonts w:eastAsiaTheme="minorEastAsia"/>
      <w:kern w:val="0"/>
      <w:lang w:val="en-CA" w:eastAsia="en-CA"/>
      <w14:ligatures w14:val="none"/>
    </w:rPr>
  </w:style>
  <w:style w:type="character" w:customStyle="1" w:styleId="NoSpacingChar">
    <w:name w:val="No Spacing Char"/>
    <w:basedOn w:val="DefaultParagraphFont"/>
    <w:link w:val="NoSpacing"/>
    <w:uiPriority w:val="1"/>
    <w:rsid w:val="003D1DCD"/>
    <w:rPr>
      <w:rFonts w:eastAsiaTheme="minorEastAsia"/>
      <w:kern w:val="0"/>
      <w:lang w:val="en-CA" w:eastAsia="en-CA"/>
      <w14:ligatures w14:val="none"/>
    </w:rPr>
  </w:style>
  <w:style w:type="paragraph" w:styleId="Header">
    <w:name w:val="header"/>
    <w:basedOn w:val="Normal"/>
    <w:link w:val="HeaderChar"/>
    <w:uiPriority w:val="99"/>
    <w:unhideWhenUsed/>
    <w:rsid w:val="003D1DCD"/>
    <w:pPr>
      <w:pBdr>
        <w:bottom w:val="single" w:sz="18" w:space="12" w:color="1764A9"/>
      </w:pBdr>
      <w:jc w:val="right"/>
    </w:pPr>
    <w:rPr>
      <w:b/>
      <w:sz w:val="32"/>
    </w:rPr>
  </w:style>
  <w:style w:type="character" w:customStyle="1" w:styleId="HeaderChar">
    <w:name w:val="Header Char"/>
    <w:basedOn w:val="DefaultParagraphFont"/>
    <w:link w:val="Header"/>
    <w:uiPriority w:val="99"/>
    <w:rsid w:val="003D1DCD"/>
    <w:rPr>
      <w:rFonts w:ascii="Arial" w:hAnsi="Arial"/>
      <w:b/>
      <w:kern w:val="0"/>
      <w:sz w:val="32"/>
      <w:lang w:val="en-CA"/>
      <w14:ligatures w14:val="none"/>
    </w:rPr>
  </w:style>
  <w:style w:type="paragraph" w:styleId="Footer">
    <w:name w:val="footer"/>
    <w:basedOn w:val="Normal"/>
    <w:link w:val="FooterChar"/>
    <w:uiPriority w:val="99"/>
    <w:unhideWhenUsed/>
    <w:rsid w:val="003D1DCD"/>
    <w:pPr>
      <w:pBdr>
        <w:top w:val="single" w:sz="18" w:space="6" w:color="1764A9"/>
      </w:pBdr>
      <w:tabs>
        <w:tab w:val="center" w:pos="360"/>
      </w:tabs>
      <w:spacing w:before="60" w:after="0"/>
      <w:ind w:left="1080" w:hanging="1080"/>
    </w:pPr>
    <w:rPr>
      <w:sz w:val="20"/>
    </w:rPr>
  </w:style>
  <w:style w:type="character" w:customStyle="1" w:styleId="FooterChar">
    <w:name w:val="Footer Char"/>
    <w:basedOn w:val="DefaultParagraphFont"/>
    <w:link w:val="Footer"/>
    <w:uiPriority w:val="99"/>
    <w:rsid w:val="003D1DCD"/>
    <w:rPr>
      <w:rFonts w:ascii="Arial" w:hAnsi="Arial"/>
      <w:kern w:val="0"/>
      <w:sz w:val="20"/>
      <w:lang w:val="en-CA"/>
      <w14:ligatures w14:val="none"/>
    </w:rPr>
  </w:style>
  <w:style w:type="paragraph" w:customStyle="1" w:styleId="Bullet1">
    <w:name w:val="Bullet 1"/>
    <w:basedOn w:val="ListParagraph"/>
    <w:qFormat/>
    <w:rsid w:val="003D1DCD"/>
    <w:pPr>
      <w:numPr>
        <w:numId w:val="1"/>
      </w:numPr>
      <w:spacing w:before="120" w:after="60"/>
      <w:ind w:left="993" w:hanging="284"/>
      <w:contextualSpacing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arktrace.com/blog/detecting-the-unknown-revealing-uncategorised-ransomware-using-darktrace?utm_source=chatgpt.com" TargetMode="External"/><Relationship Id="rId13" Type="http://schemas.openxmlformats.org/officeDocument/2006/relationships/hyperlink" Target="https://www.scitepress.org/Papers/2022/107740/107740.pdf?utm_source=chatgpt.com" TargetMode="External"/><Relationship Id="rId18" Type="http://schemas.openxmlformats.org/officeDocument/2006/relationships/hyperlink" Target="https://intrusion-detection.distrinet-research.be/WTMC2021/Resources/wtmc2021_Engelen_Troubleshooting.pdf?utm_source=chatgpt.com"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ibm.com/docs/en/qradar-on-cloud?topic=rules-anomaly-detection&amp;utm_source=chatgpt.com" TargetMode="External"/><Relationship Id="rId7" Type="http://schemas.openxmlformats.org/officeDocument/2006/relationships/hyperlink" Target="https://www.darktrace.com/blog/detecting-the-unknown-revealing-uncategorised-ransomware-using-darktrace?utm_source=chatgpt.com" TargetMode="External"/><Relationship Id="rId12" Type="http://schemas.openxmlformats.org/officeDocument/2006/relationships/hyperlink" Target="https://www.unb.ca/cic/datasets/ids-2017.html?utm_source=chatgpt.com" TargetMode="External"/><Relationship Id="rId17" Type="http://schemas.openxmlformats.org/officeDocument/2006/relationships/hyperlink" Target="https://intrusion-detection.distrinet-research.be/WTMC2021/Resources/wtmc2021_Engelen_Troubleshooting.pdf?utm_source=chatgpt.com"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research.unsw.edu.au/projects/unsw-nb15-dataset?utm_source=chatgpt.com" TargetMode="External"/><Relationship Id="rId20" Type="http://schemas.openxmlformats.org/officeDocument/2006/relationships/hyperlink" Target="https://www.ibm.com/products/qradar-siem/advanced-threat-detection?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unb.ca/cic/datasets/ids-2017.html?utm_source=chatgpt.com"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research.unsw.edu.au/projects/unsw-nb15-dataset?utm_source=chatgpt.com" TargetMode="External"/><Relationship Id="rId23" Type="http://schemas.openxmlformats.org/officeDocument/2006/relationships/header" Target="header1.xml"/><Relationship Id="rId10" Type="http://schemas.openxmlformats.org/officeDocument/2006/relationships/hyperlink" Target="https://www.darktrace.com/blog/anomaly-based-threat-hunting-darktraces-approach-in-action?utm_source=chatgpt.com" TargetMode="External"/><Relationship Id="rId19" Type="http://schemas.openxmlformats.org/officeDocument/2006/relationships/hyperlink" Target="https://www.ibm.com/products/qradar-siem/advanced-threat-detection?utm_source=chatgpt.com" TargetMode="External"/><Relationship Id="rId4" Type="http://schemas.openxmlformats.org/officeDocument/2006/relationships/webSettings" Target="webSettings.xml"/><Relationship Id="rId9" Type="http://schemas.openxmlformats.org/officeDocument/2006/relationships/hyperlink" Target="https://www.darktrace.com/blog/anomaly-based-threat-hunting-darktraces-approach-in-action?utm_source=chatgpt.com" TargetMode="External"/><Relationship Id="rId14" Type="http://schemas.openxmlformats.org/officeDocument/2006/relationships/hyperlink" Target="https://www.scitepress.org/Papers/2022/107740/107740.pdf?utm_source=chatgpt.com" TargetMode="External"/><Relationship Id="rId22" Type="http://schemas.openxmlformats.org/officeDocument/2006/relationships/hyperlink" Target="https://www.ibm.com/docs/en/qradar-on-cloud?topic=rules-anomaly-detection&amp;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8</Pages>
  <Words>2427</Words>
  <Characters>13835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SAIT</Company>
  <LinksUpToDate>false</LinksUpToDate>
  <CharactersWithSpaces>16230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Valentine</dc:creator>
  <cp:keywords/>
  <dc:description/>
  <cp:lastModifiedBy>Saihaj Mann</cp:lastModifiedBy>
  <cp:revision>20</cp:revision>
  <dcterms:created xsi:type="dcterms:W3CDTF">2025-06-13T20:29:00Z</dcterms:created>
  <dcterms:modified xsi:type="dcterms:W3CDTF">2025-12-15T19:43:00Z</dcterms:modified>
</cp:coreProperties>
</file>