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init → Inicializar repositorios de forma local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status → ver los cambios realizados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remote add → añadir versión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remote -v → ver versión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diff → diferencias entre el commit anterior y el actual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push → subir al remoto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pull → traer al local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checkout → saltar entre ramas, versiones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log → ver historial (salir con Q)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config --global → indicar nombre o email por ejemplo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config -l → ver configuración local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commit → grabar los cambios en el repositorio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--help → nos indica cada comando con detalles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clone → clona el repositorio remoto en el local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Referencias WEB 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https://git-scm.com/docs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 GitHub → 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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 para subir el repositorio a GitHub: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Tendremos que crear desde GitHub un repositorio y copiar la URL directa hacia el repositorio.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Recordar que deberemos inicializar el repositorio haciendo click derecho sobre la carpeta que contiene el programa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 (inicializa el repo local)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Vincular y conectar nuestro repositorio local con el remoto usando: git remote add origin URL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controlo los cambios que están bajo observación en la rama principal con: git status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añado los cambios de todos los archivos con: git add 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comiteo los cambios con: git commit –m “Mensaje”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Finalmente hago un git push origin master para mandar mis cambios al repositorio remoto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