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both"/>
        <w:rPr>
          <w:rFonts w:ascii="Verdana" w:hAnsi="Verdana" w:cs="Times New Roman"/>
          <w:sz w:val="28"/>
          <w:szCs w:val="28"/>
        </w:rPr>
      </w:pPr>
      <w:r>
        <w:rPr>
          <w:rFonts w:cs="Times New Roman" w:ascii="Verdana" w:hAnsi="Verdana"/>
          <w:b/>
          <w:sz w:val="28"/>
          <w:szCs w:val="28"/>
        </w:rPr>
        <w:t>Read the following and answer the questions as follows: Question Numbers: (1 to 5)</w:t>
      </w:r>
    </w:p>
    <w:p>
      <w:pPr>
        <w:pStyle w:val="Normal"/>
        <w:spacing w:lineRule="auto" w:line="240" w:before="0" w:after="0"/>
        <w:rPr>
          <w:rFonts w:ascii="Verdana" w:hAnsi="Verdana" w:cs="Times New Roman"/>
          <w:sz w:val="28"/>
          <w:szCs w:val="28"/>
        </w:rPr>
      </w:pPr>
      <w:r>
        <w:rPr>
          <w:rFonts w:cs="Times New Roman" w:ascii="Verdana" w:hAnsi="Verdana"/>
          <w:sz w:val="28"/>
          <w:szCs w:val="28"/>
        </w:rPr>
        <w:t>The following table shows the cumulative percentage of the total number of students appearing in the Hindi and Punjabi examination and the cumulative number of students appearing in the Hindi examination and scoring marks in five different categories, namely, 80 and above; 70 and above; 60 and above; 50 and above; and 40 and above. Based on the data in the table, answer the questions that follow.</w:t>
      </w:r>
    </w:p>
    <w:p>
      <w:pPr>
        <w:pStyle w:val="Normal"/>
        <w:spacing w:lineRule="auto" w:line="240" w:before="0" w:after="0"/>
        <w:rPr>
          <w:rFonts w:ascii="Verdana" w:hAnsi="Verdana" w:cs="Times New Roman"/>
          <w:sz w:val="28"/>
          <w:szCs w:val="28"/>
        </w:rPr>
      </w:pPr>
      <w:r>
        <w:rPr>
          <w:rFonts w:cs="Times New Roman" w:ascii="Verdana" w:hAnsi="Verdana"/>
          <w:b/>
          <w:sz w:val="28"/>
          <w:szCs w:val="28"/>
        </w:rPr>
        <w:t>Marks-wise distribution of students</w:t>
      </w:r>
    </w:p>
    <w:tbl>
      <w:tblPr>
        <w:tblStyle w:val="GridTable1Light"/>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cnfStyle w:val="100000000000" w:firstRow="1" w:lastRow="0" w:firstColumn="0" w:lastColumn="0" w:oddVBand="0" w:evenVBand="0" w:oddHBand="0" w:evenHBand="0" w:firstRowFirstColumn="0" w:firstRowLastColumn="0" w:lastRowFirstColumn="0" w:lastRowLastColumn="0"/>
        </w:trPr>
        <w:tc>
          <w:tcPr>
            <w:tcW w:w="288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uppressAutoHyphens w:val="true"/>
              <w:spacing w:lineRule="auto" w:line="240" w:before="0" w:after="0"/>
              <w:jc w:val="left"/>
              <w:rPr>
                <w:rFonts w:ascii="Verdana" w:hAnsi="Verdana" w:cs="Times New Roman"/>
                <w:sz w:val="28"/>
                <w:szCs w:val="28"/>
              </w:rPr>
            </w:pPr>
            <w:r>
              <w:rPr>
                <w:rFonts w:cs="Times New Roman" w:ascii="Verdana" w:hAnsi="Verdana"/>
                <w:b/>
                <w:bCs/>
                <w:sz w:val="28"/>
                <w:szCs w:val="28"/>
                <w:lang w:val="en-US" w:eastAsia="en-US" w:bidi="ar-SA"/>
              </w:rPr>
              <w:t>Marks (Out of 100)</w:t>
            </w:r>
          </w:p>
        </w:tc>
        <w:tc>
          <w:tcPr>
            <w:tcW w:w="2880" w:type="dxa"/>
            <w:tcBorders>
              <w:bottom w:val="single" w:sz="12" w:space="0" w:color="666666"/>
            </w:tcBorders>
          </w:tcPr>
          <w:p>
            <w:pPr>
              <w:pStyle w:val="Normal"/>
              <w:widowControl/>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Verdana" w:hAnsi="Verdana" w:cs="Times New Roman"/>
                <w:sz w:val="28"/>
                <w:szCs w:val="28"/>
              </w:rPr>
            </w:pPr>
            <w:r>
              <w:rPr>
                <w:rFonts w:cs="Times New Roman" w:ascii="Verdana" w:hAnsi="Verdana"/>
                <w:b/>
                <w:bCs/>
                <w:sz w:val="28"/>
                <w:szCs w:val="28"/>
                <w:lang w:val="en-US" w:eastAsia="en-US" w:bidi="ar-SA"/>
              </w:rPr>
              <w:t>Cumulative percentage of the total number of students who appeared in Hindi and Punjabi</w:t>
            </w:r>
          </w:p>
        </w:tc>
        <w:tc>
          <w:tcPr>
            <w:tcW w:w="2880" w:type="dxa"/>
            <w:tcBorders>
              <w:bottom w:val="single" w:sz="12" w:space="0" w:color="666666"/>
            </w:tcBorders>
          </w:tcPr>
          <w:p>
            <w:pPr>
              <w:pStyle w:val="Normal"/>
              <w:widowControl/>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Verdana" w:hAnsi="Verdana" w:cs="Times New Roman"/>
                <w:sz w:val="28"/>
                <w:szCs w:val="28"/>
              </w:rPr>
            </w:pPr>
            <w:r>
              <w:rPr>
                <w:rFonts w:cs="Times New Roman" w:ascii="Verdana" w:hAnsi="Verdana"/>
                <w:b/>
                <w:bCs/>
                <w:sz w:val="28"/>
                <w:szCs w:val="28"/>
                <w:lang w:val="en-US" w:eastAsia="en-US" w:bidi="ar-SA"/>
              </w:rPr>
              <w:t>Cumulative number of students who appeared in Hindi</w:t>
            </w:r>
          </w:p>
        </w:tc>
      </w:tr>
      <w:tr>
        <w:trPr/>
        <w:tc>
          <w:tcPr>
            <w:tcW w:w="288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rFonts w:ascii="Verdana" w:hAnsi="Verdana" w:cs="Times New Roman"/>
                <w:sz w:val="28"/>
                <w:szCs w:val="28"/>
              </w:rPr>
            </w:pPr>
            <w:r>
              <w:rPr>
                <w:rFonts w:cs="Times New Roman" w:ascii="Verdana" w:hAnsi="Verdana"/>
                <w:b/>
                <w:bCs/>
                <w:sz w:val="28"/>
                <w:szCs w:val="28"/>
                <w:lang w:val="en-US" w:eastAsia="en-US" w:bidi="ar-SA"/>
              </w:rPr>
              <w:t>80 and above</w:t>
            </w:r>
          </w:p>
        </w:tc>
        <w:tc>
          <w:tcPr>
            <w:tcW w:w="2880" w:type="dxa"/>
            <w:tcBorders/>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Verdana" w:hAnsi="Verdana" w:cs="Times New Roman"/>
                <w:sz w:val="28"/>
                <w:szCs w:val="28"/>
              </w:rPr>
            </w:pPr>
            <w:r>
              <w:rPr>
                <w:rFonts w:cs="Times New Roman" w:ascii="Verdana" w:hAnsi="Verdana"/>
                <w:sz w:val="28"/>
                <w:szCs w:val="28"/>
                <w:lang w:val="en-US" w:eastAsia="en-US" w:bidi="ar-SA"/>
              </w:rPr>
              <w:t>15%</w:t>
            </w:r>
          </w:p>
        </w:tc>
        <w:tc>
          <w:tcPr>
            <w:tcW w:w="2880" w:type="dxa"/>
            <w:tcBorders/>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Verdana" w:hAnsi="Verdana" w:cs="Times New Roman"/>
                <w:sz w:val="28"/>
                <w:szCs w:val="28"/>
              </w:rPr>
            </w:pPr>
            <w:r>
              <w:rPr>
                <w:rFonts w:cs="Times New Roman" w:ascii="Verdana" w:hAnsi="Verdana"/>
                <w:sz w:val="28"/>
                <w:szCs w:val="28"/>
                <w:lang w:val="en-US" w:eastAsia="en-US" w:bidi="ar-SA"/>
              </w:rPr>
              <w:t>108</w:t>
            </w:r>
          </w:p>
        </w:tc>
      </w:tr>
      <w:tr>
        <w:trPr/>
        <w:tc>
          <w:tcPr>
            <w:tcW w:w="288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rFonts w:ascii="Verdana" w:hAnsi="Verdana" w:cs="Times New Roman"/>
                <w:sz w:val="28"/>
                <w:szCs w:val="28"/>
              </w:rPr>
            </w:pPr>
            <w:r>
              <w:rPr>
                <w:rFonts w:cs="Times New Roman" w:ascii="Verdana" w:hAnsi="Verdana"/>
                <w:b/>
                <w:bCs/>
                <w:sz w:val="28"/>
                <w:szCs w:val="28"/>
                <w:lang w:val="en-US" w:eastAsia="en-US" w:bidi="ar-SA"/>
              </w:rPr>
              <w:t>70 and above</w:t>
            </w:r>
          </w:p>
        </w:tc>
        <w:tc>
          <w:tcPr>
            <w:tcW w:w="2880" w:type="dxa"/>
            <w:tcBorders/>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Verdana" w:hAnsi="Verdana" w:cs="Times New Roman"/>
                <w:sz w:val="28"/>
                <w:szCs w:val="28"/>
              </w:rPr>
            </w:pPr>
            <w:r>
              <w:rPr>
                <w:rFonts w:cs="Times New Roman" w:ascii="Verdana" w:hAnsi="Verdana"/>
                <w:sz w:val="28"/>
                <w:szCs w:val="28"/>
                <w:lang w:val="en-US" w:eastAsia="en-US" w:bidi="ar-SA"/>
              </w:rPr>
              <w:t>35%</w:t>
            </w:r>
          </w:p>
        </w:tc>
        <w:tc>
          <w:tcPr>
            <w:tcW w:w="2880" w:type="dxa"/>
            <w:tcBorders/>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Verdana" w:hAnsi="Verdana" w:cs="Times New Roman"/>
                <w:sz w:val="28"/>
                <w:szCs w:val="28"/>
              </w:rPr>
            </w:pPr>
            <w:r>
              <w:rPr>
                <w:rFonts w:cs="Times New Roman" w:ascii="Verdana" w:hAnsi="Verdana"/>
                <w:sz w:val="28"/>
                <w:szCs w:val="28"/>
                <w:lang w:val="en-US" w:eastAsia="en-US" w:bidi="ar-SA"/>
              </w:rPr>
              <w:t>264</w:t>
            </w:r>
          </w:p>
        </w:tc>
      </w:tr>
      <w:tr>
        <w:trPr/>
        <w:tc>
          <w:tcPr>
            <w:tcW w:w="288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rFonts w:ascii="Verdana" w:hAnsi="Verdana" w:cs="Times New Roman"/>
                <w:sz w:val="28"/>
                <w:szCs w:val="28"/>
              </w:rPr>
            </w:pPr>
            <w:r>
              <w:rPr>
                <w:rFonts w:cs="Times New Roman" w:ascii="Verdana" w:hAnsi="Verdana"/>
                <w:b/>
                <w:bCs/>
                <w:sz w:val="28"/>
                <w:szCs w:val="28"/>
                <w:lang w:val="en-US" w:eastAsia="en-US" w:bidi="ar-SA"/>
              </w:rPr>
              <w:t>60 and above</w:t>
            </w:r>
          </w:p>
        </w:tc>
        <w:tc>
          <w:tcPr>
            <w:tcW w:w="2880" w:type="dxa"/>
            <w:tcBorders/>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Verdana" w:hAnsi="Verdana" w:cs="Times New Roman"/>
                <w:sz w:val="28"/>
                <w:szCs w:val="28"/>
              </w:rPr>
            </w:pPr>
            <w:r>
              <w:rPr>
                <w:rFonts w:cs="Times New Roman" w:ascii="Verdana" w:hAnsi="Verdana"/>
                <w:sz w:val="28"/>
                <w:szCs w:val="28"/>
                <w:lang w:val="en-US" w:eastAsia="en-US" w:bidi="ar-SA"/>
              </w:rPr>
              <w:t>65%</w:t>
            </w:r>
          </w:p>
        </w:tc>
        <w:tc>
          <w:tcPr>
            <w:tcW w:w="2880" w:type="dxa"/>
            <w:tcBorders/>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Verdana" w:hAnsi="Verdana" w:cs="Times New Roman"/>
                <w:sz w:val="28"/>
                <w:szCs w:val="28"/>
              </w:rPr>
            </w:pPr>
            <w:r>
              <w:rPr>
                <w:rFonts w:cs="Times New Roman" w:ascii="Verdana" w:hAnsi="Verdana"/>
                <w:sz w:val="28"/>
                <w:szCs w:val="28"/>
                <w:lang w:val="en-US" w:eastAsia="en-US" w:bidi="ar-SA"/>
              </w:rPr>
              <w:t>424</w:t>
            </w:r>
          </w:p>
        </w:tc>
      </w:tr>
      <w:tr>
        <w:trPr/>
        <w:tc>
          <w:tcPr>
            <w:tcW w:w="288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rFonts w:ascii="Verdana" w:hAnsi="Verdana" w:cs="Times New Roman"/>
                <w:sz w:val="28"/>
                <w:szCs w:val="28"/>
              </w:rPr>
            </w:pPr>
            <w:r>
              <w:rPr>
                <w:rFonts w:cs="Times New Roman" w:ascii="Verdana" w:hAnsi="Verdana"/>
                <w:b/>
                <w:bCs/>
                <w:sz w:val="28"/>
                <w:szCs w:val="28"/>
                <w:lang w:val="en-US" w:eastAsia="en-US" w:bidi="ar-SA"/>
              </w:rPr>
              <w:t>50 and above</w:t>
            </w:r>
          </w:p>
        </w:tc>
        <w:tc>
          <w:tcPr>
            <w:tcW w:w="2880" w:type="dxa"/>
            <w:tcBorders/>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Verdana" w:hAnsi="Verdana" w:cs="Times New Roman"/>
                <w:sz w:val="28"/>
                <w:szCs w:val="28"/>
              </w:rPr>
            </w:pPr>
            <w:r>
              <w:rPr>
                <w:rFonts w:cs="Times New Roman" w:ascii="Verdana" w:hAnsi="Verdana"/>
                <w:sz w:val="28"/>
                <w:szCs w:val="28"/>
                <w:lang w:val="en-US" w:eastAsia="en-US" w:bidi="ar-SA"/>
              </w:rPr>
              <w:t>90%</w:t>
            </w:r>
          </w:p>
        </w:tc>
        <w:tc>
          <w:tcPr>
            <w:tcW w:w="2880" w:type="dxa"/>
            <w:tcBorders/>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Verdana" w:hAnsi="Verdana" w:cs="Times New Roman"/>
                <w:sz w:val="28"/>
                <w:szCs w:val="28"/>
              </w:rPr>
            </w:pPr>
            <w:r>
              <w:rPr>
                <w:rFonts w:cs="Times New Roman" w:ascii="Verdana" w:hAnsi="Verdana"/>
                <w:sz w:val="28"/>
                <w:szCs w:val="28"/>
                <w:lang w:val="en-US" w:eastAsia="en-US" w:bidi="ar-SA"/>
              </w:rPr>
              <w:t>554</w:t>
            </w:r>
          </w:p>
        </w:tc>
      </w:tr>
      <w:tr>
        <w:trPr/>
        <w:tc>
          <w:tcPr>
            <w:tcW w:w="288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rFonts w:ascii="Verdana" w:hAnsi="Verdana" w:cs="Times New Roman"/>
                <w:sz w:val="28"/>
                <w:szCs w:val="28"/>
              </w:rPr>
            </w:pPr>
            <w:r>
              <w:rPr>
                <w:rFonts w:cs="Times New Roman" w:ascii="Verdana" w:hAnsi="Verdana"/>
                <w:b/>
                <w:bCs/>
                <w:sz w:val="28"/>
                <w:szCs w:val="28"/>
                <w:lang w:val="en-US" w:eastAsia="en-US" w:bidi="ar-SA"/>
              </w:rPr>
              <w:t>40 and above</w:t>
            </w:r>
          </w:p>
        </w:tc>
        <w:tc>
          <w:tcPr>
            <w:tcW w:w="2880" w:type="dxa"/>
            <w:tcBorders/>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Verdana" w:hAnsi="Verdana" w:cs="Times New Roman"/>
                <w:sz w:val="28"/>
                <w:szCs w:val="28"/>
              </w:rPr>
            </w:pPr>
            <w:r>
              <w:rPr>
                <w:rFonts w:cs="Times New Roman" w:ascii="Verdana" w:hAnsi="Verdana"/>
                <w:sz w:val="28"/>
                <w:szCs w:val="28"/>
                <w:lang w:val="en-US" w:eastAsia="en-US" w:bidi="ar-SA"/>
              </w:rPr>
              <w:t>100%</w:t>
            </w:r>
          </w:p>
        </w:tc>
        <w:tc>
          <w:tcPr>
            <w:tcW w:w="2880" w:type="dxa"/>
            <w:tcBorders/>
          </w:tcPr>
          <w:p>
            <w:pPr>
              <w:pStyle w:val="Normal"/>
              <w:widowControl/>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Verdana" w:hAnsi="Verdana" w:cs="Times New Roman"/>
                <w:sz w:val="28"/>
                <w:szCs w:val="28"/>
              </w:rPr>
            </w:pPr>
            <w:r>
              <w:rPr>
                <w:rFonts w:cs="Times New Roman" w:ascii="Verdana" w:hAnsi="Verdana"/>
                <w:sz w:val="28"/>
                <w:szCs w:val="28"/>
                <w:lang w:val="en-US" w:eastAsia="en-US" w:bidi="ar-SA"/>
              </w:rPr>
              <w:t>624</w:t>
            </w:r>
          </w:p>
        </w:tc>
      </w:tr>
    </w:tbl>
    <w:p>
      <w:pPr>
        <w:pStyle w:val="Normal"/>
        <w:spacing w:lineRule="auto" w:line="240" w:before="0" w:after="0"/>
        <w:rPr>
          <w:rFonts w:ascii="Verdana" w:hAnsi="Verdana" w:cs="Times New Roman"/>
          <w:sz w:val="28"/>
          <w:szCs w:val="28"/>
        </w:rPr>
      </w:pPr>
      <w:r>
        <w:rPr>
          <w:rFonts w:cs="Times New Roman" w:ascii="Verdana" w:hAnsi="Verdana"/>
          <w:sz w:val="28"/>
          <w:szCs w:val="28"/>
        </w:rPr>
      </w:r>
    </w:p>
    <w:p>
      <w:pPr>
        <w:pStyle w:val="Normal"/>
        <w:spacing w:lineRule="auto" w:line="240" w:before="0" w:after="0"/>
        <w:rPr>
          <w:rFonts w:ascii="Verdana" w:hAnsi="Verdana" w:cs="Times New Roman"/>
          <w:sz w:val="28"/>
          <w:szCs w:val="28"/>
        </w:rPr>
      </w:pPr>
      <w:r>
        <w:rPr>
          <w:rFonts w:cs="Times New Roman" w:ascii="Verdana" w:hAnsi="Verdana"/>
          <w:b/>
          <w:sz w:val="28"/>
          <w:szCs w:val="28"/>
        </w:rPr>
        <w:t>Note:</w:t>
      </w:r>
    </w:p>
    <w:p>
      <w:pPr>
        <w:pStyle w:val="Normal"/>
        <w:spacing w:lineRule="auto" w:line="240" w:before="0" w:after="0"/>
        <w:rPr>
          <w:rFonts w:ascii="Verdana" w:hAnsi="Verdana" w:cs="Times New Roman"/>
          <w:sz w:val="28"/>
          <w:szCs w:val="28"/>
        </w:rPr>
      </w:pPr>
      <w:r>
        <w:rPr>
          <w:rFonts w:cs="Times New Roman" w:ascii="Verdana" w:hAnsi="Verdana"/>
          <w:sz w:val="28"/>
          <w:szCs w:val="28"/>
        </w:rPr>
        <w:t>(1) Total number of students who attended the exam is 1200.</w:t>
      </w:r>
    </w:p>
    <w:p>
      <w:pPr>
        <w:pStyle w:val="Normal"/>
        <w:spacing w:lineRule="auto" w:line="240" w:before="0" w:after="0"/>
        <w:rPr>
          <w:rFonts w:ascii="Verdana" w:hAnsi="Verdana" w:cs="Times New Roman"/>
          <w:sz w:val="28"/>
          <w:szCs w:val="28"/>
        </w:rPr>
      </w:pPr>
      <w:r>
        <w:rPr>
          <w:rFonts w:cs="Times New Roman" w:ascii="Verdana" w:hAnsi="Verdana"/>
          <w:sz w:val="28"/>
          <w:szCs w:val="28"/>
        </w:rPr>
        <w:t>(2) No student failed in the examination.</w:t>
      </w:r>
    </w:p>
    <w:p>
      <w:pPr>
        <w:pStyle w:val="Normal"/>
        <w:spacing w:lineRule="auto" w:line="240" w:before="0" w:after="0"/>
        <w:rPr>
          <w:rFonts w:ascii="Verdana" w:hAnsi="Verdana" w:cs="Times New Roman"/>
          <w:sz w:val="28"/>
          <w:szCs w:val="28"/>
        </w:rPr>
      </w:pPr>
      <w:r>
        <w:rPr>
          <w:rFonts w:cs="Times New Roman" w:ascii="Verdana" w:hAnsi="Verdana"/>
          <w:sz w:val="28"/>
          <w:szCs w:val="28"/>
        </w:rPr>
        <w:t>(3) Each student appeared in only one exam, that is, either in Hindi or in Punjabi exam.</w:t>
      </w:r>
    </w:p>
    <w:p>
      <w:pPr>
        <w:pStyle w:val="Normal"/>
        <w:spacing w:lineRule="auto" w:line="240" w:before="0" w:after="0"/>
        <w:rPr>
          <w:rFonts w:ascii="Verdana" w:hAnsi="Verdana" w:cs="Times New Roman"/>
          <w:sz w:val="28"/>
          <w:szCs w:val="28"/>
        </w:rPr>
      </w:pPr>
      <w:r>
        <w:rPr>
          <w:rFonts w:cs="Times New Roman" w:ascii="Verdana" w:hAnsi="Verdana"/>
          <w:sz w:val="28"/>
          <w:szCs w:val="28"/>
        </w:rPr>
      </w:r>
    </w:p>
    <w:p>
      <w:pPr>
        <w:pStyle w:val="Normal"/>
        <w:spacing w:lineRule="auto" w:line="240" w:before="0" w:after="0"/>
        <w:rPr>
          <w:rFonts w:ascii="Verdana" w:hAnsi="Verdana" w:cs="Times New Roman"/>
          <w:sz w:val="28"/>
          <w:szCs w:val="28"/>
        </w:rPr>
      </w:pPr>
      <w:r>
        <w:rPr>
          <w:rFonts w:cs="Times New Roman" w:ascii="Verdana" w:hAnsi="Verdana"/>
          <w:sz w:val="28"/>
          <w:szCs w:val="28"/>
        </w:rPr>
      </w:r>
    </w:p>
    <w:p>
      <w:pPr>
        <w:pStyle w:val="ListParagraph"/>
        <w:numPr>
          <w:ilvl w:val="0"/>
          <w:numId w:val="1"/>
        </w:numPr>
        <w:spacing w:lineRule="auto" w:line="240" w:before="0" w:after="0"/>
        <w:contextualSpacing/>
        <w:rPr>
          <w:rFonts w:ascii="Verdana" w:hAnsi="Verdana" w:cs="Times New Roman"/>
          <w:sz w:val="28"/>
          <w:szCs w:val="28"/>
        </w:rPr>
      </w:pPr>
      <w:r>
        <w:rPr>
          <w:rFonts w:cs="Times New Roman" w:ascii="Verdana" w:hAnsi="Verdana"/>
          <w:sz w:val="28"/>
          <w:szCs w:val="28"/>
        </w:rPr>
        <w:t>What is the sum of the number of students who scored 70 or more than 70 but less than 80 marks</w:t>
      </w:r>
    </w:p>
    <w:p>
      <w:pPr>
        <w:pStyle w:val="ListParagraph"/>
        <w:spacing w:lineRule="auto" w:line="240" w:before="0" w:after="0"/>
        <w:ind w:left="360"/>
        <w:contextualSpacing/>
        <w:rPr>
          <w:rFonts w:ascii="Verdana" w:hAnsi="Verdana" w:cs="Times New Roman"/>
          <w:sz w:val="28"/>
          <w:szCs w:val="28"/>
        </w:rPr>
      </w:pPr>
      <w:r>
        <w:rPr>
          <w:rFonts w:cs="Times New Roman" w:ascii="Verdana" w:hAnsi="Verdana"/>
          <w:sz w:val="28"/>
          <w:szCs w:val="28"/>
        </w:rPr>
        <w:t>in Hindi and the number of students who scored 80 or more than 80 marks in Punjabi?</w:t>
      </w:r>
    </w:p>
    <w:p>
      <w:pPr>
        <w:pStyle w:val="ListParagraph"/>
        <w:numPr>
          <w:ilvl w:val="0"/>
          <w:numId w:val="2"/>
        </w:numPr>
        <w:spacing w:lineRule="auto" w:line="240" w:before="0" w:after="0"/>
        <w:contextualSpacing/>
        <w:rPr>
          <w:rFonts w:ascii="Verdana" w:hAnsi="Verdana" w:cs="Times New Roman"/>
          <w:sz w:val="28"/>
          <w:szCs w:val="28"/>
        </w:rPr>
      </w:pPr>
      <w:r>
        <w:rPr>
          <w:rFonts w:cs="Times New Roman" w:ascii="Verdana" w:hAnsi="Verdana"/>
          <w:sz w:val="28"/>
          <w:szCs w:val="28"/>
        </w:rPr>
        <w:t>330</w:t>
      </w:r>
    </w:p>
    <w:p>
      <w:pPr>
        <w:pStyle w:val="ListParagraph"/>
        <w:numPr>
          <w:ilvl w:val="0"/>
          <w:numId w:val="2"/>
        </w:numPr>
        <w:spacing w:lineRule="auto" w:line="240" w:before="0" w:after="0"/>
        <w:contextualSpacing/>
        <w:rPr>
          <w:rFonts w:ascii="Verdana" w:hAnsi="Verdana" w:cs="Times New Roman"/>
          <w:sz w:val="28"/>
          <w:szCs w:val="28"/>
        </w:rPr>
      </w:pPr>
      <w:r>
        <w:rPr>
          <w:rFonts w:cs="Times New Roman" w:ascii="Verdana" w:hAnsi="Verdana"/>
          <w:sz w:val="28"/>
          <w:szCs w:val="28"/>
        </w:rPr>
        <w:t>228</w:t>
      </w:r>
    </w:p>
    <w:p>
      <w:pPr>
        <w:pStyle w:val="ListParagraph"/>
        <w:numPr>
          <w:ilvl w:val="0"/>
          <w:numId w:val="2"/>
        </w:numPr>
        <w:spacing w:lineRule="auto" w:line="240" w:before="0" w:after="0"/>
        <w:contextualSpacing/>
        <w:rPr>
          <w:rFonts w:ascii="Verdana" w:hAnsi="Verdana" w:cs="Times New Roman"/>
          <w:sz w:val="28"/>
          <w:szCs w:val="28"/>
        </w:rPr>
      </w:pPr>
      <w:r>
        <w:rPr>
          <w:rFonts w:cs="Times New Roman" w:ascii="Verdana" w:hAnsi="Verdana"/>
          <w:sz w:val="28"/>
          <w:szCs w:val="28"/>
        </w:rPr>
        <w:t>272</w:t>
      </w:r>
    </w:p>
    <w:p>
      <w:pPr>
        <w:pStyle w:val="ListParagraph"/>
        <w:numPr>
          <w:ilvl w:val="0"/>
          <w:numId w:val="2"/>
        </w:numPr>
        <w:spacing w:lineRule="auto" w:line="240" w:before="0" w:after="0"/>
        <w:contextualSpacing/>
        <w:rPr>
          <w:rFonts w:ascii="Verdana" w:hAnsi="Verdana" w:cs="Times New Roman"/>
          <w:sz w:val="28"/>
          <w:szCs w:val="28"/>
        </w:rPr>
      </w:pPr>
      <w:r>
        <w:rPr>
          <w:rFonts w:cs="Times New Roman" w:ascii="Verdana" w:hAnsi="Verdana"/>
          <w:sz w:val="28"/>
          <w:szCs w:val="28"/>
        </w:rPr>
        <w:t>284</w:t>
      </w:r>
    </w:p>
    <w:p>
      <w:pPr>
        <w:pStyle w:val="Normal"/>
        <w:spacing w:lineRule="auto" w:line="240" w:before="0" w:after="0"/>
        <w:rPr>
          <w:rFonts w:ascii="Verdana" w:hAnsi="Verdana" w:cs="Times New Roman"/>
          <w:b/>
          <w:bCs/>
          <w:sz w:val="28"/>
          <w:szCs w:val="28"/>
          <w:lang w:val="en-IN"/>
        </w:rPr>
      </w:pPr>
      <w:r>
        <w:rPr>
          <w:rFonts w:cs="Times New Roman" w:ascii="Verdana" w:hAnsi="Verdana"/>
          <w:b/>
          <w:bCs/>
          <w:sz w:val="28"/>
          <w:szCs w:val="28"/>
          <w:lang w:val="en-IN"/>
        </w:rPr>
        <w:t>Answer Key: (2)</w:t>
      </w:r>
    </w:p>
    <w:p>
      <w:pPr>
        <w:pStyle w:val="Normal"/>
        <w:spacing w:lineRule="auto" w:line="240" w:before="0" w:after="0"/>
        <w:rPr>
          <w:rFonts w:ascii="Verdana" w:hAnsi="Verdana" w:cs="Times New Roman"/>
          <w:b/>
          <w:bCs/>
          <w:sz w:val="28"/>
          <w:szCs w:val="28"/>
          <w:lang w:val="en-IN"/>
        </w:rPr>
      </w:pPr>
      <w:r>
        <w:rPr>
          <w:rFonts w:cs="Times New Roman" w:ascii="Verdana" w:hAnsi="Verdana"/>
          <w:b/>
          <w:bCs/>
          <w:sz w:val="28"/>
          <w:szCs w:val="28"/>
          <w:lang w:val="en-IN"/>
        </w:rPr>
        <w:t>Solution:</w:t>
      </w:r>
    </w:p>
    <w:p>
      <w:pPr>
        <w:pStyle w:val="Normal"/>
        <w:spacing w:lineRule="auto" w:line="240" w:before="0" w:after="0"/>
        <w:ind w:left="1440"/>
        <w:rPr>
          <w:rFonts w:ascii="Verdana" w:hAnsi="Verdana" w:cs="Times New Roman"/>
          <w:b/>
          <w:bCs/>
          <w:sz w:val="28"/>
          <w:szCs w:val="28"/>
          <w:lang w:val="en-IN"/>
        </w:rPr>
      </w:pPr>
      <w:r>
        <w:rPr>
          <w:rFonts w:cs="Times New Roman" w:ascii="Verdana" w:hAnsi="Verdana"/>
          <w:b/>
          <w:bCs/>
          <w:sz w:val="28"/>
          <w:szCs w:val="28"/>
          <w:lang w:val="en-IN"/>
        </w:rPr>
        <w:t>Students scoring 70–80 in Hindi</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Hindi students scoring:</w:t>
      </w:r>
    </w:p>
    <w:p>
      <w:pPr>
        <w:pStyle w:val="Normal"/>
        <w:numPr>
          <w:ilvl w:val="0"/>
          <w:numId w:val="7"/>
        </w:numPr>
        <w:tabs>
          <w:tab w:val="clear" w:pos="720"/>
          <w:tab w:val="left" w:pos="2160" w:leader="none"/>
        </w:tabs>
        <w:spacing w:lineRule="auto" w:line="240" w:before="0" w:after="0"/>
        <w:ind w:hanging="360" w:left="2160"/>
        <w:rPr>
          <w:rFonts w:ascii="Verdana" w:hAnsi="Verdana" w:cs="Times New Roman"/>
          <w:sz w:val="28"/>
          <w:szCs w:val="28"/>
          <w:lang w:val="en-IN"/>
        </w:rPr>
      </w:pPr>
      <w:r>
        <w:rPr>
          <w:rFonts w:cs="Times New Roman" w:ascii="Verdana" w:hAnsi="Verdana"/>
          <w:sz w:val="28"/>
          <w:szCs w:val="28"/>
          <w:lang w:val="en-IN"/>
        </w:rPr>
        <w:t xml:space="preserve">70 and above = 264 </w:t>
      </w:r>
    </w:p>
    <w:p>
      <w:pPr>
        <w:pStyle w:val="Normal"/>
        <w:numPr>
          <w:ilvl w:val="0"/>
          <w:numId w:val="7"/>
        </w:numPr>
        <w:tabs>
          <w:tab w:val="clear" w:pos="720"/>
          <w:tab w:val="left" w:pos="2160" w:leader="none"/>
        </w:tabs>
        <w:spacing w:lineRule="auto" w:line="240" w:before="0" w:after="0"/>
        <w:ind w:hanging="360" w:left="2160"/>
        <w:rPr>
          <w:rFonts w:ascii="Verdana" w:hAnsi="Verdana" w:cs="Times New Roman"/>
          <w:sz w:val="28"/>
          <w:szCs w:val="28"/>
          <w:lang w:val="en-IN"/>
        </w:rPr>
      </w:pPr>
      <w:r>
        <w:rPr>
          <w:rFonts w:cs="Times New Roman" w:ascii="Verdana" w:hAnsi="Verdana"/>
          <w:sz w:val="28"/>
          <w:szCs w:val="28"/>
          <w:lang w:val="en-IN"/>
        </w:rPr>
        <w:t xml:space="preserve">80 and above = 108 </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So,</w:t>
        <w:br/>
        <w:t>264 − 108 = 156</w:t>
      </w:r>
    </w:p>
    <w:p>
      <w:pPr>
        <w:pStyle w:val="Normal"/>
        <w:spacing w:lineRule="auto" w:line="240" w:before="0" w:after="0"/>
        <w:ind w:left="1440"/>
        <w:rPr>
          <w:rFonts w:ascii="Verdana" w:hAnsi="Verdana" w:cs="Times New Roman"/>
          <w:b/>
          <w:bCs/>
          <w:sz w:val="28"/>
          <w:szCs w:val="28"/>
          <w:lang w:val="en-IN"/>
        </w:rPr>
      </w:pPr>
      <w:r>
        <w:rPr>
          <w:rFonts w:cs="Times New Roman" w:ascii="Verdana" w:hAnsi="Verdana"/>
          <w:b/>
          <w:bCs/>
          <w:sz w:val="28"/>
          <w:szCs w:val="28"/>
          <w:lang w:val="en-IN"/>
        </w:rPr>
        <w:t>Students scoring 80 and above in Punjabi</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15% of total students scored 80 and above.</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15% of 1200:</w:t>
        <w:br/>
        <w:t>15/100 × 1200 = 180</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Out of these, Hindi students = 108</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So, Punjabi students:</w:t>
        <w:br/>
        <w:t>180 − 108 = 72</w:t>
      </w:r>
    </w:p>
    <w:p>
      <w:pPr>
        <w:pStyle w:val="Normal"/>
        <w:spacing w:lineRule="auto" w:line="240" w:before="0" w:after="0"/>
        <w:ind w:left="1440"/>
        <w:rPr>
          <w:rFonts w:ascii="Verdana" w:hAnsi="Verdana" w:cs="Times New Roman"/>
          <w:b/>
          <w:bCs/>
          <w:sz w:val="28"/>
          <w:szCs w:val="28"/>
          <w:lang w:val="en-IN"/>
        </w:rPr>
      </w:pPr>
      <w:r>
        <w:rPr>
          <w:rFonts w:cs="Times New Roman" w:ascii="Verdana" w:hAnsi="Verdana"/>
          <w:b/>
          <w:bCs/>
          <w:sz w:val="28"/>
          <w:szCs w:val="28"/>
          <w:lang w:val="en-IN"/>
        </w:rPr>
        <w:t>Required sum</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156 + 72 = 228</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 xml:space="preserve">Hence, the correct answer is </w:t>
      </w:r>
      <w:r>
        <w:rPr>
          <w:rFonts w:cs="Times New Roman" w:ascii="Verdana" w:hAnsi="Verdana"/>
          <w:b/>
          <w:bCs/>
          <w:sz w:val="28"/>
          <w:szCs w:val="28"/>
          <w:lang w:val="en-IN"/>
        </w:rPr>
        <w:t>228</w:t>
      </w:r>
      <w:r>
        <w:rPr>
          <w:rFonts w:cs="Times New Roman" w:ascii="Verdana" w:hAnsi="Verdana"/>
          <w:sz w:val="28"/>
          <w:szCs w:val="28"/>
          <w:lang w:val="en-IN"/>
        </w:rPr>
        <w:t>.</w:t>
        <w:br/>
      </w:r>
      <w:r>
        <w:rPr>
          <w:rFonts w:cs="Times New Roman" w:ascii="Verdana" w:hAnsi="Verdana"/>
          <w:b/>
          <w:bCs/>
          <w:sz w:val="28"/>
          <w:szCs w:val="28"/>
          <w:highlight w:val="yellow"/>
          <w:lang w:val="en-IN"/>
        </w:rPr>
        <w:t>Hence, option (2) is correct.</w:t>
      </w:r>
    </w:p>
    <w:p>
      <w:pPr>
        <w:pStyle w:val="Normal"/>
        <w:spacing w:lineRule="auto" w:line="240" w:before="0" w:after="0"/>
        <w:rPr>
          <w:rFonts w:ascii="Verdana" w:hAnsi="Verdana" w:cs="Times New Roman"/>
          <w:sz w:val="28"/>
          <w:szCs w:val="28"/>
        </w:rPr>
      </w:pPr>
      <w:r>
        <w:rPr>
          <w:rFonts w:cs="Times New Roman" w:ascii="Verdana" w:hAnsi="Verdana"/>
          <w:sz w:val="28"/>
          <w:szCs w:val="28"/>
        </w:rPr>
      </w:r>
    </w:p>
    <w:p>
      <w:pPr>
        <w:pStyle w:val="ListParagraph"/>
        <w:spacing w:lineRule="auto" w:line="240" w:before="0" w:after="0"/>
        <w:ind w:left="360"/>
        <w:contextualSpacing/>
        <w:rPr>
          <w:rFonts w:ascii="Verdana" w:hAnsi="Verdana" w:cs="Times New Roman"/>
          <w:sz w:val="28"/>
          <w:szCs w:val="28"/>
        </w:rPr>
      </w:pPr>
      <w:r>
        <w:rPr>
          <w:rFonts w:cs="Times New Roman" w:ascii="Verdana" w:hAnsi="Verdana"/>
          <w:sz w:val="28"/>
          <w:szCs w:val="28"/>
        </w:rPr>
      </w:r>
    </w:p>
    <w:p>
      <w:pPr>
        <w:pStyle w:val="ListParagraph"/>
        <w:spacing w:lineRule="auto" w:line="240" w:before="0" w:after="0"/>
        <w:ind w:left="360"/>
        <w:contextualSpacing/>
        <w:rPr>
          <w:rFonts w:ascii="Verdana" w:hAnsi="Verdana" w:cs="Times New Roman"/>
          <w:sz w:val="28"/>
          <w:szCs w:val="28"/>
        </w:rPr>
      </w:pPr>
      <w:r>
        <w:rPr>
          <w:rFonts w:cs="Times New Roman" w:ascii="Verdana" w:hAnsi="Verdana"/>
          <w:sz w:val="28"/>
          <w:szCs w:val="28"/>
        </w:rPr>
      </w:r>
    </w:p>
    <w:p>
      <w:pPr>
        <w:pStyle w:val="ListParagraph"/>
        <w:spacing w:lineRule="auto" w:line="240" w:before="0" w:after="0"/>
        <w:ind w:left="360"/>
        <w:contextualSpacing/>
        <w:rPr>
          <w:rFonts w:ascii="Verdana" w:hAnsi="Verdana" w:cs="Times New Roman"/>
          <w:sz w:val="28"/>
          <w:szCs w:val="28"/>
        </w:rPr>
      </w:pPr>
      <w:r>
        <w:rPr>
          <w:rFonts w:cs="Times New Roman" w:ascii="Verdana" w:hAnsi="Verdana"/>
          <w:sz w:val="28"/>
          <w:szCs w:val="28"/>
        </w:rPr>
      </w:r>
    </w:p>
    <w:p>
      <w:pPr>
        <w:pStyle w:val="ListParagraph"/>
        <w:numPr>
          <w:ilvl w:val="0"/>
          <w:numId w:val="1"/>
        </w:numPr>
        <w:spacing w:lineRule="auto" w:line="240" w:before="0" w:after="0"/>
        <w:contextualSpacing/>
        <w:rPr>
          <w:rFonts w:ascii="Verdana" w:hAnsi="Verdana" w:cs="Times New Roman"/>
          <w:sz w:val="28"/>
          <w:szCs w:val="28"/>
        </w:rPr>
      </w:pPr>
      <w:r>
        <w:rPr>
          <w:rFonts w:cs="Times New Roman" w:ascii="Verdana" w:hAnsi="Verdana"/>
          <w:sz w:val="28"/>
          <w:szCs w:val="28"/>
        </w:rPr>
        <w:t>What is the ratio of the number of students who scored 50 or more than 50 marks but less than 60</w:t>
      </w:r>
    </w:p>
    <w:p>
      <w:pPr>
        <w:pStyle w:val="ListParagraph"/>
        <w:spacing w:lineRule="auto" w:line="240" w:before="0" w:after="0"/>
        <w:ind w:left="360"/>
        <w:contextualSpacing/>
        <w:rPr>
          <w:rFonts w:ascii="Verdana" w:hAnsi="Verdana" w:cs="Times New Roman"/>
          <w:sz w:val="28"/>
          <w:szCs w:val="28"/>
        </w:rPr>
      </w:pPr>
      <w:r>
        <w:rPr>
          <w:rFonts w:cs="Times New Roman" w:ascii="Verdana" w:hAnsi="Verdana"/>
          <w:sz w:val="28"/>
          <w:szCs w:val="28"/>
        </w:rPr>
        <w:t>marks in Hindi to the number of students who scored 40 or more than 40 marks but less than 50</w:t>
      </w:r>
    </w:p>
    <w:p>
      <w:pPr>
        <w:pStyle w:val="ListParagraph"/>
        <w:spacing w:lineRule="auto" w:line="240" w:before="0" w:after="0"/>
        <w:ind w:left="360"/>
        <w:contextualSpacing/>
        <w:rPr>
          <w:rFonts w:ascii="Verdana" w:hAnsi="Verdana" w:cs="Times New Roman"/>
          <w:sz w:val="28"/>
          <w:szCs w:val="28"/>
        </w:rPr>
      </w:pPr>
      <w:r>
        <w:rPr>
          <w:rFonts w:cs="Times New Roman" w:ascii="Verdana" w:hAnsi="Verdana"/>
          <w:sz w:val="28"/>
          <w:szCs w:val="28"/>
        </w:rPr>
        <w:t>marks in Punjabi?</w:t>
      </w:r>
    </w:p>
    <w:p>
      <w:pPr>
        <w:pStyle w:val="ListParagraph"/>
        <w:numPr>
          <w:ilvl w:val="0"/>
          <w:numId w:val="3"/>
        </w:numPr>
        <w:spacing w:lineRule="auto" w:line="240" w:before="0" w:after="0"/>
        <w:contextualSpacing/>
        <w:rPr>
          <w:rFonts w:ascii="Verdana" w:hAnsi="Verdana" w:cs="Times New Roman"/>
          <w:sz w:val="28"/>
          <w:szCs w:val="28"/>
        </w:rPr>
      </w:pPr>
      <w:r>
        <w:rPr>
          <w:rFonts w:cs="Times New Roman" w:ascii="Verdana" w:hAnsi="Verdana"/>
          <w:sz w:val="28"/>
          <w:szCs w:val="28"/>
        </w:rPr>
        <w:t>12:11</w:t>
      </w:r>
    </w:p>
    <w:p>
      <w:pPr>
        <w:pStyle w:val="ListParagraph"/>
        <w:numPr>
          <w:ilvl w:val="0"/>
          <w:numId w:val="3"/>
        </w:numPr>
        <w:spacing w:lineRule="auto" w:line="240" w:before="0" w:after="0"/>
        <w:contextualSpacing/>
        <w:rPr>
          <w:rFonts w:ascii="Verdana" w:hAnsi="Verdana" w:cs="Times New Roman"/>
          <w:sz w:val="28"/>
          <w:szCs w:val="28"/>
        </w:rPr>
      </w:pPr>
      <w:r>
        <w:rPr>
          <w:rFonts w:cs="Times New Roman" w:ascii="Verdana" w:hAnsi="Verdana"/>
          <w:sz w:val="28"/>
          <w:szCs w:val="28"/>
        </w:rPr>
        <w:t>8:7</w:t>
      </w:r>
    </w:p>
    <w:p>
      <w:pPr>
        <w:pStyle w:val="ListParagraph"/>
        <w:numPr>
          <w:ilvl w:val="0"/>
          <w:numId w:val="3"/>
        </w:numPr>
        <w:spacing w:lineRule="auto" w:line="240" w:before="0" w:after="0"/>
        <w:contextualSpacing/>
        <w:rPr>
          <w:rFonts w:ascii="Verdana" w:hAnsi="Verdana" w:cs="Times New Roman"/>
          <w:sz w:val="28"/>
          <w:szCs w:val="28"/>
        </w:rPr>
      </w:pPr>
      <w:r>
        <w:rPr>
          <w:rFonts w:cs="Times New Roman" w:ascii="Verdana" w:hAnsi="Verdana"/>
          <w:sz w:val="28"/>
          <w:szCs w:val="28"/>
        </w:rPr>
        <w:t>3:1</w:t>
      </w:r>
    </w:p>
    <w:p>
      <w:pPr>
        <w:pStyle w:val="ListParagraph"/>
        <w:numPr>
          <w:ilvl w:val="0"/>
          <w:numId w:val="3"/>
        </w:numPr>
        <w:spacing w:lineRule="auto" w:line="240" w:before="0" w:after="0"/>
        <w:contextualSpacing/>
        <w:rPr>
          <w:rFonts w:ascii="Verdana" w:hAnsi="Verdana" w:cs="Times New Roman"/>
          <w:sz w:val="28"/>
          <w:szCs w:val="28"/>
        </w:rPr>
      </w:pPr>
      <w:r>
        <w:rPr>
          <w:rFonts w:cs="Times New Roman" w:ascii="Verdana" w:hAnsi="Verdana"/>
          <w:sz w:val="28"/>
          <w:szCs w:val="28"/>
        </w:rPr>
        <w:t>13 :5</w:t>
      </w:r>
    </w:p>
    <w:p>
      <w:pPr>
        <w:pStyle w:val="Normal"/>
        <w:spacing w:lineRule="auto" w:line="240" w:before="0" w:after="0"/>
        <w:rPr>
          <w:rFonts w:ascii="Verdana" w:hAnsi="Verdana" w:cs="Times New Roman"/>
          <w:b/>
          <w:bCs/>
          <w:sz w:val="28"/>
          <w:szCs w:val="28"/>
          <w:lang w:val="en-IN"/>
        </w:rPr>
      </w:pPr>
      <w:r>
        <w:rPr>
          <w:rFonts w:cs="Times New Roman" w:ascii="Verdana" w:hAnsi="Verdana"/>
          <w:b/>
          <w:bCs/>
          <w:sz w:val="28"/>
          <w:szCs w:val="28"/>
          <w:lang w:val="en-IN"/>
        </w:rPr>
        <w:t>Answer Key: (4)</w:t>
      </w:r>
    </w:p>
    <w:p>
      <w:pPr>
        <w:pStyle w:val="Normal"/>
        <w:spacing w:lineRule="auto" w:line="240" w:before="0" w:after="0"/>
        <w:rPr>
          <w:rFonts w:ascii="Verdana" w:hAnsi="Verdana" w:cs="Times New Roman"/>
          <w:b/>
          <w:bCs/>
          <w:sz w:val="28"/>
          <w:szCs w:val="28"/>
          <w:lang w:val="en-IN"/>
        </w:rPr>
      </w:pPr>
      <w:r>
        <w:rPr>
          <w:rFonts w:cs="Times New Roman" w:ascii="Verdana" w:hAnsi="Verdana"/>
          <w:b/>
          <w:bCs/>
          <w:sz w:val="28"/>
          <w:szCs w:val="28"/>
          <w:lang w:val="en-IN"/>
        </w:rPr>
        <w:t>Solution:</w:t>
      </w:r>
    </w:p>
    <w:p>
      <w:pPr>
        <w:pStyle w:val="Normal"/>
        <w:spacing w:lineRule="auto" w:line="240" w:before="0" w:after="0"/>
        <w:ind w:left="720"/>
        <w:rPr>
          <w:rFonts w:ascii="Verdana" w:hAnsi="Verdana" w:cs="Times New Roman"/>
          <w:b/>
          <w:bCs/>
          <w:sz w:val="28"/>
          <w:szCs w:val="28"/>
          <w:lang w:val="en-IN"/>
        </w:rPr>
      </w:pPr>
      <w:r>
        <w:rPr>
          <w:rFonts w:cs="Times New Roman" w:ascii="Verdana" w:hAnsi="Verdana"/>
          <w:b/>
          <w:bCs/>
          <w:sz w:val="28"/>
          <w:szCs w:val="28"/>
          <w:lang w:val="en-IN"/>
        </w:rPr>
        <w:t>Hindi students scoring 50–60</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Hindi students:</w:t>
      </w:r>
    </w:p>
    <w:p>
      <w:pPr>
        <w:pStyle w:val="Normal"/>
        <w:numPr>
          <w:ilvl w:val="0"/>
          <w:numId w:val="8"/>
        </w:numPr>
        <w:tabs>
          <w:tab w:val="clear" w:pos="720"/>
          <w:tab w:val="left" w:pos="1440" w:leader="none"/>
        </w:tabs>
        <w:spacing w:lineRule="auto" w:line="240" w:before="0" w:after="0"/>
        <w:ind w:hanging="360" w:left="1440"/>
        <w:rPr>
          <w:rFonts w:ascii="Verdana" w:hAnsi="Verdana" w:cs="Times New Roman"/>
          <w:sz w:val="28"/>
          <w:szCs w:val="28"/>
          <w:lang w:val="en-IN"/>
        </w:rPr>
      </w:pPr>
      <w:r>
        <w:rPr>
          <w:rFonts w:cs="Times New Roman" w:ascii="Verdana" w:hAnsi="Verdana"/>
          <w:sz w:val="28"/>
          <w:szCs w:val="28"/>
          <w:lang w:val="en-IN"/>
        </w:rPr>
        <w:t xml:space="preserve">50 and above = 554 </w:t>
      </w:r>
    </w:p>
    <w:p>
      <w:pPr>
        <w:pStyle w:val="Normal"/>
        <w:numPr>
          <w:ilvl w:val="0"/>
          <w:numId w:val="8"/>
        </w:numPr>
        <w:tabs>
          <w:tab w:val="clear" w:pos="720"/>
          <w:tab w:val="left" w:pos="1440" w:leader="none"/>
        </w:tabs>
        <w:spacing w:lineRule="auto" w:line="240" w:before="0" w:after="0"/>
        <w:ind w:hanging="360" w:left="1440"/>
        <w:rPr>
          <w:rFonts w:ascii="Verdana" w:hAnsi="Verdana" w:cs="Times New Roman"/>
          <w:sz w:val="28"/>
          <w:szCs w:val="28"/>
          <w:lang w:val="en-IN"/>
        </w:rPr>
      </w:pPr>
      <w:r>
        <w:rPr>
          <w:rFonts w:cs="Times New Roman" w:ascii="Verdana" w:hAnsi="Verdana"/>
          <w:sz w:val="28"/>
          <w:szCs w:val="28"/>
          <w:lang w:val="en-IN"/>
        </w:rPr>
        <w:t xml:space="preserve">60 and above = 424 </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So,</w:t>
        <w:br/>
        <w:t>554 − 424 = 130</w:t>
      </w:r>
    </w:p>
    <w:p>
      <w:pPr>
        <w:pStyle w:val="Normal"/>
        <w:spacing w:lineRule="auto" w:line="240" w:before="0" w:after="0"/>
        <w:ind w:left="720"/>
        <w:rPr>
          <w:rFonts w:ascii="Verdana" w:hAnsi="Verdana" w:cs="Times New Roman"/>
          <w:b/>
          <w:bCs/>
          <w:sz w:val="28"/>
          <w:szCs w:val="28"/>
          <w:lang w:val="en-IN"/>
        </w:rPr>
      </w:pPr>
      <w:r>
        <w:rPr>
          <w:rFonts w:cs="Times New Roman" w:ascii="Verdana" w:hAnsi="Verdana"/>
          <w:b/>
          <w:bCs/>
          <w:sz w:val="28"/>
          <w:szCs w:val="28"/>
          <w:lang w:val="en-IN"/>
        </w:rPr>
      </w:r>
    </w:p>
    <w:p>
      <w:pPr>
        <w:pStyle w:val="Normal"/>
        <w:spacing w:lineRule="auto" w:line="240" w:before="0" w:after="0"/>
        <w:ind w:left="720"/>
        <w:rPr>
          <w:rFonts w:ascii="Verdana" w:hAnsi="Verdana" w:cs="Times New Roman"/>
          <w:b/>
          <w:bCs/>
          <w:sz w:val="28"/>
          <w:szCs w:val="28"/>
          <w:lang w:val="en-IN"/>
        </w:rPr>
      </w:pPr>
      <w:r>
        <w:rPr>
          <w:rFonts w:cs="Times New Roman" w:ascii="Verdana" w:hAnsi="Verdana"/>
          <w:b/>
          <w:bCs/>
          <w:sz w:val="28"/>
          <w:szCs w:val="28"/>
          <w:lang w:val="en-IN"/>
        </w:rPr>
        <w:t>Punjabi students scoring 40–50</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Total students scoring:</w:t>
      </w:r>
    </w:p>
    <w:p>
      <w:pPr>
        <w:pStyle w:val="Normal"/>
        <w:numPr>
          <w:ilvl w:val="0"/>
          <w:numId w:val="9"/>
        </w:numPr>
        <w:tabs>
          <w:tab w:val="clear" w:pos="720"/>
          <w:tab w:val="left" w:pos="1440" w:leader="none"/>
        </w:tabs>
        <w:spacing w:lineRule="auto" w:line="240" w:before="0" w:after="0"/>
        <w:ind w:hanging="360" w:left="1440"/>
        <w:rPr>
          <w:rFonts w:ascii="Verdana" w:hAnsi="Verdana" w:cs="Times New Roman"/>
          <w:sz w:val="28"/>
          <w:szCs w:val="28"/>
          <w:lang w:val="en-IN"/>
        </w:rPr>
      </w:pPr>
      <w:r>
        <w:rPr>
          <w:rFonts w:cs="Times New Roman" w:ascii="Verdana" w:hAnsi="Verdana"/>
          <w:sz w:val="28"/>
          <w:szCs w:val="28"/>
          <w:lang w:val="en-IN"/>
        </w:rPr>
        <w:t xml:space="preserve">40 and above = 1200 </w:t>
      </w:r>
    </w:p>
    <w:p>
      <w:pPr>
        <w:pStyle w:val="Normal"/>
        <w:numPr>
          <w:ilvl w:val="0"/>
          <w:numId w:val="9"/>
        </w:numPr>
        <w:tabs>
          <w:tab w:val="clear" w:pos="720"/>
          <w:tab w:val="left" w:pos="1440" w:leader="none"/>
        </w:tabs>
        <w:spacing w:lineRule="auto" w:line="240" w:before="0" w:after="0"/>
        <w:ind w:hanging="360" w:left="1440"/>
        <w:rPr>
          <w:rFonts w:ascii="Verdana" w:hAnsi="Verdana" w:cs="Times New Roman"/>
          <w:sz w:val="28"/>
          <w:szCs w:val="28"/>
          <w:lang w:val="en-IN"/>
        </w:rPr>
      </w:pPr>
      <w:r>
        <w:rPr>
          <w:rFonts w:cs="Times New Roman" w:ascii="Verdana" w:hAnsi="Verdana"/>
          <w:sz w:val="28"/>
          <w:szCs w:val="28"/>
          <w:lang w:val="en-IN"/>
        </w:rPr>
        <w:t xml:space="preserve">50 and above = 90% of 1200 </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90/100 × 1200 = 1080</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So, students scoring 40–50 overall:</w:t>
        <w:br/>
        <w:t>1200 − 1080 = 120</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Hindi students scoring 40–50:</w:t>
        <w:br/>
        <w:t>624 − 554 = 70</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So, Punjabi students scoring 40–50:</w:t>
        <w:br/>
        <w:t>120 − 70 = 50</w:t>
      </w:r>
    </w:p>
    <w:p>
      <w:pPr>
        <w:pStyle w:val="Normal"/>
        <w:spacing w:lineRule="auto" w:line="240" w:before="0" w:after="0"/>
        <w:ind w:left="720"/>
        <w:rPr>
          <w:rFonts w:ascii="Verdana" w:hAnsi="Verdana" w:cs="Times New Roman"/>
          <w:b/>
          <w:bCs/>
          <w:sz w:val="28"/>
          <w:szCs w:val="28"/>
          <w:lang w:val="en-IN"/>
        </w:rPr>
      </w:pPr>
      <w:r>
        <w:rPr>
          <w:rFonts w:cs="Times New Roman" w:ascii="Verdana" w:hAnsi="Verdana"/>
          <w:b/>
          <w:bCs/>
          <w:sz w:val="28"/>
          <w:szCs w:val="28"/>
          <w:lang w:val="en-IN"/>
        </w:rPr>
      </w:r>
    </w:p>
    <w:p>
      <w:pPr>
        <w:pStyle w:val="Normal"/>
        <w:spacing w:lineRule="auto" w:line="240" w:before="0" w:after="0"/>
        <w:ind w:left="720"/>
        <w:rPr>
          <w:rFonts w:ascii="Verdana" w:hAnsi="Verdana" w:cs="Times New Roman"/>
          <w:b/>
          <w:bCs/>
          <w:sz w:val="28"/>
          <w:szCs w:val="28"/>
          <w:lang w:val="en-IN"/>
        </w:rPr>
      </w:pPr>
      <w:r>
        <w:rPr>
          <w:rFonts w:cs="Times New Roman" w:ascii="Verdana" w:hAnsi="Verdana"/>
          <w:b/>
          <w:bCs/>
          <w:sz w:val="28"/>
          <w:szCs w:val="28"/>
          <w:lang w:val="en-IN"/>
        </w:rPr>
        <w:t>Required ratio</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130:50</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Divide by 10:</w:t>
        <w:br/>
        <w:t>13:5</w:t>
      </w:r>
    </w:p>
    <w:p>
      <w:pPr>
        <w:pStyle w:val="Normal"/>
        <w:spacing w:lineRule="auto" w:line="240" w:before="0" w:after="0"/>
        <w:ind w:left="720"/>
        <w:rPr>
          <w:rFonts w:ascii="Verdana" w:hAnsi="Verdana" w:cs="Times New Roman"/>
          <w:b/>
          <w:bCs/>
          <w:sz w:val="28"/>
          <w:szCs w:val="28"/>
          <w:lang w:val="en-IN"/>
        </w:rPr>
      </w:pPr>
      <w:r>
        <w:rPr>
          <w:rFonts w:cs="Times New Roman" w:ascii="Verdana" w:hAnsi="Verdana"/>
          <w:sz w:val="28"/>
          <w:szCs w:val="28"/>
          <w:lang w:val="en-IN"/>
        </w:rPr>
        <w:t xml:space="preserve">Hence, the correct answer is </w:t>
      </w:r>
      <w:r>
        <w:rPr>
          <w:rFonts w:cs="Times New Roman" w:ascii="Verdana" w:hAnsi="Verdana"/>
          <w:b/>
          <w:bCs/>
          <w:sz w:val="28"/>
          <w:szCs w:val="28"/>
          <w:lang w:val="en-IN"/>
        </w:rPr>
        <w:t>13: 5</w:t>
      </w:r>
      <w:r>
        <w:rPr>
          <w:rFonts w:cs="Times New Roman" w:ascii="Verdana" w:hAnsi="Verdana"/>
          <w:sz w:val="28"/>
          <w:szCs w:val="28"/>
          <w:lang w:val="en-IN"/>
        </w:rPr>
        <w:t>.</w:t>
        <w:br/>
      </w:r>
      <w:r>
        <w:rPr>
          <w:rFonts w:cs="Times New Roman" w:ascii="Verdana" w:hAnsi="Verdana"/>
          <w:b/>
          <w:bCs/>
          <w:sz w:val="28"/>
          <w:szCs w:val="28"/>
          <w:highlight w:val="yellow"/>
          <w:lang w:val="en-IN"/>
        </w:rPr>
        <w:t>Hence, option (4) is correct.</w:t>
      </w:r>
    </w:p>
    <w:p>
      <w:pPr>
        <w:pStyle w:val="Normal"/>
        <w:spacing w:lineRule="auto" w:line="240" w:before="0" w:after="0"/>
        <w:rPr>
          <w:rFonts w:ascii="Verdana" w:hAnsi="Verdana" w:cs="Times New Roman"/>
          <w:b/>
          <w:bCs/>
          <w:sz w:val="28"/>
          <w:szCs w:val="28"/>
        </w:rPr>
      </w:pPr>
      <w:r>
        <w:rPr>
          <w:rFonts w:cs="Times New Roman" w:ascii="Verdana" w:hAnsi="Verdana"/>
          <w:b/>
          <w:bCs/>
          <w:sz w:val="28"/>
          <w:szCs w:val="28"/>
        </w:rPr>
      </w:r>
    </w:p>
    <w:p>
      <w:pPr>
        <w:pStyle w:val="ListParagraph"/>
        <w:spacing w:lineRule="auto" w:line="240" w:before="0" w:after="0"/>
        <w:contextualSpacing/>
        <w:rPr>
          <w:rFonts w:ascii="Verdana" w:hAnsi="Verdana" w:cs="Times New Roman"/>
          <w:sz w:val="28"/>
          <w:szCs w:val="28"/>
        </w:rPr>
      </w:pPr>
      <w:r>
        <w:rPr>
          <w:rFonts w:cs="Times New Roman" w:ascii="Verdana" w:hAnsi="Verdana"/>
          <w:sz w:val="28"/>
          <w:szCs w:val="28"/>
        </w:rPr>
      </w:r>
    </w:p>
    <w:p>
      <w:pPr>
        <w:pStyle w:val="ListParagraph"/>
        <w:numPr>
          <w:ilvl w:val="0"/>
          <w:numId w:val="1"/>
        </w:numPr>
        <w:spacing w:lineRule="auto" w:line="240" w:before="0" w:after="0"/>
        <w:contextualSpacing/>
        <w:rPr>
          <w:rFonts w:ascii="Verdana" w:hAnsi="Verdana" w:cs="Times New Roman"/>
          <w:sz w:val="28"/>
          <w:szCs w:val="28"/>
        </w:rPr>
      </w:pPr>
      <w:r>
        <w:rPr>
          <w:rFonts w:cs="Times New Roman" w:ascii="Verdana" w:hAnsi="Verdana"/>
          <w:sz w:val="28"/>
          <w:szCs w:val="28"/>
        </w:rPr>
        <w:t>The number of students who scored 80 and above marks in Hindi is________% less than the number of students who scored 60 or more than 60 marks but less than 70 marks in Punjabi.</w:t>
      </w:r>
    </w:p>
    <w:p>
      <w:pPr>
        <w:pStyle w:val="ListParagraph"/>
        <w:numPr>
          <w:ilvl w:val="0"/>
          <w:numId w:val="4"/>
        </w:numPr>
        <w:spacing w:lineRule="auto" w:line="240" w:before="0" w:after="0"/>
        <w:contextualSpacing/>
        <w:rPr>
          <w:rFonts w:ascii="Verdana" w:hAnsi="Verdana" w:cs="Times New Roman"/>
          <w:sz w:val="28"/>
          <w:szCs w:val="28"/>
        </w:rPr>
      </w:pPr>
      <w:r>
        <w:rPr>
          <w:rFonts w:cs="Times New Roman" w:ascii="Verdana" w:hAnsi="Verdana"/>
          <w:sz w:val="28"/>
          <w:szCs w:val="28"/>
        </w:rPr>
        <w:t>46</w:t>
      </w:r>
    </w:p>
    <w:p>
      <w:pPr>
        <w:pStyle w:val="ListParagraph"/>
        <w:numPr>
          <w:ilvl w:val="0"/>
          <w:numId w:val="4"/>
        </w:numPr>
        <w:spacing w:lineRule="auto" w:line="240" w:before="0" w:after="0"/>
        <w:contextualSpacing/>
        <w:rPr>
          <w:rFonts w:ascii="Verdana" w:hAnsi="Verdana" w:cs="Times New Roman"/>
          <w:sz w:val="28"/>
          <w:szCs w:val="28"/>
        </w:rPr>
      </w:pPr>
      <w:r>
        <w:rPr>
          <w:rFonts w:cs="Times New Roman" w:ascii="Verdana" w:hAnsi="Verdana"/>
          <w:sz w:val="28"/>
          <w:szCs w:val="28"/>
        </w:rPr>
        <w:t>54</w:t>
      </w:r>
    </w:p>
    <w:p>
      <w:pPr>
        <w:pStyle w:val="ListParagraph"/>
        <w:numPr>
          <w:ilvl w:val="0"/>
          <w:numId w:val="4"/>
        </w:numPr>
        <w:spacing w:lineRule="auto" w:line="240" w:before="0" w:after="0"/>
        <w:contextualSpacing/>
        <w:rPr>
          <w:rFonts w:ascii="Verdana" w:hAnsi="Verdana" w:cs="Times New Roman"/>
          <w:sz w:val="28"/>
          <w:szCs w:val="28"/>
        </w:rPr>
      </w:pPr>
      <w:r>
        <w:rPr>
          <w:rFonts w:cs="Times New Roman" w:ascii="Verdana" w:hAnsi="Verdana"/>
          <w:sz w:val="28"/>
          <w:szCs w:val="28"/>
        </w:rPr>
        <w:t>44</w:t>
      </w:r>
    </w:p>
    <w:p>
      <w:pPr>
        <w:pStyle w:val="ListParagraph"/>
        <w:numPr>
          <w:ilvl w:val="0"/>
          <w:numId w:val="4"/>
        </w:numPr>
        <w:spacing w:lineRule="auto" w:line="240" w:before="0" w:after="0"/>
        <w:contextualSpacing/>
        <w:rPr>
          <w:rFonts w:ascii="Verdana" w:hAnsi="Verdana" w:cs="Times New Roman"/>
          <w:sz w:val="28"/>
          <w:szCs w:val="28"/>
        </w:rPr>
      </w:pPr>
      <w:r>
        <w:rPr>
          <w:rFonts w:cs="Times New Roman" w:ascii="Verdana" w:hAnsi="Verdana"/>
          <w:sz w:val="28"/>
          <w:szCs w:val="28"/>
        </w:rPr>
        <w:t>52</w:t>
      </w:r>
    </w:p>
    <w:p>
      <w:pPr>
        <w:pStyle w:val="Normal"/>
        <w:spacing w:lineRule="auto" w:line="240" w:before="0" w:after="0"/>
        <w:rPr>
          <w:rFonts w:ascii="Verdana" w:hAnsi="Verdana" w:cs="Times New Roman"/>
          <w:sz w:val="28"/>
          <w:szCs w:val="28"/>
        </w:rPr>
      </w:pPr>
      <w:r>
        <w:rPr>
          <w:rFonts w:cs="Times New Roman" w:ascii="Verdana" w:hAnsi="Verdana"/>
          <w:sz w:val="28"/>
          <w:szCs w:val="28"/>
        </w:rPr>
      </w:r>
    </w:p>
    <w:p>
      <w:pPr>
        <w:pStyle w:val="Normal"/>
        <w:spacing w:lineRule="auto" w:line="240" w:before="0" w:after="0"/>
        <w:rPr>
          <w:rFonts w:ascii="Verdana" w:hAnsi="Verdana" w:cs="Times New Roman"/>
          <w:b/>
          <w:bCs/>
          <w:sz w:val="28"/>
          <w:szCs w:val="28"/>
          <w:lang w:val="en-IN"/>
        </w:rPr>
      </w:pPr>
      <w:r>
        <w:rPr>
          <w:rFonts w:cs="Times New Roman" w:ascii="Verdana" w:hAnsi="Verdana"/>
          <w:b/>
          <w:bCs/>
          <w:sz w:val="28"/>
          <w:szCs w:val="28"/>
          <w:lang w:val="en-IN"/>
        </w:rPr>
        <w:t>Answer Key: (1)</w:t>
      </w:r>
    </w:p>
    <w:p>
      <w:pPr>
        <w:pStyle w:val="Normal"/>
        <w:spacing w:lineRule="auto" w:line="240" w:before="0" w:after="0"/>
        <w:rPr>
          <w:rFonts w:ascii="Verdana" w:hAnsi="Verdana" w:cs="Times New Roman"/>
          <w:b/>
          <w:bCs/>
          <w:sz w:val="28"/>
          <w:szCs w:val="28"/>
          <w:lang w:val="en-IN"/>
        </w:rPr>
      </w:pPr>
      <w:r>
        <w:rPr>
          <w:rFonts w:cs="Times New Roman" w:ascii="Verdana" w:hAnsi="Verdana"/>
          <w:b/>
          <w:bCs/>
          <w:sz w:val="28"/>
          <w:szCs w:val="28"/>
          <w:lang w:val="en-IN"/>
        </w:rPr>
        <w:t>Solution:</w:t>
      </w:r>
    </w:p>
    <w:p>
      <w:pPr>
        <w:pStyle w:val="Normal"/>
        <w:spacing w:lineRule="auto" w:line="240" w:before="0" w:after="0"/>
        <w:ind w:left="1440"/>
        <w:rPr>
          <w:rFonts w:ascii="Verdana" w:hAnsi="Verdana" w:cs="Times New Roman"/>
          <w:b/>
          <w:bCs/>
          <w:sz w:val="28"/>
          <w:szCs w:val="28"/>
          <w:lang w:val="en-IN"/>
        </w:rPr>
      </w:pPr>
      <w:r>
        <w:rPr>
          <w:rFonts w:cs="Times New Roman" w:ascii="Verdana" w:hAnsi="Verdana"/>
          <w:b/>
          <w:bCs/>
          <w:sz w:val="28"/>
          <w:szCs w:val="28"/>
          <w:lang w:val="en-IN"/>
        </w:rPr>
        <w:t>Hindi students scoring 80 and above</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Given directly: 108</w:t>
      </w:r>
    </w:p>
    <w:p>
      <w:pPr>
        <w:pStyle w:val="Normal"/>
        <w:spacing w:lineRule="auto" w:line="240" w:before="0" w:after="0"/>
        <w:ind w:left="1440"/>
        <w:rPr>
          <w:rFonts w:ascii="Verdana" w:hAnsi="Verdana" w:cs="Times New Roman"/>
          <w:b/>
          <w:bCs/>
          <w:sz w:val="28"/>
          <w:szCs w:val="28"/>
          <w:lang w:val="en-IN"/>
        </w:rPr>
      </w:pPr>
      <w:r>
        <w:rPr>
          <w:rFonts w:cs="Times New Roman" w:ascii="Verdana" w:hAnsi="Verdana"/>
          <w:b/>
          <w:bCs/>
          <w:sz w:val="28"/>
          <w:szCs w:val="28"/>
          <w:lang w:val="en-IN"/>
        </w:rPr>
        <w:t>Punjabi students scoring 60–70</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Total students scoring:</w:t>
      </w:r>
    </w:p>
    <w:p>
      <w:pPr>
        <w:pStyle w:val="Normal"/>
        <w:numPr>
          <w:ilvl w:val="0"/>
          <w:numId w:val="10"/>
        </w:numPr>
        <w:tabs>
          <w:tab w:val="clear" w:pos="720"/>
          <w:tab w:val="left" w:pos="2160" w:leader="none"/>
        </w:tabs>
        <w:spacing w:lineRule="auto" w:line="240" w:before="0" w:after="0"/>
        <w:ind w:hanging="360" w:left="2160"/>
        <w:rPr>
          <w:rFonts w:ascii="Verdana" w:hAnsi="Verdana" w:cs="Times New Roman"/>
          <w:sz w:val="28"/>
          <w:szCs w:val="28"/>
          <w:lang w:val="en-IN"/>
        </w:rPr>
      </w:pPr>
      <w:r>
        <w:rPr>
          <w:rFonts w:cs="Times New Roman" w:ascii="Verdana" w:hAnsi="Verdana"/>
          <w:sz w:val="28"/>
          <w:szCs w:val="28"/>
          <w:lang w:val="en-IN"/>
        </w:rPr>
        <w:t xml:space="preserve">60 and above = 65% of 1200 </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65/100 × 1200 = 780</w:t>
      </w:r>
    </w:p>
    <w:p>
      <w:pPr>
        <w:pStyle w:val="Normal"/>
        <w:numPr>
          <w:ilvl w:val="0"/>
          <w:numId w:val="11"/>
        </w:numPr>
        <w:tabs>
          <w:tab w:val="clear" w:pos="720"/>
          <w:tab w:val="left" w:pos="2160" w:leader="none"/>
        </w:tabs>
        <w:spacing w:lineRule="auto" w:line="240" w:before="0" w:after="0"/>
        <w:ind w:hanging="360" w:left="2160"/>
        <w:rPr>
          <w:rFonts w:ascii="Verdana" w:hAnsi="Verdana" w:cs="Times New Roman"/>
          <w:sz w:val="28"/>
          <w:szCs w:val="28"/>
          <w:lang w:val="en-IN"/>
        </w:rPr>
      </w:pPr>
      <w:r>
        <w:rPr>
          <w:rFonts w:cs="Times New Roman" w:ascii="Verdana" w:hAnsi="Verdana"/>
          <w:sz w:val="28"/>
          <w:szCs w:val="28"/>
          <w:lang w:val="en-IN"/>
        </w:rPr>
        <w:t xml:space="preserve">70 and above = 35% of 1200 </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35/100 × 1200 = 420</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So total students scoring 60–70:</w:t>
        <w:br/>
        <w:t>780 − 420 = 360</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Hindi students scoring 60–70:</w:t>
        <w:br/>
        <w:t>424 − 264 = 160</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So Punjabi students scoring 60–70:</w:t>
        <w:br/>
        <w:t>360 − 160 = 200</w:t>
      </w:r>
    </w:p>
    <w:p>
      <w:pPr>
        <w:pStyle w:val="Normal"/>
        <w:spacing w:lineRule="auto" w:line="240" w:before="0" w:after="0"/>
        <w:ind w:left="1440"/>
        <w:rPr>
          <w:rFonts w:ascii="Verdana" w:hAnsi="Verdana" w:cs="Times New Roman"/>
          <w:b/>
          <w:bCs/>
          <w:sz w:val="28"/>
          <w:szCs w:val="28"/>
          <w:lang w:val="en-IN"/>
        </w:rPr>
      </w:pPr>
      <w:r>
        <w:rPr>
          <w:rFonts w:cs="Times New Roman" w:ascii="Verdana" w:hAnsi="Verdana"/>
          <w:b/>
          <w:bCs/>
          <w:sz w:val="28"/>
          <w:szCs w:val="28"/>
          <w:lang w:val="en-IN"/>
        </w:rPr>
      </w:r>
    </w:p>
    <w:p>
      <w:pPr>
        <w:pStyle w:val="Normal"/>
        <w:spacing w:lineRule="auto" w:line="240" w:before="0" w:after="0"/>
        <w:ind w:left="1440"/>
        <w:rPr>
          <w:rFonts w:ascii="Verdana" w:hAnsi="Verdana" w:cs="Times New Roman"/>
          <w:b/>
          <w:bCs/>
          <w:sz w:val="28"/>
          <w:szCs w:val="28"/>
          <w:lang w:val="en-IN"/>
        </w:rPr>
      </w:pPr>
      <w:r>
        <w:rPr>
          <w:rFonts w:cs="Times New Roman" w:ascii="Verdana" w:hAnsi="Verdana"/>
          <w:b/>
          <w:bCs/>
          <w:sz w:val="28"/>
          <w:szCs w:val="28"/>
          <w:lang w:val="en-IN"/>
        </w:rPr>
        <w:t>Percentage less</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Formula:</w:t>
        <w:br/>
        <w:t>Difference / Larger value ×100</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200 − 108 = 92</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92/200 ×100 = 46%</w:t>
      </w:r>
    </w:p>
    <w:p>
      <w:pPr>
        <w:pStyle w:val="Normal"/>
        <w:spacing w:lineRule="auto" w:line="240" w:before="0" w:after="0"/>
        <w:ind w:left="1440"/>
        <w:rPr>
          <w:rFonts w:ascii="Verdana" w:hAnsi="Verdana" w:cs="Times New Roman"/>
          <w:sz w:val="28"/>
          <w:szCs w:val="28"/>
          <w:lang w:val="en-IN"/>
        </w:rPr>
      </w:pPr>
      <w:r>
        <w:rPr>
          <w:rFonts w:cs="Times New Roman" w:ascii="Verdana" w:hAnsi="Verdana"/>
          <w:sz w:val="28"/>
          <w:szCs w:val="28"/>
          <w:lang w:val="en-IN"/>
        </w:rPr>
        <w:t xml:space="preserve">Hence, the number of Hindi students scoring 80 and above is </w:t>
      </w:r>
      <w:r>
        <w:rPr>
          <w:rFonts w:cs="Times New Roman" w:ascii="Verdana" w:hAnsi="Verdana"/>
          <w:b/>
          <w:bCs/>
          <w:sz w:val="28"/>
          <w:szCs w:val="28"/>
          <w:lang w:val="en-IN"/>
        </w:rPr>
        <w:t>46% less</w:t>
      </w:r>
      <w:r>
        <w:rPr>
          <w:rFonts w:cs="Times New Roman" w:ascii="Verdana" w:hAnsi="Verdana"/>
          <w:sz w:val="28"/>
          <w:szCs w:val="28"/>
          <w:lang w:val="en-IN"/>
        </w:rPr>
        <w:t>.</w:t>
      </w:r>
    </w:p>
    <w:p>
      <w:pPr>
        <w:pStyle w:val="Normal"/>
        <w:spacing w:lineRule="auto" w:line="240" w:before="0" w:after="0"/>
        <w:ind w:left="1440"/>
        <w:rPr>
          <w:rFonts w:ascii="Verdana" w:hAnsi="Verdana" w:cs="Times New Roman"/>
          <w:b/>
          <w:bCs/>
          <w:sz w:val="28"/>
          <w:szCs w:val="28"/>
          <w:lang w:val="en-IN"/>
        </w:rPr>
      </w:pPr>
      <w:r>
        <w:rPr>
          <w:rFonts w:cs="Times New Roman" w:ascii="Verdana" w:hAnsi="Verdana"/>
          <w:b/>
          <w:bCs/>
          <w:sz w:val="28"/>
          <w:szCs w:val="28"/>
          <w:highlight w:val="yellow"/>
          <w:lang w:val="en-IN"/>
        </w:rPr>
        <w:t>Hence, option (1) is correct.</w:t>
      </w:r>
    </w:p>
    <w:p>
      <w:pPr>
        <w:pStyle w:val="Normal"/>
        <w:spacing w:lineRule="auto" w:line="240" w:before="0" w:after="0"/>
        <w:rPr>
          <w:rFonts w:ascii="Verdana" w:hAnsi="Verdana" w:cs="Times New Roman"/>
          <w:sz w:val="28"/>
          <w:szCs w:val="28"/>
        </w:rPr>
      </w:pPr>
      <w:r>
        <w:rPr>
          <w:rFonts w:cs="Times New Roman" w:ascii="Verdana" w:hAnsi="Verdana"/>
          <w:sz w:val="28"/>
          <w:szCs w:val="28"/>
        </w:rPr>
      </w:r>
    </w:p>
    <w:p>
      <w:pPr>
        <w:pStyle w:val="ListParagraph"/>
        <w:spacing w:lineRule="auto" w:line="240" w:before="0" w:after="0"/>
        <w:ind w:left="785"/>
        <w:contextualSpacing/>
        <w:rPr>
          <w:rFonts w:ascii="Verdana" w:hAnsi="Verdana" w:cs="Times New Roman"/>
          <w:sz w:val="28"/>
          <w:szCs w:val="28"/>
        </w:rPr>
      </w:pPr>
      <w:r>
        <w:rPr>
          <w:rFonts w:cs="Times New Roman" w:ascii="Verdana" w:hAnsi="Verdana"/>
          <w:sz w:val="28"/>
          <w:szCs w:val="28"/>
        </w:rPr>
      </w:r>
    </w:p>
    <w:p>
      <w:pPr>
        <w:pStyle w:val="ListParagraph"/>
        <w:numPr>
          <w:ilvl w:val="0"/>
          <w:numId w:val="1"/>
        </w:numPr>
        <w:spacing w:lineRule="auto" w:line="240" w:before="0" w:after="0"/>
        <w:contextualSpacing/>
        <w:rPr>
          <w:rFonts w:ascii="Verdana" w:hAnsi="Verdana" w:cs="Times New Roman"/>
          <w:sz w:val="28"/>
          <w:szCs w:val="28"/>
        </w:rPr>
      </w:pPr>
      <w:r>
        <w:rPr>
          <w:rFonts w:cs="Times New Roman" w:ascii="Verdana" w:hAnsi="Verdana"/>
          <w:sz w:val="28"/>
          <w:szCs w:val="28"/>
        </w:rPr>
        <w:t>What is the difference between the number of students who scored 70 or more than 70 marks but less than 80 marks in Punjabi and the number of students who scored 40 or more than 40 marks but less than 50 marks in Hindi?</w:t>
      </w:r>
    </w:p>
    <w:p>
      <w:pPr>
        <w:pStyle w:val="ListParagraph"/>
        <w:numPr>
          <w:ilvl w:val="0"/>
          <w:numId w:val="5"/>
        </w:numPr>
        <w:spacing w:lineRule="auto" w:line="240" w:before="0" w:after="0"/>
        <w:contextualSpacing/>
        <w:rPr>
          <w:rFonts w:ascii="Verdana" w:hAnsi="Verdana" w:cs="Times New Roman"/>
          <w:sz w:val="28"/>
          <w:szCs w:val="28"/>
        </w:rPr>
      </w:pPr>
      <w:r>
        <w:rPr>
          <w:rFonts w:cs="Times New Roman" w:ascii="Verdana" w:hAnsi="Verdana"/>
          <w:sz w:val="28"/>
          <w:szCs w:val="28"/>
        </w:rPr>
        <w:t>20</w:t>
      </w:r>
    </w:p>
    <w:p>
      <w:pPr>
        <w:pStyle w:val="ListParagraph"/>
        <w:numPr>
          <w:ilvl w:val="0"/>
          <w:numId w:val="5"/>
        </w:numPr>
        <w:spacing w:lineRule="auto" w:line="240" w:before="0" w:after="0"/>
        <w:contextualSpacing/>
        <w:rPr>
          <w:rFonts w:ascii="Verdana" w:hAnsi="Verdana" w:cs="Times New Roman"/>
          <w:sz w:val="28"/>
          <w:szCs w:val="28"/>
        </w:rPr>
      </w:pPr>
      <w:r>
        <w:rPr>
          <w:rFonts w:cs="Times New Roman" w:ascii="Verdana" w:hAnsi="Verdana"/>
          <w:sz w:val="28"/>
          <w:szCs w:val="28"/>
        </w:rPr>
        <w:t>16</w:t>
      </w:r>
    </w:p>
    <w:p>
      <w:pPr>
        <w:pStyle w:val="ListParagraph"/>
        <w:numPr>
          <w:ilvl w:val="0"/>
          <w:numId w:val="5"/>
        </w:numPr>
        <w:spacing w:lineRule="auto" w:line="240" w:before="0" w:after="0"/>
        <w:contextualSpacing/>
        <w:rPr>
          <w:rFonts w:ascii="Verdana" w:hAnsi="Verdana" w:cs="Times New Roman"/>
          <w:sz w:val="28"/>
          <w:szCs w:val="28"/>
        </w:rPr>
      </w:pPr>
      <w:r>
        <w:rPr>
          <w:rFonts w:cs="Times New Roman" w:ascii="Verdana" w:hAnsi="Verdana"/>
          <w:sz w:val="28"/>
          <w:szCs w:val="28"/>
        </w:rPr>
        <w:t>14</w:t>
      </w:r>
    </w:p>
    <w:p>
      <w:pPr>
        <w:pStyle w:val="ListParagraph"/>
        <w:numPr>
          <w:ilvl w:val="0"/>
          <w:numId w:val="5"/>
        </w:numPr>
        <w:spacing w:lineRule="auto" w:line="240" w:before="0" w:after="0"/>
        <w:contextualSpacing/>
        <w:rPr>
          <w:rFonts w:ascii="Verdana" w:hAnsi="Verdana" w:cs="Times New Roman"/>
          <w:sz w:val="28"/>
          <w:szCs w:val="28"/>
        </w:rPr>
      </w:pPr>
      <w:r>
        <w:rPr>
          <w:rFonts w:cs="Times New Roman" w:ascii="Verdana" w:hAnsi="Verdana"/>
          <w:sz w:val="28"/>
          <w:szCs w:val="28"/>
        </w:rPr>
        <w:t>30</w:t>
      </w:r>
    </w:p>
    <w:p>
      <w:pPr>
        <w:pStyle w:val="Normal"/>
        <w:spacing w:lineRule="auto" w:line="240" w:before="0" w:after="0"/>
        <w:ind w:left="283"/>
        <w:rPr>
          <w:rFonts w:ascii="Verdana" w:hAnsi="Verdana" w:cs="Times New Roman"/>
          <w:b/>
          <w:bCs/>
          <w:sz w:val="28"/>
          <w:szCs w:val="28"/>
          <w:lang w:val="en-IN"/>
        </w:rPr>
      </w:pPr>
      <w:r>
        <w:rPr>
          <w:rFonts w:cs="Times New Roman" w:ascii="Verdana" w:hAnsi="Verdana"/>
          <w:b/>
          <w:bCs/>
          <w:sz w:val="28"/>
          <w:szCs w:val="28"/>
          <w:lang w:val="en-IN"/>
        </w:rPr>
        <w:t>Answer Key: (3)</w:t>
      </w:r>
    </w:p>
    <w:p>
      <w:pPr>
        <w:pStyle w:val="Normal"/>
        <w:spacing w:lineRule="auto" w:line="240" w:before="0" w:after="0"/>
        <w:ind w:left="283"/>
        <w:rPr>
          <w:rFonts w:ascii="Verdana" w:hAnsi="Verdana" w:cs="Times New Roman"/>
          <w:b/>
          <w:bCs/>
          <w:sz w:val="28"/>
          <w:szCs w:val="28"/>
          <w:lang w:val="en-IN"/>
        </w:rPr>
      </w:pPr>
      <w:r>
        <w:rPr>
          <w:rFonts w:cs="Times New Roman" w:ascii="Verdana" w:hAnsi="Verdana"/>
          <w:b/>
          <w:bCs/>
          <w:sz w:val="28"/>
          <w:szCs w:val="28"/>
          <w:lang w:val="en-IN"/>
        </w:rPr>
        <w:t>Solution:</w:t>
      </w:r>
    </w:p>
    <w:p>
      <w:pPr>
        <w:pStyle w:val="Normal"/>
        <w:spacing w:lineRule="auto" w:line="240" w:before="0" w:after="0"/>
        <w:ind w:left="720"/>
        <w:rPr>
          <w:rFonts w:ascii="Verdana" w:hAnsi="Verdana" w:cs="Times New Roman"/>
          <w:b/>
          <w:bCs/>
          <w:sz w:val="28"/>
          <w:szCs w:val="28"/>
          <w:lang w:val="en-IN"/>
        </w:rPr>
      </w:pPr>
      <w:r>
        <w:rPr>
          <w:rFonts w:cs="Times New Roman" w:ascii="Verdana" w:hAnsi="Verdana"/>
          <w:b/>
          <w:bCs/>
          <w:sz w:val="28"/>
          <w:szCs w:val="28"/>
          <w:lang w:val="en-IN"/>
        </w:rPr>
      </w:r>
    </w:p>
    <w:p>
      <w:pPr>
        <w:pStyle w:val="Normal"/>
        <w:spacing w:lineRule="auto" w:line="240" w:before="0" w:after="0"/>
        <w:ind w:left="720"/>
        <w:rPr>
          <w:rFonts w:ascii="Verdana" w:hAnsi="Verdana" w:cs="Times New Roman"/>
          <w:b/>
          <w:bCs/>
          <w:sz w:val="28"/>
          <w:szCs w:val="28"/>
          <w:lang w:val="en-IN"/>
        </w:rPr>
      </w:pPr>
      <w:r>
        <w:rPr>
          <w:rFonts w:cs="Times New Roman" w:ascii="Verdana" w:hAnsi="Verdana"/>
          <w:b/>
          <w:bCs/>
          <w:sz w:val="28"/>
          <w:szCs w:val="28"/>
          <w:lang w:val="en-IN"/>
        </w:rPr>
        <w:t>Punjabi students scoring 70–80</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Total students scoring:</w:t>
      </w:r>
    </w:p>
    <w:p>
      <w:pPr>
        <w:pStyle w:val="Normal"/>
        <w:numPr>
          <w:ilvl w:val="0"/>
          <w:numId w:val="12"/>
        </w:numPr>
        <w:tabs>
          <w:tab w:val="clear" w:pos="720"/>
          <w:tab w:val="left" w:pos="1157" w:leader="none"/>
        </w:tabs>
        <w:spacing w:lineRule="auto" w:line="240" w:before="0" w:after="0"/>
        <w:ind w:hanging="360" w:left="1157"/>
        <w:rPr>
          <w:rFonts w:ascii="Verdana" w:hAnsi="Verdana" w:cs="Times New Roman"/>
          <w:sz w:val="28"/>
          <w:szCs w:val="28"/>
          <w:lang w:val="en-IN"/>
        </w:rPr>
      </w:pPr>
      <w:r>
        <w:rPr>
          <w:rFonts w:cs="Times New Roman" w:ascii="Verdana" w:hAnsi="Verdana"/>
          <w:sz w:val="28"/>
          <w:szCs w:val="28"/>
          <w:lang w:val="en-IN"/>
        </w:rPr>
        <w:t>70 and above = 35% of 1200, 35/100 × 1200 = 420</w:t>
      </w:r>
    </w:p>
    <w:p>
      <w:pPr>
        <w:pStyle w:val="Normal"/>
        <w:numPr>
          <w:ilvl w:val="0"/>
          <w:numId w:val="13"/>
        </w:numPr>
        <w:tabs>
          <w:tab w:val="clear" w:pos="720"/>
          <w:tab w:val="left" w:pos="1157" w:leader="none"/>
        </w:tabs>
        <w:spacing w:lineRule="auto" w:line="240" w:before="0" w:after="0"/>
        <w:ind w:hanging="360" w:left="1157"/>
        <w:rPr>
          <w:rFonts w:ascii="Verdana" w:hAnsi="Verdana" w:cs="Times New Roman"/>
          <w:sz w:val="28"/>
          <w:szCs w:val="28"/>
          <w:lang w:val="en-IN"/>
        </w:rPr>
      </w:pPr>
      <w:r>
        <w:rPr>
          <w:rFonts w:cs="Times New Roman" w:ascii="Verdana" w:hAnsi="Verdana"/>
          <w:sz w:val="28"/>
          <w:szCs w:val="28"/>
          <w:lang w:val="en-IN"/>
        </w:rPr>
        <w:t>80 and above = 15% of 1200, 15/100 × 1200 = 180</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So total students scoring 70–80:</w:t>
        <w:br/>
        <w:t>420 − 180 = 240</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Hindi students scoring 70–80:</w:t>
        <w:br/>
        <w:t>264 − 108 = 156</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So Punjabi students scoring 70–80:</w:t>
        <w:br/>
        <w:t>240 − 156 = 84</w:t>
      </w:r>
    </w:p>
    <w:p>
      <w:pPr>
        <w:pStyle w:val="Normal"/>
        <w:spacing w:lineRule="auto" w:line="240" w:before="0" w:after="0"/>
        <w:ind w:left="720"/>
        <w:rPr>
          <w:rFonts w:ascii="Verdana" w:hAnsi="Verdana" w:cs="Times New Roman"/>
          <w:b/>
          <w:bCs/>
          <w:sz w:val="28"/>
          <w:szCs w:val="28"/>
          <w:lang w:val="en-IN"/>
        </w:rPr>
      </w:pPr>
      <w:r>
        <w:rPr>
          <w:rFonts w:cs="Times New Roman" w:ascii="Verdana" w:hAnsi="Verdana"/>
          <w:b/>
          <w:bCs/>
          <w:sz w:val="28"/>
          <w:szCs w:val="28"/>
          <w:lang w:val="en-IN"/>
        </w:rPr>
      </w:r>
    </w:p>
    <w:p>
      <w:pPr>
        <w:pStyle w:val="Normal"/>
        <w:spacing w:lineRule="auto" w:line="240" w:before="0" w:after="0"/>
        <w:ind w:left="720"/>
        <w:rPr>
          <w:rFonts w:ascii="Verdana" w:hAnsi="Verdana" w:cs="Times New Roman"/>
          <w:b/>
          <w:bCs/>
          <w:sz w:val="28"/>
          <w:szCs w:val="28"/>
          <w:lang w:val="en-IN"/>
        </w:rPr>
      </w:pPr>
      <w:r>
        <w:rPr>
          <w:rFonts w:cs="Times New Roman" w:ascii="Verdana" w:hAnsi="Verdana"/>
          <w:b/>
          <w:bCs/>
          <w:sz w:val="28"/>
          <w:szCs w:val="28"/>
          <w:lang w:val="en-IN"/>
        </w:rPr>
        <w:t>Hindi students scoring 40–50</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624 − 554 = 70</w:t>
      </w:r>
    </w:p>
    <w:p>
      <w:pPr>
        <w:pStyle w:val="Normal"/>
        <w:spacing w:lineRule="auto" w:line="240" w:before="0" w:after="0"/>
        <w:ind w:left="720"/>
        <w:rPr>
          <w:rFonts w:ascii="Verdana" w:hAnsi="Verdana" w:cs="Times New Roman"/>
          <w:b/>
          <w:bCs/>
          <w:sz w:val="28"/>
          <w:szCs w:val="28"/>
          <w:lang w:val="en-IN"/>
        </w:rPr>
      </w:pPr>
      <w:r>
        <w:rPr>
          <w:rFonts w:cs="Times New Roman" w:ascii="Verdana" w:hAnsi="Verdana"/>
          <w:b/>
          <w:bCs/>
          <w:sz w:val="28"/>
          <w:szCs w:val="28"/>
          <w:lang w:val="en-IN"/>
        </w:rPr>
        <w:t>Difference</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84 − 70 = 14</w:t>
      </w:r>
    </w:p>
    <w:p>
      <w:pPr>
        <w:pStyle w:val="Normal"/>
        <w:spacing w:lineRule="auto" w:line="240" w:before="0" w:after="0"/>
        <w:ind w:left="720"/>
        <w:rPr>
          <w:rFonts w:ascii="Verdana" w:hAnsi="Verdana" w:cs="Times New Roman"/>
          <w:sz w:val="28"/>
          <w:szCs w:val="28"/>
          <w:lang w:val="en-IN"/>
        </w:rPr>
      </w:pPr>
      <w:r>
        <w:rPr>
          <w:rFonts w:cs="Times New Roman" w:ascii="Verdana" w:hAnsi="Verdana"/>
          <w:sz w:val="28"/>
          <w:szCs w:val="28"/>
          <w:lang w:val="en-IN"/>
        </w:rPr>
        <w:t xml:space="preserve">Hence, the correct answer is </w:t>
      </w:r>
      <w:r>
        <w:rPr>
          <w:rFonts w:cs="Times New Roman" w:ascii="Verdana" w:hAnsi="Verdana"/>
          <w:b/>
          <w:bCs/>
          <w:sz w:val="28"/>
          <w:szCs w:val="28"/>
          <w:lang w:val="en-IN"/>
        </w:rPr>
        <w:t>14</w:t>
      </w:r>
      <w:r>
        <w:rPr>
          <w:rFonts w:cs="Times New Roman" w:ascii="Verdana" w:hAnsi="Verdana"/>
          <w:sz w:val="28"/>
          <w:szCs w:val="28"/>
          <w:lang w:val="en-IN"/>
        </w:rPr>
        <w:t>.</w:t>
        <w:br/>
      </w:r>
      <w:r>
        <w:rPr>
          <w:rFonts w:cs="Times New Roman" w:ascii="Verdana" w:hAnsi="Verdana"/>
          <w:b/>
          <w:bCs/>
          <w:sz w:val="28"/>
          <w:szCs w:val="28"/>
          <w:highlight w:val="yellow"/>
          <w:lang w:val="en-IN"/>
        </w:rPr>
        <w:t>Hence, option (3) is correct.</w:t>
      </w:r>
    </w:p>
    <w:p>
      <w:pPr>
        <w:pStyle w:val="Normal"/>
        <w:spacing w:lineRule="auto" w:line="240" w:before="0" w:after="0"/>
        <w:ind w:left="283"/>
        <w:rPr>
          <w:rFonts w:ascii="Verdana" w:hAnsi="Verdana" w:cs="Times New Roman"/>
          <w:sz w:val="28"/>
          <w:szCs w:val="28"/>
        </w:rPr>
      </w:pPr>
      <w:r>
        <w:rPr>
          <w:rFonts w:cs="Times New Roman" w:ascii="Verdana" w:hAnsi="Verdana"/>
          <w:sz w:val="28"/>
          <w:szCs w:val="28"/>
        </w:rPr>
      </w:r>
    </w:p>
    <w:p>
      <w:pPr>
        <w:pStyle w:val="Normal"/>
        <w:spacing w:lineRule="auto" w:line="240" w:before="0" w:after="0"/>
        <w:ind w:left="283"/>
        <w:rPr>
          <w:rFonts w:ascii="Verdana" w:hAnsi="Verdana" w:cs="Times New Roman"/>
          <w:sz w:val="28"/>
          <w:szCs w:val="28"/>
        </w:rPr>
      </w:pPr>
      <w:r>
        <w:rPr>
          <w:rFonts w:cs="Times New Roman" w:ascii="Verdana" w:hAnsi="Verdana"/>
          <w:sz w:val="28"/>
          <w:szCs w:val="28"/>
        </w:rPr>
      </w:r>
    </w:p>
    <w:p>
      <w:pPr>
        <w:pStyle w:val="Normal"/>
        <w:spacing w:lineRule="auto" w:line="240" w:before="0" w:after="0"/>
        <w:ind w:left="283"/>
        <w:rPr>
          <w:rFonts w:ascii="Verdana" w:hAnsi="Verdana" w:cs="Times New Roman"/>
          <w:sz w:val="28"/>
          <w:szCs w:val="28"/>
        </w:rPr>
      </w:pPr>
      <w:r>
        <w:rPr>
          <w:rFonts w:cs="Times New Roman" w:ascii="Verdana" w:hAnsi="Verdana"/>
          <w:sz w:val="28"/>
          <w:szCs w:val="28"/>
        </w:rPr>
      </w:r>
    </w:p>
    <w:p>
      <w:pPr>
        <w:pStyle w:val="Normal"/>
        <w:spacing w:lineRule="auto" w:line="240" w:before="0" w:after="0"/>
        <w:ind w:left="283"/>
        <w:rPr>
          <w:rFonts w:ascii="Verdana" w:hAnsi="Verdana" w:cs="Times New Roman"/>
          <w:sz w:val="28"/>
          <w:szCs w:val="28"/>
        </w:rPr>
      </w:pPr>
      <w:r>
        <w:rPr>
          <w:rFonts w:cs="Times New Roman" w:ascii="Verdana" w:hAnsi="Verdana"/>
          <w:sz w:val="28"/>
          <w:szCs w:val="28"/>
        </w:rPr>
      </w:r>
    </w:p>
    <w:p>
      <w:pPr>
        <w:pStyle w:val="Normal"/>
        <w:spacing w:lineRule="auto" w:line="240" w:before="0" w:after="0"/>
        <w:ind w:left="283"/>
        <w:rPr>
          <w:rFonts w:ascii="Verdana" w:hAnsi="Verdana" w:cs="Times New Roman"/>
          <w:sz w:val="28"/>
          <w:szCs w:val="28"/>
        </w:rPr>
      </w:pPr>
      <w:r>
        <w:rPr>
          <w:rFonts w:cs="Times New Roman" w:ascii="Verdana" w:hAnsi="Verdana"/>
          <w:sz w:val="28"/>
          <w:szCs w:val="28"/>
        </w:rPr>
      </w:r>
    </w:p>
    <w:p>
      <w:pPr>
        <w:pStyle w:val="Normal"/>
        <w:spacing w:lineRule="auto" w:line="240" w:before="0" w:after="0"/>
        <w:ind w:left="283"/>
        <w:rPr>
          <w:rFonts w:ascii="Verdana" w:hAnsi="Verdana" w:cs="Times New Roman"/>
          <w:sz w:val="28"/>
          <w:szCs w:val="28"/>
        </w:rPr>
      </w:pPr>
      <w:r>
        <w:rPr>
          <w:rFonts w:cs="Times New Roman" w:ascii="Verdana" w:hAnsi="Verdana"/>
          <w:sz w:val="28"/>
          <w:szCs w:val="28"/>
        </w:rPr>
      </w:r>
    </w:p>
    <w:p>
      <w:pPr>
        <w:pStyle w:val="ListParagraph"/>
        <w:numPr>
          <w:ilvl w:val="0"/>
          <w:numId w:val="1"/>
        </w:numPr>
        <w:spacing w:lineRule="auto" w:line="240" w:before="0" w:after="0"/>
        <w:contextualSpacing/>
        <w:rPr>
          <w:rFonts w:ascii="Verdana" w:hAnsi="Verdana" w:cs="Times New Roman"/>
          <w:sz w:val="28"/>
          <w:szCs w:val="28"/>
        </w:rPr>
      </w:pPr>
      <w:r>
        <w:rPr>
          <w:rFonts w:cs="Times New Roman" w:ascii="Verdana" w:hAnsi="Verdana"/>
          <w:sz w:val="28"/>
          <w:szCs w:val="28"/>
        </w:rPr>
        <w:t>What is the average of the number of students who scored 50 or more than 50 marks but less than 60 marks in Punjabi and the number of students who scored 50 or more than 50 marks but less than 60 marks in Hindi?</w:t>
      </w:r>
    </w:p>
    <w:p>
      <w:pPr>
        <w:pStyle w:val="ListParagraph"/>
        <w:numPr>
          <w:ilvl w:val="0"/>
          <w:numId w:val="6"/>
        </w:numPr>
        <w:spacing w:lineRule="auto" w:line="240" w:before="0" w:after="0"/>
        <w:contextualSpacing/>
        <w:rPr>
          <w:rFonts w:ascii="Verdana" w:hAnsi="Verdana" w:cs="Times New Roman"/>
          <w:sz w:val="28"/>
          <w:szCs w:val="28"/>
        </w:rPr>
      </w:pPr>
      <w:r>
        <w:rPr>
          <w:rFonts w:cs="Times New Roman" w:ascii="Verdana" w:hAnsi="Verdana"/>
          <w:sz w:val="28"/>
          <w:szCs w:val="28"/>
        </w:rPr>
        <w:t>180</w:t>
      </w:r>
    </w:p>
    <w:p>
      <w:pPr>
        <w:pStyle w:val="ListParagraph"/>
        <w:numPr>
          <w:ilvl w:val="0"/>
          <w:numId w:val="6"/>
        </w:numPr>
        <w:spacing w:lineRule="auto" w:line="240" w:before="0" w:after="0"/>
        <w:contextualSpacing/>
        <w:rPr>
          <w:rFonts w:ascii="Verdana" w:hAnsi="Verdana" w:cs="Times New Roman"/>
          <w:sz w:val="28"/>
          <w:szCs w:val="28"/>
        </w:rPr>
      </w:pPr>
      <w:r>
        <w:rPr>
          <w:rFonts w:cs="Times New Roman" w:ascii="Verdana" w:hAnsi="Verdana"/>
          <w:sz w:val="28"/>
          <w:szCs w:val="28"/>
        </w:rPr>
        <w:t>150</w:t>
      </w:r>
    </w:p>
    <w:p>
      <w:pPr>
        <w:pStyle w:val="ListParagraph"/>
        <w:numPr>
          <w:ilvl w:val="0"/>
          <w:numId w:val="6"/>
        </w:numPr>
        <w:spacing w:lineRule="auto" w:line="240" w:before="0" w:after="0"/>
        <w:contextualSpacing/>
        <w:rPr>
          <w:rFonts w:ascii="Verdana" w:hAnsi="Verdana" w:cs="Times New Roman"/>
          <w:sz w:val="28"/>
          <w:szCs w:val="28"/>
        </w:rPr>
      </w:pPr>
      <w:r>
        <w:rPr>
          <w:rFonts w:cs="Times New Roman" w:ascii="Verdana" w:hAnsi="Verdana"/>
          <w:sz w:val="28"/>
          <w:szCs w:val="28"/>
        </w:rPr>
        <w:t>200</w:t>
      </w:r>
    </w:p>
    <w:p>
      <w:pPr>
        <w:pStyle w:val="ListParagraph"/>
        <w:numPr>
          <w:ilvl w:val="0"/>
          <w:numId w:val="6"/>
        </w:numPr>
        <w:spacing w:lineRule="auto" w:line="240" w:before="0" w:after="0"/>
        <w:contextualSpacing/>
        <w:rPr>
          <w:rFonts w:ascii="Verdana" w:hAnsi="Verdana" w:cs="Times New Roman"/>
          <w:sz w:val="28"/>
          <w:szCs w:val="28"/>
        </w:rPr>
      </w:pPr>
      <w:r>
        <w:rPr>
          <w:rFonts w:cs="Times New Roman" w:ascii="Verdana" w:hAnsi="Verdana"/>
          <w:sz w:val="28"/>
          <w:szCs w:val="28"/>
        </w:rPr>
        <w:t>140</w:t>
      </w:r>
    </w:p>
    <w:p>
      <w:pPr>
        <w:pStyle w:val="Normal"/>
        <w:spacing w:lineRule="auto" w:line="240" w:before="0" w:after="0"/>
        <w:ind w:left="283"/>
        <w:rPr>
          <w:rFonts w:ascii="Verdana" w:hAnsi="Verdana" w:cs="Times New Roman"/>
          <w:b/>
          <w:bCs/>
          <w:sz w:val="28"/>
          <w:szCs w:val="28"/>
          <w:lang w:val="en-IN"/>
        </w:rPr>
      </w:pPr>
      <w:r>
        <w:rPr>
          <w:rFonts w:cs="Times New Roman" w:ascii="Verdana" w:hAnsi="Verdana"/>
          <w:b/>
          <w:bCs/>
          <w:sz w:val="28"/>
          <w:szCs w:val="28"/>
          <w:lang w:val="en-IN"/>
        </w:rPr>
        <w:t>Answer Key: (2)</w:t>
      </w:r>
    </w:p>
    <w:p>
      <w:pPr>
        <w:pStyle w:val="Normal"/>
        <w:spacing w:lineRule="auto" w:line="240" w:before="0" w:after="0"/>
        <w:ind w:left="283"/>
        <w:rPr>
          <w:rFonts w:ascii="Verdana" w:hAnsi="Verdana" w:cs="Times New Roman"/>
          <w:b/>
          <w:bCs/>
          <w:sz w:val="28"/>
          <w:szCs w:val="28"/>
          <w:lang w:val="en-IN"/>
        </w:rPr>
      </w:pPr>
      <w:r>
        <w:rPr>
          <w:rFonts w:cs="Times New Roman" w:ascii="Verdana" w:hAnsi="Verdana"/>
          <w:b/>
          <w:bCs/>
          <w:sz w:val="28"/>
          <w:szCs w:val="28"/>
          <w:lang w:val="en-IN"/>
        </w:rPr>
        <w:t>Solution:</w:t>
      </w:r>
    </w:p>
    <w:p>
      <w:pPr>
        <w:pStyle w:val="Normal"/>
        <w:spacing w:lineRule="auto" w:line="240" w:before="0" w:after="0"/>
        <w:ind w:left="283"/>
        <w:rPr>
          <w:rFonts w:ascii="Verdana" w:hAnsi="Verdana" w:cs="Times New Roman"/>
          <w:b/>
          <w:bCs/>
          <w:sz w:val="28"/>
          <w:szCs w:val="28"/>
          <w:lang w:val="en-IN"/>
        </w:rPr>
      </w:pPr>
      <w:r>
        <w:rPr>
          <w:rFonts w:cs="Times New Roman" w:ascii="Verdana" w:hAnsi="Verdana"/>
          <w:b/>
          <w:bCs/>
          <w:sz w:val="28"/>
          <w:szCs w:val="28"/>
          <w:lang w:val="en-IN"/>
        </w:rPr>
        <w:t>Hindi students scoring 50–60</w:t>
      </w:r>
    </w:p>
    <w:p>
      <w:pPr>
        <w:pStyle w:val="Normal"/>
        <w:spacing w:lineRule="auto" w:line="240" w:before="0" w:after="0"/>
        <w:ind w:left="283"/>
        <w:rPr>
          <w:rFonts w:ascii="Verdana" w:hAnsi="Verdana" w:cs="Times New Roman"/>
          <w:sz w:val="28"/>
          <w:szCs w:val="28"/>
          <w:lang w:val="en-IN"/>
        </w:rPr>
      </w:pPr>
      <w:r>
        <w:rPr>
          <w:rFonts w:cs="Times New Roman" w:ascii="Verdana" w:hAnsi="Verdana"/>
          <w:sz w:val="28"/>
          <w:szCs w:val="28"/>
          <w:lang w:val="en-IN"/>
        </w:rPr>
        <w:t>554 − 424 = 130</w:t>
      </w:r>
    </w:p>
    <w:p>
      <w:pPr>
        <w:pStyle w:val="Normal"/>
        <w:spacing w:lineRule="auto" w:line="240" w:before="0" w:after="0"/>
        <w:ind w:left="283"/>
        <w:rPr>
          <w:rFonts w:ascii="Verdana" w:hAnsi="Verdana" w:cs="Times New Roman"/>
          <w:b/>
          <w:bCs/>
          <w:sz w:val="28"/>
          <w:szCs w:val="28"/>
          <w:lang w:val="en-IN"/>
        </w:rPr>
      </w:pPr>
      <w:r>
        <w:rPr>
          <w:rFonts w:cs="Times New Roman" w:ascii="Verdana" w:hAnsi="Verdana"/>
          <w:b/>
          <w:bCs/>
          <w:sz w:val="28"/>
          <w:szCs w:val="28"/>
          <w:lang w:val="en-IN"/>
        </w:rPr>
        <w:t>Punjabi students scoring 50–60</w:t>
      </w:r>
    </w:p>
    <w:p>
      <w:pPr>
        <w:pStyle w:val="Normal"/>
        <w:spacing w:lineRule="auto" w:line="240" w:before="0" w:after="0"/>
        <w:ind w:left="283"/>
        <w:rPr>
          <w:rFonts w:ascii="Verdana" w:hAnsi="Verdana" w:cs="Times New Roman"/>
          <w:sz w:val="28"/>
          <w:szCs w:val="28"/>
          <w:lang w:val="en-IN"/>
        </w:rPr>
      </w:pPr>
      <w:r>
        <w:rPr>
          <w:rFonts w:cs="Times New Roman" w:ascii="Verdana" w:hAnsi="Verdana"/>
          <w:sz w:val="28"/>
          <w:szCs w:val="28"/>
          <w:lang w:val="en-IN"/>
        </w:rPr>
        <w:t>Total students scoring:</w:t>
      </w:r>
    </w:p>
    <w:p>
      <w:pPr>
        <w:pStyle w:val="Normal"/>
        <w:numPr>
          <w:ilvl w:val="0"/>
          <w:numId w:val="14"/>
        </w:numPr>
        <w:spacing w:lineRule="auto" w:line="240" w:before="0" w:after="0"/>
        <w:rPr>
          <w:rFonts w:ascii="Verdana" w:hAnsi="Verdana" w:cs="Times New Roman"/>
          <w:sz w:val="28"/>
          <w:szCs w:val="28"/>
          <w:lang w:val="en-IN"/>
        </w:rPr>
      </w:pPr>
      <w:r>
        <w:rPr>
          <w:rFonts w:cs="Times New Roman" w:ascii="Verdana" w:hAnsi="Verdana"/>
          <w:sz w:val="28"/>
          <w:szCs w:val="28"/>
          <w:lang w:val="en-IN"/>
        </w:rPr>
        <w:t xml:space="preserve">50 and above = 1080 </w:t>
      </w:r>
    </w:p>
    <w:p>
      <w:pPr>
        <w:pStyle w:val="Normal"/>
        <w:numPr>
          <w:ilvl w:val="0"/>
          <w:numId w:val="14"/>
        </w:numPr>
        <w:spacing w:lineRule="auto" w:line="240" w:before="0" w:after="0"/>
        <w:rPr>
          <w:rFonts w:ascii="Verdana" w:hAnsi="Verdana" w:cs="Times New Roman"/>
          <w:sz w:val="28"/>
          <w:szCs w:val="28"/>
          <w:lang w:val="en-IN"/>
        </w:rPr>
      </w:pPr>
      <w:r>
        <w:rPr>
          <w:rFonts w:cs="Times New Roman" w:ascii="Verdana" w:hAnsi="Verdana"/>
          <w:sz w:val="28"/>
          <w:szCs w:val="28"/>
          <w:lang w:val="en-IN"/>
        </w:rPr>
        <w:t xml:space="preserve">60 and above = 780 </w:t>
      </w:r>
    </w:p>
    <w:p>
      <w:pPr>
        <w:pStyle w:val="Normal"/>
        <w:spacing w:lineRule="auto" w:line="240" w:before="0" w:after="0"/>
        <w:ind w:left="283"/>
        <w:rPr>
          <w:rFonts w:ascii="Verdana" w:hAnsi="Verdana" w:cs="Times New Roman"/>
          <w:sz w:val="28"/>
          <w:szCs w:val="28"/>
          <w:lang w:val="en-IN"/>
        </w:rPr>
      </w:pPr>
      <w:r>
        <w:rPr>
          <w:rFonts w:cs="Times New Roman" w:ascii="Verdana" w:hAnsi="Verdana"/>
          <w:sz w:val="28"/>
          <w:szCs w:val="28"/>
          <w:lang w:val="en-IN"/>
        </w:rPr>
        <w:t>So total students scoring 50–60:</w:t>
        <w:br/>
        <w:t>1080 − 780 = 300</w:t>
      </w:r>
    </w:p>
    <w:p>
      <w:pPr>
        <w:pStyle w:val="Normal"/>
        <w:spacing w:lineRule="auto" w:line="240" w:before="0" w:after="0"/>
        <w:ind w:left="283"/>
        <w:rPr>
          <w:rFonts w:ascii="Verdana" w:hAnsi="Verdana" w:cs="Times New Roman"/>
          <w:sz w:val="28"/>
          <w:szCs w:val="28"/>
          <w:lang w:val="en-IN"/>
        </w:rPr>
      </w:pPr>
      <w:r>
        <w:rPr>
          <w:rFonts w:cs="Times New Roman" w:ascii="Verdana" w:hAnsi="Verdana"/>
          <w:sz w:val="28"/>
          <w:szCs w:val="28"/>
          <w:lang w:val="en-IN"/>
        </w:rPr>
        <w:t>Punjabi students scoring 50–60:</w:t>
        <w:br/>
        <w:t>300 − 130 = 170</w:t>
      </w:r>
    </w:p>
    <w:p>
      <w:pPr>
        <w:pStyle w:val="Normal"/>
        <w:spacing w:lineRule="auto" w:line="240" w:before="0" w:after="0"/>
        <w:ind w:left="283"/>
        <w:rPr>
          <w:rFonts w:ascii="Verdana" w:hAnsi="Verdana" w:cs="Times New Roman"/>
          <w:b/>
          <w:bCs/>
          <w:sz w:val="28"/>
          <w:szCs w:val="28"/>
          <w:lang w:val="en-IN"/>
        </w:rPr>
      </w:pPr>
      <w:r>
        <w:rPr>
          <w:rFonts w:cs="Times New Roman" w:ascii="Verdana" w:hAnsi="Verdana"/>
          <w:b/>
          <w:bCs/>
          <w:sz w:val="28"/>
          <w:szCs w:val="28"/>
          <w:lang w:val="en-IN"/>
        </w:rPr>
        <w:t>Average</w:t>
      </w:r>
    </w:p>
    <w:p>
      <w:pPr>
        <w:pStyle w:val="Normal"/>
        <w:spacing w:lineRule="auto" w:line="240" w:before="0" w:after="0"/>
        <w:ind w:left="283"/>
        <w:rPr>
          <w:rFonts w:ascii="Verdana" w:hAnsi="Verdana" w:cs="Times New Roman"/>
          <w:sz w:val="28"/>
          <w:szCs w:val="28"/>
          <w:lang w:val="en-IN"/>
        </w:rPr>
      </w:pPr>
      <w:r>
        <w:rPr>
          <w:rFonts w:cs="Times New Roman" w:ascii="Verdana" w:hAnsi="Verdana"/>
          <w:sz w:val="28"/>
          <w:szCs w:val="28"/>
          <w:lang w:val="en-IN"/>
        </w:rPr>
        <w:t>130 + 170 = 300</w:t>
      </w:r>
    </w:p>
    <w:p>
      <w:pPr>
        <w:pStyle w:val="Normal"/>
        <w:spacing w:lineRule="auto" w:line="240" w:before="0" w:after="0"/>
        <w:ind w:left="283"/>
        <w:rPr>
          <w:rFonts w:ascii="Verdana" w:hAnsi="Verdana" w:cs="Times New Roman"/>
          <w:sz w:val="28"/>
          <w:szCs w:val="28"/>
          <w:lang w:val="en-IN"/>
        </w:rPr>
      </w:pPr>
      <w:r>
        <w:rPr>
          <w:rFonts w:cs="Times New Roman" w:ascii="Verdana" w:hAnsi="Verdana"/>
          <w:sz w:val="28"/>
          <w:szCs w:val="28"/>
          <w:lang w:val="en-IN"/>
        </w:rPr>
        <w:t>300/2 = 150</w:t>
      </w:r>
    </w:p>
    <w:p>
      <w:pPr>
        <w:pStyle w:val="Normal"/>
        <w:spacing w:lineRule="auto" w:line="240" w:before="0" w:after="0"/>
        <w:ind w:left="283"/>
        <w:rPr>
          <w:rFonts w:ascii="Verdana" w:hAnsi="Verdana" w:cs="Times New Roman"/>
          <w:b/>
          <w:bCs/>
          <w:sz w:val="28"/>
          <w:szCs w:val="28"/>
          <w:lang w:val="en-IN"/>
        </w:rPr>
      </w:pPr>
      <w:r>
        <w:rPr>
          <w:rFonts w:cs="Times New Roman" w:ascii="Verdana" w:hAnsi="Verdana"/>
          <w:sz w:val="28"/>
          <w:szCs w:val="28"/>
          <w:lang w:val="en-IN"/>
        </w:rPr>
        <w:t xml:space="preserve">Hence, the correct answer is </w:t>
      </w:r>
      <w:r>
        <w:rPr>
          <w:rFonts w:cs="Times New Roman" w:ascii="Verdana" w:hAnsi="Verdana"/>
          <w:b/>
          <w:bCs/>
          <w:sz w:val="28"/>
          <w:szCs w:val="28"/>
          <w:lang w:val="en-IN"/>
        </w:rPr>
        <w:t>150</w:t>
      </w:r>
      <w:r>
        <w:rPr>
          <w:rFonts w:cs="Times New Roman" w:ascii="Verdana" w:hAnsi="Verdana"/>
          <w:sz w:val="28"/>
          <w:szCs w:val="28"/>
          <w:lang w:val="en-IN"/>
        </w:rPr>
        <w:t>.</w:t>
        <w:br/>
      </w:r>
      <w:r>
        <w:rPr>
          <w:rFonts w:cs="Times New Roman" w:ascii="Verdana" w:hAnsi="Verdana"/>
          <w:b/>
          <w:bCs/>
          <w:sz w:val="28"/>
          <w:szCs w:val="28"/>
          <w:highlight w:val="yellow"/>
          <w:lang w:val="en-IN"/>
        </w:rPr>
        <w:t>Hence, option (2) is correct.</w:t>
      </w:r>
    </w:p>
    <w:p>
      <w:pPr>
        <w:pStyle w:val="Normal"/>
        <w:spacing w:lineRule="auto" w:line="240" w:before="0" w:after="0"/>
        <w:rPr>
          <w:rFonts w:ascii="Verdana" w:hAnsi="Verdana" w:cs="Times New Roman"/>
          <w:sz w:val="28"/>
          <w:szCs w:val="28"/>
        </w:rPr>
      </w:pPr>
      <w:r>
        <w:rPr>
          <w:rFonts w:eastAsia="Times New Roman" w:cs="Times New Roman" w:ascii="Verdana" w:hAnsi="Verdana"/>
          <w:b/>
          <w:bCs/>
          <w:sz w:val="28"/>
          <w:szCs w:val="28"/>
          <w:lang w:val="en-IN" w:eastAsia="en-IN"/>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Verdan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rPr/>
    </w:lvl>
    <w:lvl w:ilvl="2">
      <w:start w:val="1"/>
      <w:numFmt w:val="upperLetter"/>
      <w:lvlText w:val="(%3)"/>
      <w:lvlJc w:val="left"/>
      <w:pPr>
        <w:tabs>
          <w:tab w:val="num" w:pos="0"/>
        </w:tabs>
        <w:ind w:left="815" w:hanging="390"/>
      </w:pPr>
      <w:rPr>
        <w:b/>
        <w:bCs/>
      </w:rPr>
    </w:lvl>
    <w:lvl w:ilvl="3">
      <w:start w:val="1"/>
      <w:numFmt w:val="upperLetter"/>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785" w:hanging="360"/>
      </w:pPr>
      <w:rPr>
        <w:b/>
        <w:bCs/>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643" w:hanging="360"/>
      </w:pPr>
      <w:rPr>
        <w:b/>
        <w:bCs/>
      </w:rPr>
    </w:lvl>
    <w:lvl w:ilvl="1">
      <w:start w:val="1"/>
      <w:numFmt w:val="lowerLetter"/>
      <w:lvlText w:val="%2."/>
      <w:lvlJc w:val="left"/>
      <w:pPr>
        <w:tabs>
          <w:tab w:val="num" w:pos="0"/>
        </w:tabs>
        <w:ind w:left="1505" w:hanging="360"/>
      </w:pPr>
      <w:rPr/>
    </w:lvl>
    <w:lvl w:ilvl="2">
      <w:start w:val="1"/>
      <w:numFmt w:val="lowerRoman"/>
      <w:lvlText w:val="%3."/>
      <w:lvlJc w:val="right"/>
      <w:pPr>
        <w:tabs>
          <w:tab w:val="num" w:pos="0"/>
        </w:tabs>
        <w:ind w:left="2225" w:hanging="180"/>
      </w:pPr>
      <w:rPr/>
    </w:lvl>
    <w:lvl w:ilvl="3">
      <w:start w:val="1"/>
      <w:numFmt w:val="decimal"/>
      <w:lvlText w:val="%4."/>
      <w:lvlJc w:val="left"/>
      <w:pPr>
        <w:tabs>
          <w:tab w:val="num" w:pos="0"/>
        </w:tabs>
        <w:ind w:left="2945" w:hanging="360"/>
      </w:pPr>
      <w:rPr/>
    </w:lvl>
    <w:lvl w:ilvl="4">
      <w:start w:val="1"/>
      <w:numFmt w:val="lowerLetter"/>
      <w:lvlText w:val="%5."/>
      <w:lvlJc w:val="left"/>
      <w:pPr>
        <w:tabs>
          <w:tab w:val="num" w:pos="0"/>
        </w:tabs>
        <w:ind w:left="3665" w:hanging="360"/>
      </w:pPr>
      <w:rPr/>
    </w:lvl>
    <w:lvl w:ilvl="5">
      <w:start w:val="1"/>
      <w:numFmt w:val="lowerRoman"/>
      <w:lvlText w:val="%6."/>
      <w:lvlJc w:val="right"/>
      <w:pPr>
        <w:tabs>
          <w:tab w:val="num" w:pos="0"/>
        </w:tabs>
        <w:ind w:left="4385" w:hanging="180"/>
      </w:pPr>
      <w:rPr/>
    </w:lvl>
    <w:lvl w:ilvl="6">
      <w:start w:val="1"/>
      <w:numFmt w:val="decimal"/>
      <w:lvlText w:val="%7."/>
      <w:lvlJc w:val="left"/>
      <w:pPr>
        <w:tabs>
          <w:tab w:val="num" w:pos="0"/>
        </w:tabs>
        <w:ind w:left="5105" w:hanging="360"/>
      </w:pPr>
      <w:rPr/>
    </w:lvl>
    <w:lvl w:ilvl="7">
      <w:start w:val="1"/>
      <w:numFmt w:val="lowerLetter"/>
      <w:lvlText w:val="%8."/>
      <w:lvlJc w:val="left"/>
      <w:pPr>
        <w:tabs>
          <w:tab w:val="num" w:pos="0"/>
        </w:tabs>
        <w:ind w:left="5825" w:hanging="360"/>
      </w:pPr>
      <w:rPr/>
    </w:lvl>
    <w:lvl w:ilvl="8">
      <w:start w:val="1"/>
      <w:numFmt w:val="lowerRoman"/>
      <w:lvlText w:val="%9."/>
      <w:lvlJc w:val="right"/>
      <w:pPr>
        <w:tabs>
          <w:tab w:val="num" w:pos="0"/>
        </w:tabs>
        <w:ind w:left="6545" w:hanging="180"/>
      </w:pPr>
      <w:rPr/>
    </w:lvl>
  </w:abstractNum>
  <w:abstractNum w:abstractNumId="5">
    <w:lvl w:ilvl="0">
      <w:start w:val="1"/>
      <w:numFmt w:val="decimal"/>
      <w:lvlText w:val="(%1)"/>
      <w:lvlJc w:val="left"/>
      <w:pPr>
        <w:tabs>
          <w:tab w:val="num" w:pos="0"/>
        </w:tabs>
        <w:ind w:left="643" w:hanging="360"/>
      </w:pPr>
      <w:rPr>
        <w:b/>
        <w:bCs/>
      </w:rPr>
    </w:lvl>
    <w:lvl w:ilvl="1">
      <w:start w:val="1"/>
      <w:numFmt w:val="lowerLetter"/>
      <w:lvlText w:val="%2."/>
      <w:lvlJc w:val="left"/>
      <w:pPr>
        <w:tabs>
          <w:tab w:val="num" w:pos="0"/>
        </w:tabs>
        <w:ind w:left="1363" w:hanging="360"/>
      </w:pPr>
      <w:rPr/>
    </w:lvl>
    <w:lvl w:ilvl="2">
      <w:start w:val="1"/>
      <w:numFmt w:val="lowerRoman"/>
      <w:lvlText w:val="%3."/>
      <w:lvlJc w:val="right"/>
      <w:pPr>
        <w:tabs>
          <w:tab w:val="num" w:pos="0"/>
        </w:tabs>
        <w:ind w:left="2083" w:hanging="180"/>
      </w:pPr>
      <w:rPr/>
    </w:lvl>
    <w:lvl w:ilvl="3">
      <w:start w:val="1"/>
      <w:numFmt w:val="decimal"/>
      <w:lvlText w:val="%4."/>
      <w:lvlJc w:val="left"/>
      <w:pPr>
        <w:tabs>
          <w:tab w:val="num" w:pos="0"/>
        </w:tabs>
        <w:ind w:left="2803" w:hanging="360"/>
      </w:pPr>
      <w:rPr/>
    </w:lvl>
    <w:lvl w:ilvl="4">
      <w:start w:val="1"/>
      <w:numFmt w:val="lowerLetter"/>
      <w:lvlText w:val="%5."/>
      <w:lvlJc w:val="left"/>
      <w:pPr>
        <w:tabs>
          <w:tab w:val="num" w:pos="0"/>
        </w:tabs>
        <w:ind w:left="3523" w:hanging="360"/>
      </w:pPr>
      <w:rPr/>
    </w:lvl>
    <w:lvl w:ilvl="5">
      <w:start w:val="1"/>
      <w:numFmt w:val="lowerRoman"/>
      <w:lvlText w:val="%6."/>
      <w:lvlJc w:val="right"/>
      <w:pPr>
        <w:tabs>
          <w:tab w:val="num" w:pos="0"/>
        </w:tabs>
        <w:ind w:left="4243" w:hanging="180"/>
      </w:pPr>
      <w:rPr/>
    </w:lvl>
    <w:lvl w:ilvl="6">
      <w:start w:val="1"/>
      <w:numFmt w:val="decimal"/>
      <w:lvlText w:val="%7."/>
      <w:lvlJc w:val="left"/>
      <w:pPr>
        <w:tabs>
          <w:tab w:val="num" w:pos="0"/>
        </w:tabs>
        <w:ind w:left="4963" w:hanging="360"/>
      </w:pPr>
      <w:rPr/>
    </w:lvl>
    <w:lvl w:ilvl="7">
      <w:start w:val="1"/>
      <w:numFmt w:val="lowerLetter"/>
      <w:lvlText w:val="%8."/>
      <w:lvlJc w:val="left"/>
      <w:pPr>
        <w:tabs>
          <w:tab w:val="num" w:pos="0"/>
        </w:tabs>
        <w:ind w:left="5683" w:hanging="360"/>
      </w:pPr>
      <w:rPr/>
    </w:lvl>
    <w:lvl w:ilvl="8">
      <w:start w:val="1"/>
      <w:numFmt w:val="lowerRoman"/>
      <w:lvlText w:val="%9."/>
      <w:lvlJc w:val="right"/>
      <w:pPr>
        <w:tabs>
          <w:tab w:val="num" w:pos="0"/>
        </w:tabs>
        <w:ind w:left="6403" w:hanging="180"/>
      </w:pPr>
      <w:rPr/>
    </w:lvl>
  </w:abstractNum>
  <w:abstractNum w:abstractNumId="6">
    <w:lvl w:ilvl="0">
      <w:start w:val="1"/>
      <w:numFmt w:val="decimal"/>
      <w:lvlText w:val="(%1)"/>
      <w:lvlJc w:val="left"/>
      <w:pPr>
        <w:tabs>
          <w:tab w:val="num" w:pos="0"/>
        </w:tabs>
        <w:ind w:left="643" w:hanging="360"/>
      </w:pPr>
      <w:rPr>
        <w:b/>
        <w:bCs/>
      </w:rPr>
    </w:lvl>
    <w:lvl w:ilvl="1">
      <w:start w:val="1"/>
      <w:numFmt w:val="lowerLetter"/>
      <w:lvlText w:val="%2."/>
      <w:lvlJc w:val="left"/>
      <w:pPr>
        <w:tabs>
          <w:tab w:val="num" w:pos="0"/>
        </w:tabs>
        <w:ind w:left="1363" w:hanging="360"/>
      </w:pPr>
      <w:rPr/>
    </w:lvl>
    <w:lvl w:ilvl="2">
      <w:start w:val="1"/>
      <w:numFmt w:val="lowerRoman"/>
      <w:lvlText w:val="%3."/>
      <w:lvlJc w:val="right"/>
      <w:pPr>
        <w:tabs>
          <w:tab w:val="num" w:pos="0"/>
        </w:tabs>
        <w:ind w:left="2083" w:hanging="180"/>
      </w:pPr>
      <w:rPr/>
    </w:lvl>
    <w:lvl w:ilvl="3">
      <w:start w:val="1"/>
      <w:numFmt w:val="decimal"/>
      <w:lvlText w:val="%4."/>
      <w:lvlJc w:val="left"/>
      <w:pPr>
        <w:tabs>
          <w:tab w:val="num" w:pos="0"/>
        </w:tabs>
        <w:ind w:left="2803" w:hanging="360"/>
      </w:pPr>
      <w:rPr/>
    </w:lvl>
    <w:lvl w:ilvl="4">
      <w:start w:val="1"/>
      <w:numFmt w:val="lowerLetter"/>
      <w:lvlText w:val="%5."/>
      <w:lvlJc w:val="left"/>
      <w:pPr>
        <w:tabs>
          <w:tab w:val="num" w:pos="0"/>
        </w:tabs>
        <w:ind w:left="3523" w:hanging="360"/>
      </w:pPr>
      <w:rPr/>
    </w:lvl>
    <w:lvl w:ilvl="5">
      <w:start w:val="1"/>
      <w:numFmt w:val="lowerRoman"/>
      <w:lvlText w:val="%6."/>
      <w:lvlJc w:val="right"/>
      <w:pPr>
        <w:tabs>
          <w:tab w:val="num" w:pos="0"/>
        </w:tabs>
        <w:ind w:left="4243" w:hanging="180"/>
      </w:pPr>
      <w:rPr/>
    </w:lvl>
    <w:lvl w:ilvl="6">
      <w:start w:val="1"/>
      <w:numFmt w:val="decimal"/>
      <w:lvlText w:val="%7."/>
      <w:lvlJc w:val="left"/>
      <w:pPr>
        <w:tabs>
          <w:tab w:val="num" w:pos="0"/>
        </w:tabs>
        <w:ind w:left="4963" w:hanging="360"/>
      </w:pPr>
      <w:rPr/>
    </w:lvl>
    <w:lvl w:ilvl="7">
      <w:start w:val="1"/>
      <w:numFmt w:val="lowerLetter"/>
      <w:lvlText w:val="%8."/>
      <w:lvlJc w:val="left"/>
      <w:pPr>
        <w:tabs>
          <w:tab w:val="num" w:pos="0"/>
        </w:tabs>
        <w:ind w:left="5683" w:hanging="360"/>
      </w:pPr>
      <w:rPr/>
    </w:lvl>
    <w:lvl w:ilvl="8">
      <w:start w:val="1"/>
      <w:numFmt w:val="lowerRoman"/>
      <w:lvlText w:val="%9."/>
      <w:lvlJc w:val="right"/>
      <w:pPr>
        <w:tabs>
          <w:tab w:val="num" w:pos="0"/>
        </w:tabs>
        <w:ind w:left="6403" w:hanging="18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upperLetter"/>
      <w:lvlText w:val="(%2)"/>
      <w:lvlJc w:val="left"/>
      <w:pPr>
        <w:tabs>
          <w:tab w:val="num" w:pos="0"/>
        </w:tabs>
        <w:ind w:left="815" w:hanging="390"/>
      </w:pPr>
      <w:rPr>
        <w:b/>
        <w:bCs/>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79"/>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6076"/>
    <w:pPr>
      <w:widowControl/>
      <w:suppressAutoHyphens w:val="true"/>
      <w:bidi w:val="0"/>
      <w:spacing w:lineRule="auto" w:line="276" w:before="0" w:after="200"/>
      <w:jc w:val="left"/>
    </w:pPr>
    <w:rPr>
      <w:rFonts w:ascii="Aptos" w:hAnsi="Aptos" w:eastAsia="" w:cs="" w:eastAsiaTheme="minorEastAsia"/>
      <w:color w:val="auto"/>
      <w:kern w:val="0"/>
      <w:sz w:val="22"/>
      <w:szCs w:val="22"/>
      <w:lang w:val="en-US" w:eastAsia="en-US" w:bidi="ar-SA"/>
      <w14:ligatures w14:val="none"/>
    </w:rPr>
  </w:style>
  <w:style w:type="paragraph" w:styleId="Heading1">
    <w:name w:val="Heading 1"/>
    <w:basedOn w:val="Normal"/>
    <w:next w:val="Normal"/>
    <w:link w:val="Heading1Char"/>
    <w:uiPriority w:val="9"/>
    <w:qFormat/>
    <w:rsid w:val="00196076"/>
    <w:pPr>
      <w:keepNext w:val="true"/>
      <w:keepLines/>
      <w:spacing w:lineRule="auto" w:line="276"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Heading2Char"/>
    <w:uiPriority w:val="9"/>
    <w:unhideWhenUsed/>
    <w:qFormat/>
    <w:rsid w:val="00196076"/>
    <w:pPr>
      <w:keepNext w:val="true"/>
      <w:keepLines/>
      <w:spacing w:lineRule="auto" w:line="276"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Heading3Char"/>
    <w:uiPriority w:val="9"/>
    <w:unhideWhenUsed/>
    <w:qFormat/>
    <w:rsid w:val="00196076"/>
    <w:pPr>
      <w:keepNext w:val="true"/>
      <w:keepLines/>
      <w:spacing w:lineRule="auto" w:line="276"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Heading4Char"/>
    <w:uiPriority w:val="9"/>
    <w:semiHidden/>
    <w:unhideWhenUsed/>
    <w:qFormat/>
    <w:rsid w:val="00196076"/>
    <w:pPr>
      <w:keepNext w:val="true"/>
      <w:keepLines/>
      <w:spacing w:lineRule="auto" w:line="276"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Heading5Char"/>
    <w:uiPriority w:val="9"/>
    <w:semiHidden/>
    <w:unhideWhenUsed/>
    <w:qFormat/>
    <w:rsid w:val="00196076"/>
    <w:pPr>
      <w:keepNext w:val="true"/>
      <w:keepLines/>
      <w:spacing w:lineRule="auto" w:line="276"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Heading6Char"/>
    <w:uiPriority w:val="9"/>
    <w:semiHidden/>
    <w:unhideWhenUsed/>
    <w:qFormat/>
    <w:rsid w:val="00196076"/>
    <w:pPr>
      <w:keepNext w:val="true"/>
      <w:keepLines/>
      <w:spacing w:lineRule="auto" w:line="276"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Heading7Char"/>
    <w:uiPriority w:val="9"/>
    <w:semiHidden/>
    <w:unhideWhenUsed/>
    <w:qFormat/>
    <w:rsid w:val="00196076"/>
    <w:pPr>
      <w:keepNext w:val="true"/>
      <w:keepLines/>
      <w:spacing w:lineRule="auto" w:line="276"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Heading8Char"/>
    <w:uiPriority w:val="9"/>
    <w:semiHidden/>
    <w:unhideWhenUsed/>
    <w:qFormat/>
    <w:rsid w:val="00196076"/>
    <w:pPr>
      <w:keepNext w:val="true"/>
      <w:keepLines/>
      <w:spacing w:lineRule="auto" w:line="276"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Heading9Char"/>
    <w:uiPriority w:val="9"/>
    <w:semiHidden/>
    <w:unhideWhenUsed/>
    <w:qFormat/>
    <w:rsid w:val="00196076"/>
    <w:pPr>
      <w:keepNext w:val="true"/>
      <w:keepLines/>
      <w:spacing w:lineRule="auto" w:line="276"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96076"/>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196076"/>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196076"/>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196076"/>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9607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9607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9607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9607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9607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9607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9607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96076"/>
    <w:rPr>
      <w:i/>
      <w:iCs/>
      <w:color w:themeColor="text1" w:themeTint="bf" w:val="404040"/>
    </w:rPr>
  </w:style>
  <w:style w:type="character" w:styleId="IntenseEmphasis">
    <w:name w:val="Intense Emphasis"/>
    <w:basedOn w:val="DefaultParagraphFont"/>
    <w:uiPriority w:val="21"/>
    <w:qFormat/>
    <w:rsid w:val="00196076"/>
    <w:rPr>
      <w:i/>
      <w:iCs/>
      <w:color w:themeColor="accent1" w:themeShade="bf" w:val="0F4761"/>
    </w:rPr>
  </w:style>
  <w:style w:type="character" w:styleId="IntenseQuoteChar" w:customStyle="1">
    <w:name w:val="Intense Quote Char"/>
    <w:basedOn w:val="DefaultParagraphFont"/>
    <w:link w:val="IntenseQuote"/>
    <w:uiPriority w:val="30"/>
    <w:qFormat/>
    <w:rsid w:val="00196076"/>
    <w:rPr>
      <w:i/>
      <w:iCs/>
      <w:color w:themeColor="accent1" w:themeShade="bf" w:val="0F4761"/>
    </w:rPr>
  </w:style>
  <w:style w:type="character" w:styleId="IntenseReference">
    <w:name w:val="Intense Reference"/>
    <w:basedOn w:val="DefaultParagraphFont"/>
    <w:uiPriority w:val="32"/>
    <w:qFormat/>
    <w:rsid w:val="00196076"/>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19607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itleChar"/>
    <w:uiPriority w:val="11"/>
    <w:qFormat/>
    <w:rsid w:val="00196076"/>
    <w:pPr>
      <w:spacing w:lineRule="auto" w:line="276" w:before="0" w:after="160"/>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QuoteChar"/>
    <w:uiPriority w:val="29"/>
    <w:qFormat/>
    <w:rsid w:val="00196076"/>
    <w:pPr>
      <w:spacing w:lineRule="auto" w:line="276" w:before="160" w:after="160"/>
      <w:jc w:val="center"/>
    </w:pPr>
    <w:rPr>
      <w:rFonts w:eastAsia="Aptos" w:eastAsiaTheme="minorHAnsi"/>
      <w:i/>
      <w:iCs/>
      <w:color w:themeColor="text1" w:themeTint="bf" w:val="404040"/>
      <w:kern w:val="2"/>
      <w:sz w:val="24"/>
      <w:szCs w:val="24"/>
      <w14:ligatures w14:val="standardContextual"/>
    </w:rPr>
  </w:style>
  <w:style w:type="paragraph" w:styleId="ListParagraph">
    <w:name w:val="List Paragraph"/>
    <w:basedOn w:val="Normal"/>
    <w:uiPriority w:val="34"/>
    <w:qFormat/>
    <w:rsid w:val="00196076"/>
    <w:pPr>
      <w:spacing w:lineRule="auto" w:line="276" w:before="0" w:after="160"/>
      <w:ind w:left="720"/>
      <w:contextualSpacing/>
    </w:pPr>
    <w:rPr>
      <w:rFonts w:eastAsia="Aptos" w:eastAsiaTheme="minorHAnsi"/>
      <w:kern w:val="2"/>
      <w:sz w:val="24"/>
      <w:szCs w:val="24"/>
      <w14:ligatures w14:val="standardContextual"/>
    </w:rPr>
  </w:style>
  <w:style w:type="paragraph" w:styleId="IntenseQuote">
    <w:name w:val="Intense Quote"/>
    <w:basedOn w:val="Normal"/>
    <w:next w:val="Normal"/>
    <w:link w:val="IntenseQuoteChar"/>
    <w:uiPriority w:val="30"/>
    <w:qFormat/>
    <w:rsid w:val="00196076"/>
    <w:pPr>
      <w:pBdr>
        <w:top w:val="single" w:sz="4" w:space="10" w:color="0F4761" w:themeColor="accent1" w:themeShade="bf"/>
        <w:bottom w:val="single" w:sz="4" w:space="10" w:color="0F4761" w:themeColor="accent1" w:themeShade="bf"/>
      </w:pBdr>
      <w:spacing w:lineRule="auto" w:line="276" w:before="360" w:after="360"/>
      <w:ind w:left="864" w:right="864"/>
      <w:jc w:val="center"/>
    </w:pPr>
    <w:rPr>
      <w:rFonts w:eastAsia="Aptos" w:eastAsiaTheme="minorHAnsi"/>
      <w:i/>
      <w:iCs/>
      <w:color w:themeColor="accent1" w:themeShade="bf" w:val="0F4761"/>
      <w:kern w:val="2"/>
      <w:sz w:val="24"/>
      <w:szCs w:val="24"/>
      <w14:ligatures w14:val="standardContextual"/>
    </w:rPr>
  </w:style>
  <w:style w:type="paragraph" w:styleId="NormalWeb">
    <w:name w:val="Normal (Web)"/>
    <w:basedOn w:val="Normal"/>
    <w:uiPriority w:val="99"/>
    <w:semiHidden/>
    <w:unhideWhenUsed/>
    <w:qFormat/>
    <w:rsid w:val="00423a44"/>
    <w:pPr>
      <w:spacing w:lineRule="auto" w:line="240" w:beforeAutospacing="1" w:afterAutospacing="1"/>
    </w:pPr>
    <w:rPr>
      <w:rFonts w:ascii="Times New Roman" w:hAnsi="Times New Roman" w:eastAsia="Times New Roman" w:cs="Times New Roman"/>
      <w:sz w:val="24"/>
      <w:szCs w:val="24"/>
      <w:lang w:val="en-IN" w:eastAsia="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96076"/>
    <w:pPr>
      <w:spacing w:after="0" w:line="240" w:lineRule="auto"/>
    </w:pPr>
    <w:rPr>
      <w:rFonts w:eastAsiaTheme="minorEastAsi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196076"/>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PlainTable1">
    <w:name w:val="Plain Table 1"/>
    <w:basedOn w:val="TableNormal"/>
    <w:uiPriority w:val="41"/>
    <w:rsid w:val="00423a44"/>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23a44"/>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ListTable4">
    <w:name w:val="List Table 4"/>
    <w:basedOn w:val="TableNormal"/>
    <w:uiPriority w:val="49"/>
    <w:rsid w:val="0096786a"/>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852439"/>
    <w:pPr>
      <w:spacing w:after="0"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d80129"/>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5</Pages>
  <Words>902</Words>
  <Characters>3602</Characters>
  <CharactersWithSpaces>4324</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2026-05-13T14:49:00Z</dcterms:created>
  <dc:creator>Sumit Singh</dc:creator>
  <dc:description/>
  <dc:language>en-US</dc:language>
  <cp:lastModifiedBy/>
  <dcterms:modified xsi:type="dcterms:W3CDTF">2026-05-20T17:48:04Z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