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6D00" w14:textId="10306CC9" w:rsidR="00CA3275" w:rsidRPr="00A55003" w:rsidRDefault="00094B05" w:rsidP="00094B05">
      <w:pPr>
        <w:jc w:val="center"/>
        <w:rPr>
          <w:b/>
          <w:bCs/>
          <w:sz w:val="28"/>
          <w:szCs w:val="28"/>
          <w:u w:val="single"/>
        </w:rPr>
      </w:pPr>
      <w:r w:rsidRPr="00A55003">
        <w:rPr>
          <w:b/>
          <w:bCs/>
          <w:sz w:val="28"/>
          <w:szCs w:val="28"/>
          <w:u w:val="single"/>
        </w:rPr>
        <w:t>Climate change and climate change impacts on São Tomé and Príncipe</w:t>
      </w:r>
      <w:r w:rsidRPr="00A55003">
        <w:rPr>
          <w:b/>
          <w:bCs/>
          <w:sz w:val="28"/>
          <w:szCs w:val="28"/>
          <w:u w:val="single"/>
        </w:rPr>
        <w:t xml:space="preserve"> </w:t>
      </w:r>
      <w:r w:rsidRPr="00A55003">
        <w:rPr>
          <w:b/>
          <w:bCs/>
          <w:sz w:val="28"/>
          <w:szCs w:val="28"/>
          <w:u w:val="single"/>
        </w:rPr>
        <w:t>with a focus on fishery and tourism sectors in a Blue Economy context</w:t>
      </w:r>
    </w:p>
    <w:p w14:paraId="60B7577E" w14:textId="77777777" w:rsidR="00094B05" w:rsidRDefault="00094B05" w:rsidP="00094B05"/>
    <w:p w14:paraId="51AAFDB6" w14:textId="64C46AA7" w:rsidR="00094B05" w:rsidRDefault="00094B05" w:rsidP="00094B05">
      <w:pPr>
        <w:rPr>
          <w:b/>
          <w:bCs/>
          <w:u w:val="single"/>
        </w:rPr>
      </w:pPr>
      <w:r w:rsidRPr="00094B05">
        <w:rPr>
          <w:b/>
          <w:bCs/>
          <w:u w:val="single"/>
        </w:rPr>
        <w:t>Report Adaptation Recommendations Questionnaire</w:t>
      </w:r>
    </w:p>
    <w:p w14:paraId="671740D5" w14:textId="72D39327" w:rsidR="00A55003" w:rsidRPr="00A55003" w:rsidRDefault="00A55003" w:rsidP="00094B05">
      <w:pPr>
        <w:rPr>
          <w:b/>
          <w:bCs/>
        </w:rPr>
      </w:pPr>
      <w:r w:rsidRPr="00A55003">
        <w:rPr>
          <w:b/>
          <w:bCs/>
        </w:rPr>
        <w:t>Adaptation recommendations</w:t>
      </w:r>
    </w:p>
    <w:p w14:paraId="433EECFD" w14:textId="5F4A1C0B" w:rsidR="00A55003" w:rsidRPr="00A55003" w:rsidRDefault="00A55003" w:rsidP="00A55003">
      <w:pPr>
        <w:pStyle w:val="ListParagraph"/>
        <w:numPr>
          <w:ilvl w:val="0"/>
          <w:numId w:val="8"/>
        </w:numPr>
      </w:pPr>
      <w:r w:rsidRPr="00A55003">
        <w:t>Adaptation recommendations are based on the GCF readiness report on climate impact on fishery and tourism sectors in STP.</w:t>
      </w:r>
    </w:p>
    <w:p w14:paraId="01FEC43B" w14:textId="2F33FF6D" w:rsidR="00A55003" w:rsidRDefault="00A55003" w:rsidP="00A55003">
      <w:pPr>
        <w:pStyle w:val="ListParagraph"/>
        <w:numPr>
          <w:ilvl w:val="0"/>
          <w:numId w:val="8"/>
        </w:numPr>
      </w:pPr>
      <w:r w:rsidRPr="00A55003">
        <w:t>Recommendations should be assessed in context of report findings.</w:t>
      </w:r>
    </w:p>
    <w:p w14:paraId="50C6BCFA" w14:textId="77777777" w:rsidR="00A55003" w:rsidRPr="00A55003" w:rsidRDefault="00A55003" w:rsidP="00A55003">
      <w:pPr>
        <w:pStyle w:val="ListParagraph"/>
      </w:pPr>
    </w:p>
    <w:p w14:paraId="7B953525" w14:textId="7AD243C9" w:rsidR="00A55003" w:rsidRPr="00A55003" w:rsidRDefault="00A55003" w:rsidP="00094B05">
      <w:pPr>
        <w:rPr>
          <w:b/>
          <w:bCs/>
        </w:rPr>
      </w:pPr>
      <w:r w:rsidRPr="00A55003">
        <w:rPr>
          <w:b/>
          <w:bCs/>
        </w:rPr>
        <w:t>Scoring system and comments</w:t>
      </w:r>
    </w:p>
    <w:p w14:paraId="07AADD40" w14:textId="4F498DB2" w:rsidR="00A55003" w:rsidRPr="00A55003" w:rsidRDefault="00A55003" w:rsidP="00A55003">
      <w:pPr>
        <w:pStyle w:val="ListParagraph"/>
        <w:numPr>
          <w:ilvl w:val="0"/>
          <w:numId w:val="7"/>
        </w:numPr>
      </w:pPr>
      <w:r w:rsidRPr="00A55003">
        <w:t>Adaptation recommendations should be scored from 1/5 based on its relative importance for climate adaptation</w:t>
      </w:r>
    </w:p>
    <w:p w14:paraId="1A7FE3C6" w14:textId="50C00FE0" w:rsidR="00A55003" w:rsidRDefault="00A55003" w:rsidP="00A55003">
      <w:pPr>
        <w:pStyle w:val="ListParagraph"/>
        <w:numPr>
          <w:ilvl w:val="0"/>
          <w:numId w:val="7"/>
        </w:numPr>
      </w:pPr>
      <w:r w:rsidRPr="00A55003">
        <w:t>Comments should be left for suggested changes to activities or to clarify scoring.</w:t>
      </w:r>
    </w:p>
    <w:p w14:paraId="69316D5F" w14:textId="77777777" w:rsidR="00A55003" w:rsidRDefault="00A55003" w:rsidP="00A55003">
      <w:pPr>
        <w:pStyle w:val="ListParagraph"/>
      </w:pPr>
    </w:p>
    <w:p w14:paraId="5B512604" w14:textId="77777777" w:rsidR="00A55003" w:rsidRPr="00A55003" w:rsidRDefault="00A55003" w:rsidP="00A55003">
      <w:pPr>
        <w:pStyle w:val="ListParagraph"/>
      </w:pPr>
    </w:p>
    <w:p w14:paraId="67B61F48" w14:textId="331F29BE" w:rsidR="00094B05" w:rsidRDefault="00C42682" w:rsidP="00094B05">
      <w:pPr>
        <w:rPr>
          <w:b/>
          <w:bCs/>
          <w:u w:val="single"/>
        </w:rPr>
      </w:pPr>
      <w:r>
        <w:rPr>
          <w:b/>
          <w:bCs/>
          <w:u w:val="single"/>
        </w:rPr>
        <w:t>Fisheries</w:t>
      </w:r>
    </w:p>
    <w:p w14:paraId="56E80D28" w14:textId="6F5A438D" w:rsidR="00C42682" w:rsidRPr="00A55003" w:rsidRDefault="00C42682" w:rsidP="00094B05">
      <w:pPr>
        <w:rPr>
          <w:b/>
          <w:bCs/>
          <w:i/>
          <w:iCs/>
        </w:rPr>
      </w:pPr>
      <w:r w:rsidRPr="00A55003">
        <w:rPr>
          <w:b/>
          <w:bCs/>
          <w:i/>
          <w:iCs/>
        </w:rPr>
        <w:t>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2682" w:rsidRPr="00094B05" w14:paraId="4B2EE77D" w14:textId="77777777" w:rsidTr="006001CE">
        <w:tc>
          <w:tcPr>
            <w:tcW w:w="3005" w:type="dxa"/>
          </w:tcPr>
          <w:p w14:paraId="155EDC19" w14:textId="77777777" w:rsidR="00C42682" w:rsidRPr="00094B05" w:rsidRDefault="00C42682" w:rsidP="006001CE">
            <w:pPr>
              <w:spacing w:line="360" w:lineRule="auto"/>
              <w:jc w:val="both"/>
              <w:rPr>
                <w:b/>
                <w:bCs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732E556A" w14:textId="4474612A" w:rsidR="00C42682" w:rsidRPr="00094B05" w:rsidRDefault="00C42682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 xml:space="preserve">Score (1 / </w:t>
            </w:r>
            <w:r w:rsidR="00A55003"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538FB566" w14:textId="77777777" w:rsidR="00C42682" w:rsidRPr="00094B05" w:rsidRDefault="00C42682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C42682" w:rsidRPr="00094B05" w14:paraId="04F3A786" w14:textId="77777777" w:rsidTr="006001CE">
        <w:trPr>
          <w:trHeight w:val="1304"/>
        </w:trPr>
        <w:tc>
          <w:tcPr>
            <w:tcW w:w="3005" w:type="dxa"/>
          </w:tcPr>
          <w:p w14:paraId="617393A7" w14:textId="61635471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of fishing ports</w:t>
            </w:r>
          </w:p>
          <w:p w14:paraId="29F4676E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030A0CF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495E15F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11C9D30F" w14:textId="77777777" w:rsidTr="006001CE">
        <w:trPr>
          <w:trHeight w:val="1304"/>
        </w:trPr>
        <w:tc>
          <w:tcPr>
            <w:tcW w:w="3005" w:type="dxa"/>
          </w:tcPr>
          <w:p w14:paraId="126E6107" w14:textId="612D7AEE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Building of retail markets with refrigerated storage and preparation hygiene rules</w:t>
            </w:r>
          </w:p>
          <w:p w14:paraId="2F8CF680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4DD965BD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820EA50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155D043C" w14:textId="77777777" w:rsidTr="006001CE">
        <w:trPr>
          <w:trHeight w:val="1304"/>
        </w:trPr>
        <w:tc>
          <w:tcPr>
            <w:tcW w:w="3005" w:type="dxa"/>
          </w:tcPr>
          <w:p w14:paraId="06B2B1AE" w14:textId="4E41722D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of a workshop for fishing boats</w:t>
            </w:r>
          </w:p>
          <w:p w14:paraId="105721C7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79B7804B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FC1B582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0239AB04" w14:textId="77777777" w:rsidTr="006001CE">
        <w:trPr>
          <w:trHeight w:val="1304"/>
        </w:trPr>
        <w:tc>
          <w:tcPr>
            <w:tcW w:w="3005" w:type="dxa"/>
          </w:tcPr>
          <w:p w14:paraId="2C783AA1" w14:textId="23E8B323" w:rsidR="00C42682" w:rsidRPr="00094B05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of manufacturing unit for essential fishing materials</w:t>
            </w:r>
          </w:p>
          <w:p w14:paraId="1B6DFB3F" w14:textId="77777777" w:rsidR="00C42682" w:rsidRPr="00094B05" w:rsidRDefault="00C42682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654C61AC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3E4BEFC2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  <w:tr w:rsidR="00C42682" w:rsidRPr="00094B05" w14:paraId="3D8A1C86" w14:textId="77777777" w:rsidTr="006001CE">
        <w:trPr>
          <w:trHeight w:val="1304"/>
        </w:trPr>
        <w:tc>
          <w:tcPr>
            <w:tcW w:w="3005" w:type="dxa"/>
          </w:tcPr>
          <w:p w14:paraId="7ED9AE96" w14:textId="70A564E3" w:rsidR="00C42682" w:rsidRDefault="00C42682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Development of road networks between fishing ports</w:t>
            </w:r>
          </w:p>
        </w:tc>
        <w:tc>
          <w:tcPr>
            <w:tcW w:w="3005" w:type="dxa"/>
          </w:tcPr>
          <w:p w14:paraId="000BB0C6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5B894E35" w14:textId="77777777" w:rsidR="00C42682" w:rsidRPr="00094B05" w:rsidRDefault="00C42682" w:rsidP="006001CE">
            <w:pPr>
              <w:rPr>
                <w:sz w:val="20"/>
                <w:szCs w:val="20"/>
              </w:rPr>
            </w:pPr>
          </w:p>
        </w:tc>
      </w:tr>
    </w:tbl>
    <w:p w14:paraId="13FB73BA" w14:textId="77777777" w:rsidR="00C42682" w:rsidRDefault="00C42682" w:rsidP="00094B05">
      <w:pPr>
        <w:rPr>
          <w:b/>
          <w:bCs/>
          <w:u w:val="single"/>
        </w:rPr>
      </w:pPr>
    </w:p>
    <w:p w14:paraId="68892377" w14:textId="18F0D0FF" w:rsidR="00C42682" w:rsidRPr="00A55003" w:rsidRDefault="00C42682" w:rsidP="00094B05">
      <w:pPr>
        <w:rPr>
          <w:b/>
          <w:bCs/>
          <w:i/>
          <w:iCs/>
        </w:rPr>
      </w:pPr>
      <w:r w:rsidRPr="00A55003">
        <w:rPr>
          <w:b/>
          <w:bCs/>
          <w:i/>
          <w:iCs/>
        </w:rPr>
        <w:t>Protection of fish species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5003" w:rsidRPr="00094B05" w14:paraId="155054C0" w14:textId="77777777" w:rsidTr="00A55003">
        <w:trPr>
          <w:trHeight w:val="510"/>
        </w:trPr>
        <w:tc>
          <w:tcPr>
            <w:tcW w:w="3005" w:type="dxa"/>
          </w:tcPr>
          <w:p w14:paraId="18625756" w14:textId="68E40AAD" w:rsidR="00A55003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0FBD3013" w14:textId="0F7A7461" w:rsidR="00A55003" w:rsidRPr="00094B05" w:rsidRDefault="00A55003" w:rsidP="00A55003">
            <w:pPr>
              <w:rPr>
                <w:sz w:val="20"/>
                <w:szCs w:val="20"/>
              </w:rPr>
            </w:pPr>
            <w:r w:rsidRPr="00094B05">
              <w:rPr>
                <w:b/>
                <w:bCs/>
              </w:rPr>
              <w:t xml:space="preserve">Score (1 / </w:t>
            </w:r>
            <w:r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67E9F45C" w14:textId="67CF656F" w:rsidR="00A55003" w:rsidRPr="00094B05" w:rsidRDefault="00A55003" w:rsidP="00A55003">
            <w:pPr>
              <w:rPr>
                <w:sz w:val="20"/>
                <w:szCs w:val="20"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A55003" w:rsidRPr="00094B05" w14:paraId="0D3BC65A" w14:textId="77777777" w:rsidTr="006001CE">
        <w:trPr>
          <w:trHeight w:val="1304"/>
        </w:trPr>
        <w:tc>
          <w:tcPr>
            <w:tcW w:w="3005" w:type="dxa"/>
          </w:tcPr>
          <w:p w14:paraId="4208515E" w14:textId="3D008B6F" w:rsidR="00A55003" w:rsidRPr="00094B05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Development and enforcement of marine protected areas</w:t>
            </w:r>
          </w:p>
          <w:p w14:paraId="542657BE" w14:textId="77777777" w:rsidR="00A55003" w:rsidRPr="00094B05" w:rsidRDefault="00A55003" w:rsidP="00A550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E00F0A2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51C642C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</w:tr>
      <w:tr w:rsidR="00A55003" w:rsidRPr="00094B05" w14:paraId="062EE1B2" w14:textId="77777777" w:rsidTr="006001CE">
        <w:trPr>
          <w:trHeight w:val="1304"/>
        </w:trPr>
        <w:tc>
          <w:tcPr>
            <w:tcW w:w="3005" w:type="dxa"/>
          </w:tcPr>
          <w:p w14:paraId="6865EEB2" w14:textId="77777777" w:rsidR="00A55003" w:rsidRPr="00A55003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Responsible use of moored fish aggregating devices (FADs).</w:t>
            </w:r>
          </w:p>
          <w:p w14:paraId="16298BC8" w14:textId="77777777" w:rsidR="00A55003" w:rsidRPr="00094B05" w:rsidRDefault="00A55003" w:rsidP="00A550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2E42224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14FE988C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</w:tr>
      <w:tr w:rsidR="00A55003" w:rsidRPr="00094B05" w14:paraId="639E266C" w14:textId="77777777" w:rsidTr="006001CE">
        <w:trPr>
          <w:trHeight w:val="1304"/>
        </w:trPr>
        <w:tc>
          <w:tcPr>
            <w:tcW w:w="3005" w:type="dxa"/>
          </w:tcPr>
          <w:p w14:paraId="4EC657BD" w14:textId="77777777" w:rsidR="00A55003" w:rsidRPr="00A55003" w:rsidRDefault="00A55003" w:rsidP="00A5500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Regulatory framework to avoid over-fishing:</w:t>
            </w:r>
          </w:p>
          <w:p w14:paraId="2A20CAB9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Returning juveniles</w:t>
            </w:r>
          </w:p>
          <w:p w14:paraId="470DE59C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Use of unweighted purse seine fishing methods</w:t>
            </w:r>
          </w:p>
          <w:p w14:paraId="7B2E79AB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Catch limits</w:t>
            </w:r>
          </w:p>
          <w:p w14:paraId="40FE99D2" w14:textId="77777777" w:rsidR="00A55003" w:rsidRPr="00A55003" w:rsidRDefault="00A55003" w:rsidP="00A5500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55003">
              <w:rPr>
                <w:b/>
                <w:bCs/>
                <w:sz w:val="20"/>
                <w:szCs w:val="20"/>
              </w:rPr>
              <w:t>Limits on number of fishing vessels</w:t>
            </w:r>
          </w:p>
          <w:p w14:paraId="23D13F2E" w14:textId="77777777" w:rsidR="00A55003" w:rsidRPr="00094B05" w:rsidRDefault="00A55003" w:rsidP="00A5500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D717EB6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7616CC07" w14:textId="77777777" w:rsidR="00A55003" w:rsidRPr="00094B05" w:rsidRDefault="00A55003" w:rsidP="00A55003">
            <w:pPr>
              <w:rPr>
                <w:sz w:val="20"/>
                <w:szCs w:val="20"/>
              </w:rPr>
            </w:pPr>
          </w:p>
        </w:tc>
      </w:tr>
    </w:tbl>
    <w:p w14:paraId="75CECE62" w14:textId="77777777" w:rsidR="00C42682" w:rsidRDefault="00C42682" w:rsidP="00094B05">
      <w:pPr>
        <w:rPr>
          <w:b/>
          <w:bCs/>
          <w:u w:val="single"/>
        </w:rPr>
      </w:pPr>
    </w:p>
    <w:p w14:paraId="7102F210" w14:textId="38C3F66C" w:rsidR="00C42682" w:rsidRPr="00A55003" w:rsidRDefault="00A55003" w:rsidP="00094B05">
      <w:pPr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89791" wp14:editId="50D15B29">
                <wp:simplePos x="0" y="0"/>
                <wp:positionH relativeFrom="margin">
                  <wp:align>left</wp:align>
                </wp:positionH>
                <wp:positionV relativeFrom="paragraph">
                  <wp:posOffset>315595</wp:posOffset>
                </wp:positionV>
                <wp:extent cx="5730240" cy="2766060"/>
                <wp:effectExtent l="0" t="0" r="22860" b="15240"/>
                <wp:wrapNone/>
                <wp:docPr id="1284852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2766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E8AD0" id="Rectangle 1" o:spid="_x0000_s1026" style="position:absolute;margin-left:0;margin-top:24.85pt;width:451.2pt;height:217.8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" filled="f" strokecolor="black [3213]" strokeweight="1.5pt">
                <w10:wrap anchorx="margin"/>
              </v:rect>
            </w:pict>
          </mc:Fallback>
        </mc:AlternateContent>
      </w:r>
      <w:r w:rsidRPr="00A55003">
        <w:rPr>
          <w:b/>
          <w:bCs/>
          <w:i/>
          <w:iCs/>
        </w:rPr>
        <w:t>Additional suggestions</w:t>
      </w:r>
      <w:r>
        <w:rPr>
          <w:b/>
          <w:bCs/>
          <w:i/>
          <w:iCs/>
        </w:rPr>
        <w:t>:</w:t>
      </w:r>
    </w:p>
    <w:p w14:paraId="74944A32" w14:textId="13AEECED" w:rsidR="00A55003" w:rsidRDefault="00A55003" w:rsidP="00094B05">
      <w:pPr>
        <w:rPr>
          <w:b/>
          <w:bCs/>
          <w:u w:val="single"/>
        </w:rPr>
      </w:pPr>
    </w:p>
    <w:p w14:paraId="35DAC1B0" w14:textId="77777777" w:rsidR="00A55003" w:rsidRDefault="00A55003" w:rsidP="00094B05">
      <w:pPr>
        <w:rPr>
          <w:b/>
          <w:bCs/>
          <w:u w:val="single"/>
        </w:rPr>
      </w:pPr>
    </w:p>
    <w:p w14:paraId="1335E0EF" w14:textId="77777777" w:rsidR="00A55003" w:rsidRDefault="00A55003" w:rsidP="00094B05">
      <w:pPr>
        <w:rPr>
          <w:b/>
          <w:bCs/>
          <w:u w:val="single"/>
        </w:rPr>
      </w:pPr>
    </w:p>
    <w:p w14:paraId="2BBAE71C" w14:textId="77777777" w:rsidR="00A55003" w:rsidRDefault="00A55003" w:rsidP="00094B05">
      <w:pPr>
        <w:rPr>
          <w:b/>
          <w:bCs/>
          <w:u w:val="single"/>
        </w:rPr>
      </w:pPr>
    </w:p>
    <w:p w14:paraId="22BB867D" w14:textId="77777777" w:rsidR="00A55003" w:rsidRDefault="00A55003" w:rsidP="00094B05">
      <w:pPr>
        <w:rPr>
          <w:b/>
          <w:bCs/>
          <w:u w:val="single"/>
        </w:rPr>
      </w:pPr>
    </w:p>
    <w:p w14:paraId="54651C1D" w14:textId="77777777" w:rsidR="00A55003" w:rsidRDefault="00A55003" w:rsidP="00094B05">
      <w:pPr>
        <w:rPr>
          <w:b/>
          <w:bCs/>
          <w:u w:val="single"/>
        </w:rPr>
      </w:pPr>
    </w:p>
    <w:p w14:paraId="4D2B3FA6" w14:textId="77777777" w:rsidR="00A55003" w:rsidRDefault="00A55003" w:rsidP="00094B05">
      <w:pPr>
        <w:rPr>
          <w:b/>
          <w:bCs/>
          <w:u w:val="single"/>
        </w:rPr>
      </w:pPr>
    </w:p>
    <w:p w14:paraId="14CF3DA7" w14:textId="75E04103" w:rsidR="00A55003" w:rsidRPr="00A55003" w:rsidRDefault="00A55003" w:rsidP="00094B05"/>
    <w:p w14:paraId="0D068991" w14:textId="545BE747" w:rsidR="00094B05" w:rsidRPr="00094B05" w:rsidRDefault="00094B05" w:rsidP="00094B05">
      <w:pPr>
        <w:rPr>
          <w:b/>
          <w:bCs/>
          <w:u w:val="single"/>
        </w:rPr>
      </w:pPr>
      <w:r w:rsidRPr="00094B05">
        <w:rPr>
          <w:b/>
          <w:bCs/>
          <w:u w:val="single"/>
        </w:rPr>
        <w:lastRenderedPageBreak/>
        <w:t>Tourism</w:t>
      </w:r>
    </w:p>
    <w:p w14:paraId="5195791E" w14:textId="1297E7D6" w:rsidR="00094B05" w:rsidRPr="00094B05" w:rsidRDefault="00094B05" w:rsidP="00094B05">
      <w:pPr>
        <w:rPr>
          <w:b/>
          <w:bCs/>
          <w:i/>
          <w:iCs/>
        </w:rPr>
      </w:pPr>
      <w:r w:rsidRPr="00094B05">
        <w:rPr>
          <w:b/>
          <w:bCs/>
          <w:i/>
          <w:iCs/>
        </w:rPr>
        <w:t>Coastal erosion/rising sea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4B05" w14:paraId="572A4EE8" w14:textId="77777777" w:rsidTr="00094B05">
        <w:tc>
          <w:tcPr>
            <w:tcW w:w="3005" w:type="dxa"/>
          </w:tcPr>
          <w:p w14:paraId="356F000E" w14:textId="137FE1E3" w:rsidR="00094B05" w:rsidRPr="00094B05" w:rsidRDefault="00094B05" w:rsidP="00094B05">
            <w:pPr>
              <w:spacing w:line="360" w:lineRule="auto"/>
              <w:jc w:val="both"/>
              <w:rPr>
                <w:b/>
                <w:bCs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7E61DB05" w14:textId="24BFE9E5" w:rsidR="00094B05" w:rsidRPr="00094B05" w:rsidRDefault="00094B05" w:rsidP="00094B05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 xml:space="preserve">Score (1 / </w:t>
            </w:r>
            <w:r w:rsidR="00A55003"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0B1C4907" w14:textId="12E4B5DC" w:rsidR="00094B05" w:rsidRPr="00094B05" w:rsidRDefault="00094B05" w:rsidP="00094B05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094B05" w14:paraId="2397E11B" w14:textId="77777777" w:rsidTr="00094B05">
        <w:trPr>
          <w:trHeight w:val="1304"/>
        </w:trPr>
        <w:tc>
          <w:tcPr>
            <w:tcW w:w="3005" w:type="dxa"/>
          </w:tcPr>
          <w:p w14:paraId="30C43893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Construction of dikes, breakwaters (</w:t>
            </w:r>
            <w:proofErr w:type="spellStart"/>
            <w:r w:rsidRPr="00094B05">
              <w:rPr>
                <w:b/>
                <w:bCs/>
                <w:sz w:val="20"/>
                <w:szCs w:val="20"/>
              </w:rPr>
              <w:t>e.g</w:t>
            </w:r>
            <w:proofErr w:type="spellEnd"/>
            <w:r w:rsidRPr="00094B05">
              <w:rPr>
                <w:b/>
                <w:bCs/>
                <w:sz w:val="20"/>
                <w:szCs w:val="20"/>
              </w:rPr>
              <w:t xml:space="preserve"> gabions), and protective walls in most vulnerable areas.</w:t>
            </w:r>
          </w:p>
          <w:p w14:paraId="211E8E78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C4C4DEA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0655C5F4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6D4EF93A" w14:textId="77777777" w:rsidTr="00094B05">
        <w:trPr>
          <w:trHeight w:val="1304"/>
        </w:trPr>
        <w:tc>
          <w:tcPr>
            <w:tcW w:w="3005" w:type="dxa"/>
          </w:tcPr>
          <w:p w14:paraId="015C5914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Creating safe expansion zones for coastal communities.</w:t>
            </w:r>
          </w:p>
          <w:p w14:paraId="14A39CE2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63C635EF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460FF5A1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3C638FBA" w14:textId="77777777" w:rsidTr="00094B05">
        <w:trPr>
          <w:trHeight w:val="1304"/>
        </w:trPr>
        <w:tc>
          <w:tcPr>
            <w:tcW w:w="3005" w:type="dxa"/>
          </w:tcPr>
          <w:p w14:paraId="31D511C6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Establishment of a climate alert system on the state of the sea</w:t>
            </w:r>
          </w:p>
          <w:p w14:paraId="09BC1AD0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105D510B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6FABE4D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28FA1239" w14:textId="77777777" w:rsidTr="00094B05">
        <w:trPr>
          <w:trHeight w:val="1304"/>
        </w:trPr>
        <w:tc>
          <w:tcPr>
            <w:tcW w:w="3005" w:type="dxa"/>
          </w:tcPr>
          <w:p w14:paraId="43A2DAD8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Rehabilitation of tide stations</w:t>
            </w:r>
          </w:p>
          <w:p w14:paraId="528DA0CB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1E5E7DDD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A0F5344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6AC605F0" w14:textId="77777777" w:rsidTr="00094B05">
        <w:trPr>
          <w:trHeight w:val="1304"/>
        </w:trPr>
        <w:tc>
          <w:tcPr>
            <w:tcW w:w="3005" w:type="dxa"/>
          </w:tcPr>
          <w:p w14:paraId="09B68F1A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Sand dredging to repair eroded beaches</w:t>
            </w:r>
          </w:p>
          <w:p w14:paraId="1C99E93B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7952BB6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10BAD690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13D4FD81" w14:textId="77777777" w:rsidTr="00094B05">
        <w:trPr>
          <w:trHeight w:val="1304"/>
        </w:trPr>
        <w:tc>
          <w:tcPr>
            <w:tcW w:w="3005" w:type="dxa"/>
          </w:tcPr>
          <w:p w14:paraId="03116F04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Diversification of activities and support measures for populations whose livelihoods depend on coastal activities</w:t>
            </w:r>
          </w:p>
          <w:p w14:paraId="49DEA7CC" w14:textId="77777777" w:rsidR="00094B05" w:rsidRPr="00094B05" w:rsidRDefault="00094B05" w:rsidP="00DE525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7DD80E41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4A7C8F3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  <w:tr w:rsidR="00094B05" w14:paraId="1EEA45E8" w14:textId="77777777" w:rsidTr="00094B05">
        <w:trPr>
          <w:trHeight w:val="1304"/>
        </w:trPr>
        <w:tc>
          <w:tcPr>
            <w:tcW w:w="3005" w:type="dxa"/>
          </w:tcPr>
          <w:p w14:paraId="1C889FD6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94B05">
              <w:rPr>
                <w:b/>
                <w:bCs/>
                <w:sz w:val="20"/>
                <w:szCs w:val="20"/>
              </w:rPr>
              <w:t>Construction of drainage ditches and water tanks</w:t>
            </w:r>
          </w:p>
          <w:p w14:paraId="02CE4586" w14:textId="77777777" w:rsidR="00094B05" w:rsidRPr="00094B05" w:rsidRDefault="00094B05" w:rsidP="00DE525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3E4DD290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4A93B096" w14:textId="77777777" w:rsidR="00094B05" w:rsidRPr="00094B05" w:rsidRDefault="00094B05" w:rsidP="00094B05">
            <w:pPr>
              <w:rPr>
                <w:sz w:val="20"/>
                <w:szCs w:val="20"/>
              </w:rPr>
            </w:pPr>
          </w:p>
        </w:tc>
      </w:tr>
    </w:tbl>
    <w:p w14:paraId="50EBA6AB" w14:textId="77777777" w:rsidR="00A55003" w:rsidRDefault="00A55003" w:rsidP="00094B05">
      <w:pPr>
        <w:rPr>
          <w:b/>
          <w:bCs/>
          <w:i/>
          <w:iCs/>
        </w:rPr>
      </w:pPr>
    </w:p>
    <w:p w14:paraId="432D773F" w14:textId="77777777" w:rsidR="00A55003" w:rsidRDefault="00A55003" w:rsidP="00094B05">
      <w:pPr>
        <w:rPr>
          <w:b/>
          <w:bCs/>
          <w:i/>
          <w:iCs/>
        </w:rPr>
      </w:pPr>
    </w:p>
    <w:p w14:paraId="5B26D298" w14:textId="77777777" w:rsidR="00A55003" w:rsidRDefault="00A55003" w:rsidP="00094B05">
      <w:pPr>
        <w:rPr>
          <w:b/>
          <w:bCs/>
          <w:i/>
          <w:iCs/>
        </w:rPr>
      </w:pPr>
    </w:p>
    <w:p w14:paraId="295D10C5" w14:textId="77777777" w:rsidR="00A55003" w:rsidRDefault="00A55003" w:rsidP="00094B05">
      <w:pPr>
        <w:rPr>
          <w:b/>
          <w:bCs/>
          <w:i/>
          <w:iCs/>
        </w:rPr>
      </w:pPr>
    </w:p>
    <w:p w14:paraId="5FC4D9C0" w14:textId="77777777" w:rsidR="00A55003" w:rsidRDefault="00A55003" w:rsidP="00094B05">
      <w:pPr>
        <w:rPr>
          <w:b/>
          <w:bCs/>
          <w:i/>
          <w:iCs/>
        </w:rPr>
      </w:pPr>
    </w:p>
    <w:p w14:paraId="682C64C7" w14:textId="72591D45" w:rsidR="00094B05" w:rsidRPr="00DE5257" w:rsidRDefault="00094B05" w:rsidP="00094B05">
      <w:pPr>
        <w:rPr>
          <w:b/>
          <w:bCs/>
          <w:i/>
          <w:iCs/>
        </w:rPr>
      </w:pPr>
      <w:r w:rsidRPr="00094B05">
        <w:rPr>
          <w:b/>
          <w:bCs/>
          <w:i/>
          <w:iCs/>
        </w:rPr>
        <w:lastRenderedPageBreak/>
        <w:t>Ecotourism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5257" w:rsidRPr="00094B05" w14:paraId="707CC8E3" w14:textId="77777777" w:rsidTr="006001CE">
        <w:tc>
          <w:tcPr>
            <w:tcW w:w="3005" w:type="dxa"/>
          </w:tcPr>
          <w:p w14:paraId="6D3EC4EB" w14:textId="77777777" w:rsidR="00DE5257" w:rsidRPr="00094B05" w:rsidRDefault="00DE5257" w:rsidP="006001CE">
            <w:pPr>
              <w:spacing w:line="360" w:lineRule="auto"/>
              <w:jc w:val="both"/>
              <w:rPr>
                <w:b/>
                <w:bCs/>
              </w:rPr>
            </w:pPr>
            <w:r w:rsidRPr="00094B05">
              <w:rPr>
                <w:b/>
                <w:bCs/>
              </w:rPr>
              <w:t>Activity</w:t>
            </w:r>
          </w:p>
        </w:tc>
        <w:tc>
          <w:tcPr>
            <w:tcW w:w="3005" w:type="dxa"/>
          </w:tcPr>
          <w:p w14:paraId="1C156582" w14:textId="47EB59AE" w:rsidR="00DE5257" w:rsidRPr="00094B05" w:rsidRDefault="00DE5257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 xml:space="preserve">Score (1 / </w:t>
            </w:r>
            <w:r w:rsidR="00A55003">
              <w:rPr>
                <w:b/>
                <w:bCs/>
              </w:rPr>
              <w:t>5</w:t>
            </w:r>
            <w:r w:rsidRPr="00094B05">
              <w:rPr>
                <w:b/>
                <w:bCs/>
              </w:rPr>
              <w:t>)</w:t>
            </w:r>
          </w:p>
        </w:tc>
        <w:tc>
          <w:tcPr>
            <w:tcW w:w="3006" w:type="dxa"/>
          </w:tcPr>
          <w:p w14:paraId="7BE3E2B2" w14:textId="77777777" w:rsidR="00DE5257" w:rsidRPr="00094B05" w:rsidRDefault="00DE5257" w:rsidP="006001CE">
            <w:pPr>
              <w:rPr>
                <w:b/>
                <w:bCs/>
              </w:rPr>
            </w:pPr>
            <w:r w:rsidRPr="00094B05">
              <w:rPr>
                <w:b/>
                <w:bCs/>
              </w:rPr>
              <w:t>Comments</w:t>
            </w:r>
          </w:p>
        </w:tc>
      </w:tr>
      <w:tr w:rsidR="00DE5257" w:rsidRPr="00094B05" w14:paraId="4D6C8FD5" w14:textId="77777777" w:rsidTr="006001CE">
        <w:trPr>
          <w:trHeight w:val="1304"/>
        </w:trPr>
        <w:tc>
          <w:tcPr>
            <w:tcW w:w="3005" w:type="dxa"/>
          </w:tcPr>
          <w:p w14:paraId="335CC153" w14:textId="77777777" w:rsidR="00DE5257" w:rsidRDefault="00DE5257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Coral reef vulnerability assessment:</w:t>
            </w:r>
          </w:p>
          <w:p w14:paraId="78BA4FD1" w14:textId="77777777" w:rsidR="00DE5257" w:rsidRDefault="00DE5257" w:rsidP="00DE525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Mapping reef resilience</w:t>
            </w:r>
          </w:p>
          <w:p w14:paraId="4D477150" w14:textId="77777777" w:rsidR="00DE5257" w:rsidRDefault="00DE5257" w:rsidP="00DE525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</w:t>
            </w:r>
            <w:r w:rsidRPr="00DE5257">
              <w:rPr>
                <w:b/>
                <w:bCs/>
                <w:sz w:val="20"/>
                <w:szCs w:val="20"/>
              </w:rPr>
              <w:t>dentifying storm sheltered areas</w:t>
            </w:r>
          </w:p>
          <w:p w14:paraId="7E33A0FA" w14:textId="6004A97D" w:rsidR="00DE5257" w:rsidRPr="00DE5257" w:rsidRDefault="00DE5257" w:rsidP="00DE525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Pr="00DE5257">
              <w:rPr>
                <w:b/>
                <w:bCs/>
                <w:sz w:val="20"/>
                <w:szCs w:val="20"/>
              </w:rPr>
              <w:t>ssessing ocean variables for reef vulnerability</w:t>
            </w:r>
          </w:p>
          <w:p w14:paraId="1DB3820C" w14:textId="77777777" w:rsidR="00DE5257" w:rsidRPr="00094B05" w:rsidRDefault="00DE5257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0A90B724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6CCE9D11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</w:tr>
      <w:tr w:rsidR="00DE5257" w:rsidRPr="00094B05" w14:paraId="0A94FC1A" w14:textId="77777777" w:rsidTr="006001CE">
        <w:trPr>
          <w:trHeight w:val="1304"/>
        </w:trPr>
        <w:tc>
          <w:tcPr>
            <w:tcW w:w="3005" w:type="dxa"/>
          </w:tcPr>
          <w:p w14:paraId="58D6C58E" w14:textId="2649047E" w:rsidR="00DE5257" w:rsidRDefault="00DE5257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Diving regulations including:</w:t>
            </w:r>
          </w:p>
          <w:p w14:paraId="3D2AA81C" w14:textId="5E5E8D84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Limitations on the number of divers per site or per day</w:t>
            </w:r>
          </w:p>
          <w:p w14:paraId="28801549" w14:textId="688715F7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Prohibition of coral contact or the use of overly aggressive fins</w:t>
            </w:r>
          </w:p>
          <w:p w14:paraId="54BD6690" w14:textId="504336B8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Mandatory use of reef-safe sunscreen</w:t>
            </w:r>
          </w:p>
          <w:p w14:paraId="01148260" w14:textId="5CB3F75A" w:rsidR="00DE5257" w:rsidRPr="00DE5257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Sustainable anchoring practices (use of buoys instead of anchors to avoid seabed damage)</w:t>
            </w:r>
          </w:p>
          <w:p w14:paraId="192C4B78" w14:textId="0ADA4B1C" w:rsidR="00DE5257" w:rsidRPr="00094B05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•</w:t>
            </w:r>
            <w:r w:rsidRPr="00DE5257">
              <w:rPr>
                <w:b/>
                <w:bCs/>
                <w:sz w:val="20"/>
                <w:szCs w:val="20"/>
              </w:rPr>
              <w:tab/>
              <w:t>Education for tourists and guides on the environmental impact of their actions.</w:t>
            </w:r>
          </w:p>
          <w:p w14:paraId="4265B6FF" w14:textId="77777777" w:rsidR="00DE5257" w:rsidRPr="00094B05" w:rsidRDefault="00DE5257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532A2961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138258CA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</w:tr>
      <w:tr w:rsidR="00DE5257" w:rsidRPr="00094B05" w14:paraId="0793B4A5" w14:textId="77777777" w:rsidTr="006001CE">
        <w:trPr>
          <w:trHeight w:val="1304"/>
        </w:trPr>
        <w:tc>
          <w:tcPr>
            <w:tcW w:w="3005" w:type="dxa"/>
          </w:tcPr>
          <w:p w14:paraId="10982633" w14:textId="1D5DE3B0" w:rsidR="00DE5257" w:rsidRDefault="00DE5257" w:rsidP="006001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Regulatory framework for diving schools:</w:t>
            </w:r>
          </w:p>
          <w:p w14:paraId="3D8A533D" w14:textId="67E2682C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Licensing or authorisation for dive operators</w:t>
            </w:r>
          </w:p>
          <w:p w14:paraId="7EA81A5B" w14:textId="292B64AA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Minimum sustainability and safety criteria</w:t>
            </w:r>
          </w:p>
          <w:p w14:paraId="1208150A" w14:textId="1C2599D9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 xml:space="preserve">Designation of no-fishing or restricted recreational </w:t>
            </w:r>
            <w:r w:rsidRPr="00DE5257">
              <w:rPr>
                <w:b/>
                <w:bCs/>
                <w:sz w:val="20"/>
                <w:szCs w:val="20"/>
              </w:rPr>
              <w:lastRenderedPageBreak/>
              <w:t>zones in the most sensitive reefs</w:t>
            </w:r>
          </w:p>
          <w:p w14:paraId="063D1ED5" w14:textId="28DF5221" w:rsid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DE5257">
              <w:rPr>
                <w:b/>
                <w:bCs/>
                <w:sz w:val="20"/>
                <w:szCs w:val="20"/>
              </w:rPr>
              <w:t>Monitoring, enforcement, and sanctions for proven environmental damage.</w:t>
            </w:r>
          </w:p>
          <w:p w14:paraId="0616CFBC" w14:textId="1A02517C" w:rsidR="00DE5257" w:rsidRPr="00DE5257" w:rsidRDefault="00DE5257" w:rsidP="00DE525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Eco-certification for dive operators based on sustainability standards</w:t>
            </w:r>
          </w:p>
          <w:p w14:paraId="7CED0CD4" w14:textId="77777777" w:rsidR="00DE5257" w:rsidRPr="00094B05" w:rsidRDefault="00DE5257" w:rsidP="00DE5257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  <w:p w14:paraId="37FE2135" w14:textId="77777777" w:rsidR="00DE5257" w:rsidRPr="00094B05" w:rsidRDefault="00DE5257" w:rsidP="006001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05" w:type="dxa"/>
          </w:tcPr>
          <w:p w14:paraId="2B4CCE50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3C93A7A8" w14:textId="77777777" w:rsidR="00DE5257" w:rsidRPr="00094B05" w:rsidRDefault="00DE5257" w:rsidP="006001CE">
            <w:pPr>
              <w:rPr>
                <w:sz w:val="20"/>
                <w:szCs w:val="20"/>
              </w:rPr>
            </w:pPr>
          </w:p>
        </w:tc>
      </w:tr>
    </w:tbl>
    <w:p w14:paraId="125B17B3" w14:textId="77777777" w:rsidR="00094B05" w:rsidRDefault="00094B05" w:rsidP="00094B05"/>
    <w:p w14:paraId="7FB99063" w14:textId="08B9DAC9" w:rsidR="00094B05" w:rsidRPr="00A55003" w:rsidRDefault="00A55003" w:rsidP="00094B05">
      <w:pPr>
        <w:rPr>
          <w:b/>
          <w:bCs/>
          <w:i/>
          <w:iCs/>
        </w:rPr>
      </w:pPr>
      <w:r w:rsidRPr="00A55003">
        <w:rPr>
          <w:b/>
          <w:bCs/>
          <w:i/>
          <w:iCs/>
        </w:rPr>
        <w:t>Additional suggestions</w:t>
      </w:r>
      <w:r>
        <w:rPr>
          <w:b/>
          <w:bCs/>
          <w:i/>
          <w:iCs/>
        </w:rPr>
        <w:t>:</w:t>
      </w:r>
    </w:p>
    <w:p w14:paraId="4F604112" w14:textId="09C6D8AD" w:rsidR="00094B05" w:rsidRDefault="00A55003" w:rsidP="00094B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318C6" wp14:editId="4C840C5C">
                <wp:simplePos x="0" y="0"/>
                <wp:positionH relativeFrom="column">
                  <wp:posOffset>-7620</wp:posOffset>
                </wp:positionH>
                <wp:positionV relativeFrom="paragraph">
                  <wp:posOffset>90805</wp:posOffset>
                </wp:positionV>
                <wp:extent cx="5730240" cy="3573780"/>
                <wp:effectExtent l="0" t="0" r="22860" b="26670"/>
                <wp:wrapNone/>
                <wp:docPr id="529920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3573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4A0DE" id="Rectangle 1" o:spid="_x0000_s1026" style="position:absolute;margin-left:-.6pt;margin-top:7.15pt;width:451.2pt;height:28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" filled="f" strokecolor="black [3213]" strokeweight="1.5pt"/>
            </w:pict>
          </mc:Fallback>
        </mc:AlternateContent>
      </w:r>
    </w:p>
    <w:p w14:paraId="23BF75E2" w14:textId="77777777" w:rsidR="00094B05" w:rsidRDefault="00094B05" w:rsidP="00094B05"/>
    <w:p w14:paraId="1AB7A465" w14:textId="77777777" w:rsidR="00094B05" w:rsidRDefault="00094B05" w:rsidP="00094B05"/>
    <w:p w14:paraId="04CF8768" w14:textId="77777777" w:rsidR="00094B05" w:rsidRDefault="00094B05" w:rsidP="00094B05"/>
    <w:sectPr w:rsidR="0009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9316" w14:textId="77777777" w:rsidR="00A55003" w:rsidRDefault="00A55003" w:rsidP="00A55003">
      <w:pPr>
        <w:spacing w:after="0" w:line="240" w:lineRule="auto"/>
      </w:pPr>
      <w:r>
        <w:separator/>
      </w:r>
    </w:p>
  </w:endnote>
  <w:endnote w:type="continuationSeparator" w:id="0">
    <w:p w14:paraId="34D01D38" w14:textId="77777777" w:rsidR="00A55003" w:rsidRDefault="00A55003" w:rsidP="00A5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6485" w14:textId="77777777" w:rsidR="00A55003" w:rsidRDefault="00A55003" w:rsidP="00A55003">
      <w:pPr>
        <w:spacing w:after="0" w:line="240" w:lineRule="auto"/>
      </w:pPr>
      <w:r>
        <w:separator/>
      </w:r>
    </w:p>
  </w:footnote>
  <w:footnote w:type="continuationSeparator" w:id="0">
    <w:p w14:paraId="79869CDB" w14:textId="77777777" w:rsidR="00A55003" w:rsidRDefault="00A55003" w:rsidP="00A55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79C"/>
    <w:multiLevelType w:val="hybridMultilevel"/>
    <w:tmpl w:val="DF1A9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37EAB"/>
    <w:multiLevelType w:val="hybridMultilevel"/>
    <w:tmpl w:val="8A6CD9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E10604"/>
    <w:multiLevelType w:val="hybridMultilevel"/>
    <w:tmpl w:val="132E41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DB27E4"/>
    <w:multiLevelType w:val="hybridMultilevel"/>
    <w:tmpl w:val="09E4A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22228"/>
    <w:multiLevelType w:val="hybridMultilevel"/>
    <w:tmpl w:val="072205CE"/>
    <w:lvl w:ilvl="0" w:tplc="F69A08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386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D24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1C4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68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AC71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38B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C0E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585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336D92"/>
    <w:multiLevelType w:val="hybridMultilevel"/>
    <w:tmpl w:val="74E4D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50AF1"/>
    <w:multiLevelType w:val="hybridMultilevel"/>
    <w:tmpl w:val="C87E2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A11340"/>
    <w:multiLevelType w:val="hybridMultilevel"/>
    <w:tmpl w:val="7B3AD992"/>
    <w:lvl w:ilvl="0" w:tplc="71F2B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DEAD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82A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044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16E5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D8A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D0AF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4EB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24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52565878">
    <w:abstractNumId w:val="5"/>
  </w:num>
  <w:num w:numId="2" w16cid:durableId="865286631">
    <w:abstractNumId w:val="1"/>
  </w:num>
  <w:num w:numId="3" w16cid:durableId="125895173">
    <w:abstractNumId w:val="2"/>
  </w:num>
  <w:num w:numId="4" w16cid:durableId="2115590896">
    <w:abstractNumId w:val="4"/>
  </w:num>
  <w:num w:numId="5" w16cid:durableId="852649039">
    <w:abstractNumId w:val="7"/>
  </w:num>
  <w:num w:numId="6" w16cid:durableId="1671450455">
    <w:abstractNumId w:val="6"/>
  </w:num>
  <w:num w:numId="7" w16cid:durableId="1121533236">
    <w:abstractNumId w:val="3"/>
  </w:num>
  <w:num w:numId="8" w16cid:durableId="10713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05"/>
    <w:rsid w:val="00094B05"/>
    <w:rsid w:val="00140C3F"/>
    <w:rsid w:val="006A1658"/>
    <w:rsid w:val="00A55003"/>
    <w:rsid w:val="00C42682"/>
    <w:rsid w:val="00CA3275"/>
    <w:rsid w:val="00DE5257"/>
    <w:rsid w:val="00DE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D19"/>
  <w15:chartTrackingRefBased/>
  <w15:docId w15:val="{CB26F17D-9FD0-48D4-8B85-E66B4F6D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0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9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94B05"/>
  </w:style>
  <w:style w:type="paragraph" w:styleId="Header">
    <w:name w:val="header"/>
    <w:basedOn w:val="Normal"/>
    <w:link w:val="HeaderChar"/>
    <w:uiPriority w:val="99"/>
    <w:unhideWhenUsed/>
    <w:rsid w:val="00A55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003"/>
  </w:style>
  <w:style w:type="paragraph" w:styleId="Footer">
    <w:name w:val="footer"/>
    <w:basedOn w:val="Normal"/>
    <w:link w:val="FooterChar"/>
    <w:uiPriority w:val="99"/>
    <w:unhideWhenUsed/>
    <w:rsid w:val="00A55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500CC7CC11694381E56D15BD009ABF" ma:contentTypeVersion="17" ma:contentTypeDescription="Create a new document." ma:contentTypeScope="" ma:versionID="5bde0183fae20f930619151b743545d5">
  <xsd:schema xmlns:xsd="http://www.w3.org/2001/XMLSchema" xmlns:xs="http://www.w3.org/2001/XMLSchema" xmlns:p="http://schemas.microsoft.com/office/2006/metadata/properties" xmlns:ns2="c0caafef-fd22-48d0-85dc-526f5aa604f6" xmlns:ns3="cc7ce8ca-8f52-44ec-9496-3c41d0f5ad18" targetNamespace="http://schemas.microsoft.com/office/2006/metadata/properties" ma:root="true" ma:fieldsID="b93acc077f3eeba91a697f445d89f976" ns2:_="" ns3:_="">
    <xsd:import namespace="c0caafef-fd22-48d0-85dc-526f5aa604f6"/>
    <xsd:import namespace="cc7ce8ca-8f52-44ec-9496-3c41d0f5ad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aafef-fd22-48d0-85dc-526f5aa60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40eee1e-ad38-437e-be40-fc9f033adc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e8ca-8f52-44ec-9496-3c41d0f5ad1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dfeec75-c9d3-4c39-ba02-38eb92d5f92d}" ma:internalName="TaxCatchAll" ma:showField="CatchAllData" ma:web="cc7ce8ca-8f52-44ec-9496-3c41d0f5ad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aafef-fd22-48d0-85dc-526f5aa604f6">
      <Terms xmlns="http://schemas.microsoft.com/office/infopath/2007/PartnerControls"/>
    </lcf76f155ced4ddcb4097134ff3c332f>
    <TaxCatchAll xmlns="cc7ce8ca-8f52-44ec-9496-3c41d0f5ad18" xsi:nil="true"/>
  </documentManagement>
</p:properties>
</file>

<file path=customXml/itemProps1.xml><?xml version="1.0" encoding="utf-8"?>
<ds:datastoreItem xmlns:ds="http://schemas.openxmlformats.org/officeDocument/2006/customXml" ds:itemID="{717F3EEF-19E9-476E-A596-837A8E88FF72}"/>
</file>

<file path=customXml/itemProps2.xml><?xml version="1.0" encoding="utf-8"?>
<ds:datastoreItem xmlns:ds="http://schemas.openxmlformats.org/officeDocument/2006/customXml" ds:itemID="{9B9B1C9C-3C29-40C4-A48B-FDB95A402DA1}"/>
</file>

<file path=customXml/itemProps3.xml><?xml version="1.0" encoding="utf-8"?>
<ds:datastoreItem xmlns:ds="http://schemas.openxmlformats.org/officeDocument/2006/customXml" ds:itemID="{2D578482-3697-4335-A234-D5FA70C7FE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Greenrod, Samuel (OCBD)</dc:creator>
  <cp:keywords/>
  <dc:description/>
  <cp:lastModifiedBy>Greenrod, Samuel (OCBD)</cp:lastModifiedBy>
  <cp:revision>1</cp:revision>
  <dcterms:created xsi:type="dcterms:W3CDTF">2025-11-18T08:51:00Z</dcterms:created>
  <dcterms:modified xsi:type="dcterms:W3CDTF">2025-11-18T10:15:00Z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0x01010072500CC7CC11694381E56D15BD009ABF</vt:lpwstr>
  </property>
</Properties>
</file>