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omfortaa" w:cs="Comfortaa" w:eastAsia="Comfortaa" w:hAnsi="Comfortaa"/>
        </w:rPr>
      </w:pPr>
      <w:r w:rsidDel="00000000" w:rsidR="00000000" w:rsidRPr="00000000">
        <w:rPr>
          <w:rFonts w:ascii="Comfortaa" w:cs="Comfortaa" w:eastAsia="Comfortaa" w:hAnsi="Comfortaa"/>
          <w:rtl w:val="0"/>
        </w:rPr>
        <w:t xml:space="preserve">DeAndre Jones</w:t>
      </w:r>
    </w:p>
    <w:p w:rsidR="00000000" w:rsidDel="00000000" w:rsidP="00000000" w:rsidRDefault="00000000" w:rsidRPr="00000000" w14:paraId="00000002">
      <w:pPr>
        <w:jc w:val="right"/>
        <w:rPr>
          <w:rFonts w:ascii="Comfortaa" w:cs="Comfortaa" w:eastAsia="Comfortaa" w:hAnsi="Comfortaa"/>
        </w:rPr>
      </w:pPr>
      <w:r w:rsidDel="00000000" w:rsidR="00000000" w:rsidRPr="00000000">
        <w:rPr>
          <w:rFonts w:ascii="Comfortaa" w:cs="Comfortaa" w:eastAsia="Comfortaa" w:hAnsi="Comfortaa"/>
          <w:rtl w:val="0"/>
        </w:rPr>
        <w:t xml:space="preserve">Art 75</w:t>
      </w:r>
    </w:p>
    <w:p w:rsidR="00000000" w:rsidDel="00000000" w:rsidP="00000000" w:rsidRDefault="00000000" w:rsidRPr="00000000" w14:paraId="00000003">
      <w:pPr>
        <w:jc w:val="right"/>
        <w:rPr>
          <w:rFonts w:ascii="Comfortaa" w:cs="Comfortaa" w:eastAsia="Comfortaa" w:hAnsi="Comfortaa"/>
        </w:rPr>
      </w:pPr>
      <w:r w:rsidDel="00000000" w:rsidR="00000000" w:rsidRPr="00000000">
        <w:rPr>
          <w:rFonts w:ascii="Comfortaa" w:cs="Comfortaa" w:eastAsia="Comfortaa" w:hAnsi="Comfortaa"/>
          <w:rtl w:val="0"/>
        </w:rPr>
        <w:t xml:space="preserve">2/3/2020</w:t>
      </w:r>
    </w:p>
    <w:p w:rsidR="00000000" w:rsidDel="00000000" w:rsidP="00000000" w:rsidRDefault="00000000" w:rsidRPr="00000000" w14:paraId="00000004">
      <w:pPr>
        <w:jc w:val="center"/>
        <w:rPr>
          <w:rFonts w:ascii="Comfortaa" w:cs="Comfortaa" w:eastAsia="Comfortaa" w:hAnsi="Comfortaa"/>
        </w:rPr>
      </w:pPr>
      <w:r w:rsidDel="00000000" w:rsidR="00000000" w:rsidRPr="00000000">
        <w:rPr>
          <w:rFonts w:ascii="Comfortaa" w:cs="Comfortaa" w:eastAsia="Comfortaa" w:hAnsi="Comfortaa"/>
          <w:rtl w:val="0"/>
        </w:rPr>
        <w:t xml:space="preserve">Reading Response 1</w:t>
      </w:r>
    </w:p>
    <w:p w:rsidR="00000000" w:rsidDel="00000000" w:rsidP="00000000" w:rsidRDefault="00000000" w:rsidRPr="00000000" w14:paraId="00000005">
      <w:pPr>
        <w:rPr>
          <w:rFonts w:ascii="Comfortaa" w:cs="Comfortaa" w:eastAsia="Comfortaa" w:hAnsi="Comfortaa"/>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rPr>
      </w:pPr>
      <w:r w:rsidDel="00000000" w:rsidR="00000000" w:rsidRPr="00000000">
        <w:rPr>
          <w:rFonts w:ascii="Comfortaa" w:cs="Comfortaa" w:eastAsia="Comfortaa" w:hAnsi="Comfortaa"/>
          <w:rtl w:val="0"/>
        </w:rPr>
        <w:t xml:space="preserve">After reading the article I have a better understanding on what it was like using videos in Art. In the 80’s you had these wonderful artists showing their skills using videos. One thing that I really like about this was that even though using video was so new back then you didn't see the same thing. Everyone had their own type of style and message they wanted the public to see. </w:t>
      </w:r>
    </w:p>
    <w:p w:rsidR="00000000" w:rsidDel="00000000" w:rsidP="00000000" w:rsidRDefault="00000000" w:rsidRPr="00000000" w14:paraId="00000007">
      <w:pPr>
        <w:rPr>
          <w:rFonts w:ascii="Comfortaa" w:cs="Comfortaa" w:eastAsia="Comfortaa" w:hAnsi="Comfortaa"/>
        </w:rPr>
      </w:pPr>
      <w:r w:rsidDel="00000000" w:rsidR="00000000" w:rsidRPr="00000000">
        <w:rPr>
          <w:rFonts w:ascii="Comfortaa" w:cs="Comfortaa" w:eastAsia="Comfortaa" w:hAnsi="Comfortaa"/>
          <w:rtl w:val="0"/>
        </w:rPr>
        <w:t xml:space="preserve">    What I think is so interesting is in a short amount of time the way we use video recordings today have changed so much. Today we have so much more access to video recordings, such as we can take out our phones and start recording. Another thing that is cool is how we can share videos and what we can do with them now. In today's world you can be one click away from going viral in seconds.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