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п/п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Полные ФИО автора РИД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Сокращенное наименование организации-работодателя, наименование структурного подразделения и должности автора РИД </w:t>
            </w:r>
            <w:r>
              <w:rPr>
                <w:i/>
              </w:rPr>
              <w:t>(на момент создания РИД)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Согласование включения в состав авторов (Не требуется / Получено (реквизиты письма о согласовании, при наличии) / Требуется согласование в Корпорации)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r>
              <w:t>Смирнов</w:t>
              <w:br/>
              <w:t>Андрей</w:t>
              <w:br/>
            </w:r>
          </w:p>
        </w:tc>
        <w:tc>
          <w:tcPr>
            <w:tcW w:type="dxa" w:w="2160"/>
          </w:tcPr>
          <w:p>
            <w:r>
              <w:t>АО «ГНЦ РФ ТРИНИТИ»,</w:t>
              <w:br/>
              <w:t>директор отделения,</w:t>
              <w:br/>
              <w:t>канд. физ.-мат.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r>
              <w:t>Кузнецов</w:t>
              <w:br/>
              <w:t>Иван</w:t>
              <w:br/>
              <w:t>Васильевич</w:t>
            </w:r>
          </w:p>
        </w:tc>
        <w:tc>
          <w:tcPr>
            <w:tcW w:type="dxa" w:w="2160"/>
          </w:tcPr>
          <w:p>
            <w:r>
              <w:t>АО «ГНЦ РФ ТРИНИТИ»,</w:t>
              <w:br/>
              <w:t>главный научный сотрудник,</w:t>
              <w:br/>
              <w:t>д-р физ.-мат.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r>
              <w:t>Топоркова</w:t>
              <w:br/>
              <w:t>Анна</w:t>
              <w:br/>
            </w:r>
          </w:p>
        </w:tc>
        <w:tc>
          <w:tcPr>
            <w:tcW w:type="dxa" w:w="2160"/>
          </w:tcPr>
          <w:p>
            <w:r>
              <w:t>АО «ГНЦ РФ ТРИНИТИ»,</w:t>
              <w:br/>
              <w:t>ведущий инженер,</w:t>
              <w:br/>
              <w:t>д-р физ.-мат.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r>
              <w:t>Иванов</w:t>
              <w:br/>
              <w:t>Юрий</w:t>
              <w:br/>
              <w:t>Васильевич</w:t>
            </w:r>
          </w:p>
        </w:tc>
        <w:tc>
          <w:tcPr>
            <w:tcW w:type="dxa" w:w="2160"/>
          </w:tcPr>
          <w:p>
            <w:r>
              <w:t>АО «ГНЦ РФ ТРИНИТИ»,</w:t>
              <w:br/>
              <w:t>главный научный сотрудник,</w:t>
              <w:br/>
              <w:t>д-р физ.-мат.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r>
              <w:t>Ковалев</w:t>
              <w:br/>
              <w:t>Алексей</w:t>
              <w:br/>
            </w:r>
          </w:p>
        </w:tc>
        <w:tc>
          <w:tcPr>
            <w:tcW w:type="dxa" w:w="2160"/>
          </w:tcPr>
          <w:p>
            <w:r>
              <w:t>АО «ГНЦ РФ ТРИНИТИ»,</w:t>
              <w:br/>
              <w:t>старший научный сотрудник,</w:t>
              <w:br/>
              <w:t>канд. хим.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r>
              <w:t>Дроздов</w:t>
              <w:br/>
              <w:t>Даниил</w:t>
              <w:br/>
              <w:t>Алексеевич</w:t>
            </w:r>
          </w:p>
        </w:tc>
        <w:tc>
          <w:tcPr>
            <w:tcW w:type="dxa" w:w="2160"/>
          </w:tcPr>
          <w:p>
            <w:r>
              <w:t>АО «ВНИИЭФ»,</w:t>
              <w:br/>
              <w:t>инженер 2 категории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r>
              <w:t>Топорков</w:t>
              <w:br/>
              <w:t>Дмитрий</w:t>
              <w:br/>
            </w:r>
          </w:p>
        </w:tc>
        <w:tc>
          <w:tcPr>
            <w:tcW w:type="dxa" w:w="2160"/>
          </w:tcPr>
          <w:p>
            <w:r>
              <w:t>АО «ИЭФ»,</w:t>
              <w:br/>
              <w:t>старший научный сотрудник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r>
              <w:t>Гаврилов</w:t>
              <w:br/>
              <w:t>Сергей</w:t>
              <w:br/>
              <w:t>Васильевич</w:t>
            </w:r>
          </w:p>
        </w:tc>
        <w:tc>
          <w:tcPr>
            <w:tcW w:type="dxa" w:w="2160"/>
          </w:tcPr>
          <w:p>
            <w:r>
              <w:t>АО «ВНИИЭФ»,</w:t>
              <w:br/>
              <w:t>ведущий научный сотрудник,</w:t>
              <w:br/>
              <w:t>д-р физ.-мат.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r>
              <w:t>Костюшина</w:t>
              <w:br/>
              <w:t>Юлия</w:t>
              <w:br/>
            </w:r>
          </w:p>
        </w:tc>
        <w:tc>
          <w:tcPr>
            <w:tcW w:type="dxa" w:w="2160"/>
          </w:tcPr>
          <w:p>
            <w:r>
              <w:t>АО «ИЭФ»,</w:t>
              <w:br/>
              <w:t>младший научный сотрудник,</w:t>
              <w:br/>
              <w:t>канд. хим. наук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r>
              <w:t>Белая</w:t>
              <w:br/>
              <w:t>Мария</w:t>
              <w:br/>
              <w:t>Федоровна</w:t>
            </w:r>
          </w:p>
        </w:tc>
        <w:tc>
          <w:tcPr>
            <w:tcW w:type="dxa" w:w="2160"/>
          </w:tcPr>
          <w:p>
            <w:r>
              <w:t>АО «ВНИИЭФ»,</w:t>
              <w:br/>
              <w:t>младший научный сотрудник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Не требуется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