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578" w:rsidRDefault="009B613C" w:rsidP="009B613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LISTA DE CASO DE U</w:t>
      </w:r>
      <w:r w:rsidRPr="00095459">
        <w:rPr>
          <w:b/>
          <w:sz w:val="24"/>
          <w:szCs w:val="24"/>
        </w:rPr>
        <w:t>SO</w:t>
      </w:r>
    </w:p>
    <w:p w:rsidR="009B613C" w:rsidRPr="00095459" w:rsidRDefault="009B613C" w:rsidP="009B613C">
      <w:pPr>
        <w:jc w:val="center"/>
        <w:rPr>
          <w:b/>
          <w:sz w:val="24"/>
          <w:szCs w:val="24"/>
        </w:rPr>
      </w:pPr>
    </w:p>
    <w:p w:rsidR="00233578" w:rsidRDefault="00233578" w:rsidP="00233578"/>
    <w:tbl>
      <w:tblPr>
        <w:tblStyle w:val="Tabelacomgrade"/>
        <w:tblW w:w="10555" w:type="dxa"/>
        <w:tblInd w:w="-1026" w:type="dxa"/>
        <w:tblLook w:val="04A0" w:firstRow="1" w:lastRow="0" w:firstColumn="1" w:lastColumn="0" w:noHBand="0" w:noVBand="1"/>
      </w:tblPr>
      <w:tblGrid>
        <w:gridCol w:w="875"/>
        <w:gridCol w:w="3347"/>
        <w:gridCol w:w="2111"/>
        <w:gridCol w:w="2111"/>
        <w:gridCol w:w="2111"/>
      </w:tblGrid>
      <w:tr w:rsidR="00233578" w:rsidRPr="00095459" w:rsidTr="009B613C">
        <w:trPr>
          <w:trHeight w:val="333"/>
        </w:trPr>
        <w:tc>
          <w:tcPr>
            <w:tcW w:w="875" w:type="dxa"/>
          </w:tcPr>
          <w:p w:rsidR="00233578" w:rsidRPr="00095459" w:rsidRDefault="00233578" w:rsidP="00233578">
            <w:pPr>
              <w:jc w:val="center"/>
              <w:rPr>
                <w:b/>
                <w:sz w:val="24"/>
                <w:szCs w:val="24"/>
              </w:rPr>
            </w:pPr>
            <w:r w:rsidRPr="00095459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3347" w:type="dxa"/>
          </w:tcPr>
          <w:p w:rsidR="00233578" w:rsidRPr="00095459" w:rsidRDefault="00233578" w:rsidP="00233578">
            <w:pPr>
              <w:jc w:val="center"/>
              <w:rPr>
                <w:b/>
                <w:sz w:val="24"/>
                <w:szCs w:val="24"/>
              </w:rPr>
            </w:pPr>
            <w:r w:rsidRPr="00095459">
              <w:rPr>
                <w:b/>
                <w:sz w:val="24"/>
                <w:szCs w:val="24"/>
              </w:rPr>
              <w:t>DESC</w:t>
            </w:r>
          </w:p>
        </w:tc>
        <w:tc>
          <w:tcPr>
            <w:tcW w:w="2111" w:type="dxa"/>
          </w:tcPr>
          <w:p w:rsidR="00233578" w:rsidRPr="00095459" w:rsidRDefault="00233578" w:rsidP="00233578">
            <w:pPr>
              <w:jc w:val="center"/>
              <w:rPr>
                <w:b/>
                <w:sz w:val="24"/>
                <w:szCs w:val="24"/>
              </w:rPr>
            </w:pPr>
            <w:r w:rsidRPr="00095459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2111" w:type="dxa"/>
          </w:tcPr>
          <w:p w:rsidR="00233578" w:rsidRPr="00095459" w:rsidRDefault="00233578" w:rsidP="00233578">
            <w:pPr>
              <w:jc w:val="center"/>
              <w:rPr>
                <w:b/>
                <w:sz w:val="24"/>
                <w:szCs w:val="24"/>
              </w:rPr>
            </w:pPr>
            <w:r w:rsidRPr="00095459">
              <w:rPr>
                <w:b/>
                <w:sz w:val="24"/>
                <w:szCs w:val="24"/>
              </w:rPr>
              <w:t>ENTRADA</w:t>
            </w:r>
          </w:p>
        </w:tc>
        <w:tc>
          <w:tcPr>
            <w:tcW w:w="2111" w:type="dxa"/>
          </w:tcPr>
          <w:p w:rsidR="00233578" w:rsidRPr="00095459" w:rsidRDefault="00233578" w:rsidP="00233578">
            <w:pPr>
              <w:jc w:val="center"/>
              <w:rPr>
                <w:b/>
                <w:sz w:val="24"/>
                <w:szCs w:val="24"/>
              </w:rPr>
            </w:pPr>
            <w:r w:rsidRPr="00095459">
              <w:rPr>
                <w:b/>
                <w:sz w:val="24"/>
                <w:szCs w:val="24"/>
              </w:rPr>
              <w:t>SAIDA</w:t>
            </w:r>
          </w:p>
        </w:tc>
      </w:tr>
      <w:tr w:rsidR="00233578" w:rsidRPr="00095459" w:rsidTr="009B613C">
        <w:trPr>
          <w:trHeight w:val="667"/>
        </w:trPr>
        <w:tc>
          <w:tcPr>
            <w:tcW w:w="875" w:type="dxa"/>
            <w:vAlign w:val="center"/>
          </w:tcPr>
          <w:p w:rsidR="00233578" w:rsidRPr="00095459" w:rsidRDefault="00233578" w:rsidP="00095459">
            <w:pPr>
              <w:jc w:val="center"/>
              <w:rPr>
                <w:b/>
                <w:sz w:val="24"/>
                <w:szCs w:val="24"/>
              </w:rPr>
            </w:pPr>
            <w:r w:rsidRPr="00095459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3347" w:type="dxa"/>
          </w:tcPr>
          <w:p w:rsidR="00233578" w:rsidRPr="00095459" w:rsidRDefault="00233578" w:rsidP="001F0337">
            <w:pPr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>Cadastrar um usuário no sistema</w:t>
            </w:r>
          </w:p>
        </w:tc>
        <w:tc>
          <w:tcPr>
            <w:tcW w:w="2111" w:type="dxa"/>
          </w:tcPr>
          <w:p w:rsidR="00233578" w:rsidRPr="00095459" w:rsidRDefault="00233578" w:rsidP="001F0337">
            <w:pPr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>Cadastrar usuário</w:t>
            </w:r>
          </w:p>
        </w:tc>
        <w:tc>
          <w:tcPr>
            <w:tcW w:w="2111" w:type="dxa"/>
          </w:tcPr>
          <w:p w:rsidR="00233578" w:rsidRPr="00095459" w:rsidRDefault="00233578" w:rsidP="001F0337">
            <w:pPr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>Dados do usuário</w:t>
            </w:r>
          </w:p>
        </w:tc>
        <w:tc>
          <w:tcPr>
            <w:tcW w:w="2111" w:type="dxa"/>
          </w:tcPr>
          <w:p w:rsidR="00233578" w:rsidRPr="00095459" w:rsidRDefault="00095459" w:rsidP="001F0337">
            <w:pPr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>“Cadastrado com sucesso”</w:t>
            </w:r>
          </w:p>
        </w:tc>
      </w:tr>
      <w:tr w:rsidR="00205C89" w:rsidRPr="00095459" w:rsidTr="009B613C">
        <w:trPr>
          <w:trHeight w:val="1024"/>
        </w:trPr>
        <w:tc>
          <w:tcPr>
            <w:tcW w:w="875" w:type="dxa"/>
            <w:vAlign w:val="center"/>
          </w:tcPr>
          <w:p w:rsidR="00205C89" w:rsidRDefault="00205C89" w:rsidP="00205C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3347" w:type="dxa"/>
          </w:tcPr>
          <w:p w:rsidR="00205C89" w:rsidRPr="00095459" w:rsidRDefault="00205C89" w:rsidP="00205C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dados de movimentação bancária</w:t>
            </w:r>
          </w:p>
        </w:tc>
        <w:tc>
          <w:tcPr>
            <w:tcW w:w="2111" w:type="dxa"/>
          </w:tcPr>
          <w:p w:rsidR="00205C89" w:rsidRPr="00095459" w:rsidRDefault="00205C89" w:rsidP="00205C89">
            <w:pPr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>Cadastrar dados adicionais do usuário</w:t>
            </w:r>
          </w:p>
        </w:tc>
        <w:tc>
          <w:tcPr>
            <w:tcW w:w="2111" w:type="dxa"/>
          </w:tcPr>
          <w:p w:rsidR="00205C89" w:rsidRPr="00095459" w:rsidRDefault="00205C89" w:rsidP="00205C89">
            <w:pPr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>Dados de movimentação bancária, categoria de gastos</w:t>
            </w:r>
          </w:p>
        </w:tc>
        <w:tc>
          <w:tcPr>
            <w:tcW w:w="2111" w:type="dxa"/>
          </w:tcPr>
          <w:p w:rsidR="00205C89" w:rsidRDefault="00205C89" w:rsidP="00205C89">
            <w:pPr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 xml:space="preserve">“Seus dados foram cadastrados e </w:t>
            </w:r>
            <w:r>
              <w:rPr>
                <w:sz w:val="24"/>
                <w:szCs w:val="24"/>
              </w:rPr>
              <w:t>seu</w:t>
            </w:r>
            <w:r w:rsidRPr="000954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relatório</w:t>
            </w:r>
            <w:r w:rsidRPr="000954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foi </w:t>
            </w:r>
            <w:r w:rsidRPr="00095459">
              <w:rPr>
                <w:sz w:val="24"/>
                <w:szCs w:val="24"/>
              </w:rPr>
              <w:t>gerad</w:t>
            </w:r>
            <w:r>
              <w:rPr>
                <w:sz w:val="24"/>
                <w:szCs w:val="24"/>
              </w:rPr>
              <w:t>o</w:t>
            </w:r>
            <w:r w:rsidRPr="00095459">
              <w:rPr>
                <w:sz w:val="24"/>
                <w:szCs w:val="24"/>
              </w:rPr>
              <w:t>!”</w:t>
            </w:r>
          </w:p>
        </w:tc>
      </w:tr>
      <w:tr w:rsidR="00205C89" w:rsidRPr="00095459" w:rsidTr="009B613C">
        <w:trPr>
          <w:trHeight w:val="1024"/>
        </w:trPr>
        <w:tc>
          <w:tcPr>
            <w:tcW w:w="875" w:type="dxa"/>
            <w:vAlign w:val="center"/>
          </w:tcPr>
          <w:p w:rsidR="00205C89" w:rsidRPr="00095459" w:rsidRDefault="00205C89" w:rsidP="00205C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3347" w:type="dxa"/>
          </w:tcPr>
          <w:p w:rsidR="00205C89" w:rsidRDefault="00205C89" w:rsidP="00205C89">
            <w:pPr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>Relatório de balanço de gastos</w:t>
            </w:r>
          </w:p>
        </w:tc>
        <w:tc>
          <w:tcPr>
            <w:tcW w:w="2111" w:type="dxa"/>
          </w:tcPr>
          <w:p w:rsidR="00205C89" w:rsidRPr="00095459" w:rsidRDefault="00205C89" w:rsidP="00205C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Balanço</w:t>
            </w:r>
            <w:bookmarkStart w:id="0" w:name="_GoBack"/>
            <w:bookmarkEnd w:id="0"/>
            <w:r w:rsidRPr="00095459">
              <w:rPr>
                <w:sz w:val="24"/>
                <w:szCs w:val="24"/>
              </w:rPr>
              <w:t xml:space="preserve"> de gastos</w:t>
            </w:r>
          </w:p>
        </w:tc>
        <w:tc>
          <w:tcPr>
            <w:tcW w:w="2111" w:type="dxa"/>
          </w:tcPr>
          <w:p w:rsidR="00205C89" w:rsidRPr="00095459" w:rsidRDefault="00205C89" w:rsidP="00205C89">
            <w:pPr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>Despesas e Receitas do usuário</w:t>
            </w:r>
          </w:p>
        </w:tc>
        <w:tc>
          <w:tcPr>
            <w:tcW w:w="2111" w:type="dxa"/>
          </w:tcPr>
          <w:p w:rsidR="00205C89" w:rsidRPr="00095459" w:rsidRDefault="00205C89" w:rsidP="00205C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“Prosseguir para próxima etapa”</w:t>
            </w:r>
          </w:p>
        </w:tc>
      </w:tr>
      <w:tr w:rsidR="00205C89" w:rsidRPr="00095459" w:rsidTr="009B613C">
        <w:trPr>
          <w:trHeight w:val="667"/>
        </w:trPr>
        <w:tc>
          <w:tcPr>
            <w:tcW w:w="875" w:type="dxa"/>
            <w:vAlign w:val="center"/>
          </w:tcPr>
          <w:p w:rsidR="00205C89" w:rsidRPr="00095459" w:rsidRDefault="00205C89" w:rsidP="00205C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3347" w:type="dxa"/>
          </w:tcPr>
          <w:p w:rsidR="00205C89" w:rsidRPr="00095459" w:rsidRDefault="00205C89" w:rsidP="00205C89">
            <w:pPr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>Relatório de gastos ao longo do tempo</w:t>
            </w:r>
          </w:p>
        </w:tc>
        <w:tc>
          <w:tcPr>
            <w:tcW w:w="2111" w:type="dxa"/>
          </w:tcPr>
          <w:p w:rsidR="00205C89" w:rsidRPr="00095459" w:rsidRDefault="00205C89" w:rsidP="00205C89">
            <w:pPr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>Gráfico em linha de gastos</w:t>
            </w:r>
          </w:p>
        </w:tc>
        <w:tc>
          <w:tcPr>
            <w:tcW w:w="2111" w:type="dxa"/>
          </w:tcPr>
          <w:p w:rsidR="00205C89" w:rsidRPr="00095459" w:rsidRDefault="00205C89" w:rsidP="00205C89">
            <w:pPr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>Gastos registrados do usuário</w:t>
            </w:r>
          </w:p>
        </w:tc>
        <w:tc>
          <w:tcPr>
            <w:tcW w:w="2111" w:type="dxa"/>
          </w:tcPr>
          <w:p w:rsidR="00205C89" w:rsidRPr="00095459" w:rsidRDefault="00205C89" w:rsidP="00205C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Relatório em tabela de gastos e receita atual</w:t>
            </w:r>
          </w:p>
        </w:tc>
      </w:tr>
      <w:tr w:rsidR="00205C89" w:rsidRPr="00095459" w:rsidTr="009B613C">
        <w:trPr>
          <w:trHeight w:val="667"/>
        </w:trPr>
        <w:tc>
          <w:tcPr>
            <w:tcW w:w="875" w:type="dxa"/>
            <w:vAlign w:val="center"/>
          </w:tcPr>
          <w:p w:rsidR="00205C89" w:rsidRPr="00095459" w:rsidRDefault="00205C89" w:rsidP="00205C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3347" w:type="dxa"/>
          </w:tcPr>
          <w:p w:rsidR="00205C89" w:rsidRPr="00095459" w:rsidRDefault="00205C89" w:rsidP="00205C89">
            <w:pPr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>Relatório gasto por categoria</w:t>
            </w:r>
          </w:p>
        </w:tc>
        <w:tc>
          <w:tcPr>
            <w:tcW w:w="2111" w:type="dxa"/>
          </w:tcPr>
          <w:p w:rsidR="00205C89" w:rsidRPr="00095459" w:rsidRDefault="00205C89" w:rsidP="00205C89">
            <w:pPr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>Gráfico categoria de gastos</w:t>
            </w:r>
          </w:p>
        </w:tc>
        <w:tc>
          <w:tcPr>
            <w:tcW w:w="2111" w:type="dxa"/>
          </w:tcPr>
          <w:p w:rsidR="00205C89" w:rsidRPr="00095459" w:rsidRDefault="00205C89" w:rsidP="00205C89">
            <w:pPr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>Gasto e categoria do gasto</w:t>
            </w:r>
          </w:p>
        </w:tc>
        <w:tc>
          <w:tcPr>
            <w:tcW w:w="2111" w:type="dxa"/>
          </w:tcPr>
          <w:p w:rsidR="00205C89" w:rsidRPr="00095459" w:rsidRDefault="00205C89" w:rsidP="00205C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Gráfico de setores colorido mostrando principais gastos mensais em suas categorias</w:t>
            </w:r>
          </w:p>
        </w:tc>
      </w:tr>
      <w:tr w:rsidR="00205C89" w:rsidRPr="00095459" w:rsidTr="009B613C">
        <w:trPr>
          <w:trHeight w:val="1024"/>
        </w:trPr>
        <w:tc>
          <w:tcPr>
            <w:tcW w:w="875" w:type="dxa"/>
            <w:vAlign w:val="center"/>
          </w:tcPr>
          <w:p w:rsidR="00205C89" w:rsidRPr="00095459" w:rsidRDefault="00205C89" w:rsidP="00205C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</w:t>
            </w:r>
          </w:p>
        </w:tc>
        <w:tc>
          <w:tcPr>
            <w:tcW w:w="3347" w:type="dxa"/>
          </w:tcPr>
          <w:p w:rsidR="00205C89" w:rsidRPr="00095459" w:rsidRDefault="00205C89" w:rsidP="00205C89">
            <w:pPr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>Criar planejamento de gastos futuros</w:t>
            </w:r>
          </w:p>
        </w:tc>
        <w:tc>
          <w:tcPr>
            <w:tcW w:w="2111" w:type="dxa"/>
          </w:tcPr>
          <w:p w:rsidR="00205C89" w:rsidRPr="00095459" w:rsidRDefault="00205C89" w:rsidP="00205C89">
            <w:pPr>
              <w:jc w:val="center"/>
              <w:rPr>
                <w:sz w:val="24"/>
                <w:szCs w:val="24"/>
              </w:rPr>
            </w:pPr>
            <w:r w:rsidRPr="00095459">
              <w:rPr>
                <w:sz w:val="24"/>
                <w:szCs w:val="24"/>
              </w:rPr>
              <w:t>Criação de planejamento mensal</w:t>
            </w:r>
          </w:p>
        </w:tc>
        <w:tc>
          <w:tcPr>
            <w:tcW w:w="2111" w:type="dxa"/>
          </w:tcPr>
          <w:p w:rsidR="00205C89" w:rsidRPr="00095459" w:rsidRDefault="00205C89" w:rsidP="00205C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possíveis receitas e gastos para o próximo mês</w:t>
            </w:r>
          </w:p>
        </w:tc>
        <w:tc>
          <w:tcPr>
            <w:tcW w:w="2111" w:type="dxa"/>
          </w:tcPr>
          <w:p w:rsidR="00205C89" w:rsidRPr="00095459" w:rsidRDefault="00205C89" w:rsidP="00205C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“Seus dados foram armazenados com sucesso”</w:t>
            </w:r>
          </w:p>
        </w:tc>
      </w:tr>
    </w:tbl>
    <w:p w:rsidR="00295E04" w:rsidRPr="00233578" w:rsidRDefault="00295E04" w:rsidP="00233578"/>
    <w:sectPr w:rsidR="00295E04" w:rsidRPr="00233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B5"/>
    <w:rsid w:val="00025096"/>
    <w:rsid w:val="00095459"/>
    <w:rsid w:val="001155BD"/>
    <w:rsid w:val="00125AB5"/>
    <w:rsid w:val="001A3317"/>
    <w:rsid w:val="001F0337"/>
    <w:rsid w:val="00205C89"/>
    <w:rsid w:val="00233578"/>
    <w:rsid w:val="00295E04"/>
    <w:rsid w:val="00313048"/>
    <w:rsid w:val="00374283"/>
    <w:rsid w:val="008959B6"/>
    <w:rsid w:val="009B613C"/>
    <w:rsid w:val="00A7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71032"/>
  <w15:chartTrackingRefBased/>
  <w15:docId w15:val="{1A3D19CD-7610-4A09-B03A-8AEB16B0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5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3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148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4</cp:revision>
  <dcterms:created xsi:type="dcterms:W3CDTF">2022-10-24T12:47:00Z</dcterms:created>
  <dcterms:modified xsi:type="dcterms:W3CDTF">2022-11-08T13:17:00Z</dcterms:modified>
</cp:coreProperties>
</file>