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ECC7" w14:textId="7E246E8D" w:rsidR="00A90639" w:rsidRPr="00A90639" w:rsidRDefault="00A90639" w:rsidP="00A90639">
      <w:pPr>
        <w:pStyle w:val="a3"/>
      </w:pPr>
      <w:r w:rsidRPr="00A90639">
        <w:rPr>
          <w:rFonts w:hint="eastAsia"/>
        </w:rPr>
        <w:t>计算机网络</w:t>
      </w:r>
      <w:r w:rsidRPr="00A90639">
        <w:rPr>
          <w:rFonts w:hint="eastAsia"/>
        </w:rPr>
        <w:t>3</w:t>
      </w:r>
      <w:r w:rsidRPr="00A90639">
        <w:t>-4</w:t>
      </w:r>
      <w:r w:rsidRPr="00A90639">
        <w:rPr>
          <w:rFonts w:hint="eastAsia"/>
        </w:rPr>
        <w:t>实验报告</w:t>
      </w:r>
    </w:p>
    <w:p w14:paraId="07F8CEF5" w14:textId="58E87A8A" w:rsidR="007564E9" w:rsidRDefault="00BD09F0" w:rsidP="00BD09F0">
      <w:pPr>
        <w:pStyle w:val="2"/>
        <w:ind w:firstLine="482"/>
      </w:pPr>
      <w:r>
        <w:rPr>
          <w:rFonts w:hint="eastAsia"/>
        </w:rPr>
        <w:t>实验要求</w:t>
      </w:r>
    </w:p>
    <w:p w14:paraId="4415DF5A" w14:textId="77777777" w:rsidR="000B6922" w:rsidRDefault="000B6922" w:rsidP="000B6922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基于给定的实验测试环境，通过改变延迟时间和丢包率，</w:t>
      </w:r>
      <w:r w:rsidRPr="003518CF">
        <w:rPr>
          <w:rFonts w:ascii="Times New Roman" w:hAnsi="Times New Roman"/>
        </w:rPr>
        <w:t>完成</w:t>
      </w:r>
      <w:r>
        <w:rPr>
          <w:rFonts w:ascii="Times New Roman" w:hAnsi="Times New Roman" w:hint="eastAsia"/>
        </w:rPr>
        <w:t>下面</w:t>
      </w:r>
      <w:r>
        <w:rPr>
          <w:rFonts w:ascii="Times New Roman" w:hAnsi="Times New Roman"/>
        </w:rPr>
        <w:t>3</w:t>
      </w:r>
      <w:r w:rsidRPr="003518CF">
        <w:rPr>
          <w:rFonts w:ascii="Times New Roman" w:hAnsi="Times New Roman"/>
        </w:rPr>
        <w:t>组性能对比实验：（</w:t>
      </w:r>
      <w:r w:rsidRPr="003518CF">
        <w:rPr>
          <w:rFonts w:ascii="Times New Roman" w:hAnsi="Times New Roman"/>
        </w:rPr>
        <w:t>1</w:t>
      </w:r>
      <w:r w:rsidRPr="003518CF">
        <w:rPr>
          <w:rFonts w:ascii="Times New Roman" w:hAnsi="Times New Roman"/>
        </w:rPr>
        <w:t>）停等机制与滑动窗口机制性能对比；（</w:t>
      </w:r>
      <w:r w:rsidRPr="003518CF">
        <w:rPr>
          <w:rFonts w:ascii="Times New Roman" w:hAnsi="Times New Roman"/>
        </w:rPr>
        <w:t>2</w:t>
      </w:r>
      <w:r w:rsidRPr="003518CF">
        <w:rPr>
          <w:rFonts w:ascii="Times New Roman" w:hAnsi="Times New Roman"/>
        </w:rPr>
        <w:t>）滑动窗口机制中不同窗口大小对性能的影响；（</w:t>
      </w:r>
      <w:r w:rsidRPr="003518CF">
        <w:rPr>
          <w:rFonts w:ascii="Times New Roman" w:hAnsi="Times New Roman"/>
        </w:rPr>
        <w:t>3</w:t>
      </w:r>
      <w:r w:rsidRPr="003518CF">
        <w:rPr>
          <w:rFonts w:ascii="Times New Roman" w:hAnsi="Times New Roman"/>
        </w:rPr>
        <w:t>）有拥塞控制和无拥塞控制的性能比较</w:t>
      </w:r>
      <w:r>
        <w:rPr>
          <w:rFonts w:ascii="Times New Roman" w:hAnsi="Times New Roman" w:hint="eastAsia"/>
        </w:rPr>
        <w:t>。</w:t>
      </w:r>
    </w:p>
    <w:p w14:paraId="7417CDE3" w14:textId="569C4195" w:rsidR="000B6922" w:rsidRPr="000B6922" w:rsidRDefault="000B6922" w:rsidP="000B6922">
      <w:pPr>
        <w:ind w:firstLine="480"/>
        <w:rPr>
          <w:rFonts w:ascii="Times New Roman" w:hAnsi="Times New Roman"/>
        </w:rPr>
      </w:pPr>
      <w:r w:rsidRPr="000B6922">
        <w:rPr>
          <w:rFonts w:ascii="Times New Roman" w:hAnsi="Times New Roman" w:hint="eastAsia"/>
        </w:rPr>
        <w:t>完成给定测试文件的传输，显示传输时间和平均吞吐率。</w:t>
      </w:r>
    </w:p>
    <w:p w14:paraId="1BEC8454" w14:textId="519CC6AF" w:rsidR="00BD09F0" w:rsidRPr="000B6922" w:rsidRDefault="000B6922" w:rsidP="000B6922">
      <w:pPr>
        <w:ind w:firstLine="480"/>
      </w:pPr>
      <w:r w:rsidRPr="000B6922">
        <w:rPr>
          <w:rFonts w:ascii="Times New Roman" w:hAnsi="Times New Roman" w:hint="eastAsia"/>
        </w:rPr>
        <w:t>性能测试指标：吞吐率、时延，给出图形结果并进行分析。</w:t>
      </w:r>
    </w:p>
    <w:p w14:paraId="6A0E23A3" w14:textId="7DDC5012" w:rsidR="00C20B6B" w:rsidRDefault="0098421B" w:rsidP="0098421B">
      <w:pPr>
        <w:pStyle w:val="3"/>
        <w:ind w:firstLine="482"/>
        <w:rPr>
          <w:rFonts w:ascii="Times New Roman" w:hAnsi="Times New Roman"/>
          <w:szCs w:val="24"/>
        </w:rPr>
      </w:pPr>
      <w:r w:rsidRPr="003518CF">
        <w:rPr>
          <w:rFonts w:ascii="Times New Roman" w:hAnsi="Times New Roman"/>
          <w:szCs w:val="24"/>
        </w:rPr>
        <w:t>停等机制与滑动窗口机制性能对比</w:t>
      </w:r>
    </w:p>
    <w:tbl>
      <w:tblPr>
        <w:tblStyle w:val="a9"/>
        <w:tblW w:w="8398" w:type="dxa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850"/>
        <w:gridCol w:w="1276"/>
        <w:gridCol w:w="850"/>
        <w:gridCol w:w="1134"/>
        <w:gridCol w:w="851"/>
        <w:gridCol w:w="1134"/>
        <w:gridCol w:w="748"/>
      </w:tblGrid>
      <w:tr w:rsidR="008A299A" w14:paraId="319BA4A7" w14:textId="77777777" w:rsidTr="00140D2C">
        <w:tc>
          <w:tcPr>
            <w:tcW w:w="421" w:type="dxa"/>
            <w:vMerge w:val="restart"/>
          </w:tcPr>
          <w:p w14:paraId="1FE04114" w14:textId="77777777" w:rsidR="008A299A" w:rsidRDefault="008A299A" w:rsidP="0098421B">
            <w:pPr>
              <w:ind w:firstLineChars="0" w:firstLine="0"/>
            </w:pPr>
          </w:p>
        </w:tc>
        <w:tc>
          <w:tcPr>
            <w:tcW w:w="1984" w:type="dxa"/>
            <w:gridSpan w:val="2"/>
          </w:tcPr>
          <w:p w14:paraId="5B7B50A2" w14:textId="75CF5F41" w:rsidR="008A299A" w:rsidRDefault="008A299A" w:rsidP="0098421B">
            <w:pPr>
              <w:ind w:firstLineChars="0" w:firstLine="0"/>
              <w:rPr>
                <w:rFonts w:hint="eastAsia"/>
              </w:rPr>
            </w:pPr>
            <w:r>
              <w:t>Helloworld.txt</w:t>
            </w:r>
          </w:p>
        </w:tc>
        <w:tc>
          <w:tcPr>
            <w:tcW w:w="2126" w:type="dxa"/>
            <w:gridSpan w:val="2"/>
          </w:tcPr>
          <w:p w14:paraId="0914BEAA" w14:textId="2AF64F6D" w:rsidR="008A299A" w:rsidRDefault="008A299A" w:rsidP="009842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.jpg</w:t>
            </w:r>
          </w:p>
        </w:tc>
        <w:tc>
          <w:tcPr>
            <w:tcW w:w="1985" w:type="dxa"/>
            <w:gridSpan w:val="2"/>
          </w:tcPr>
          <w:p w14:paraId="57A705A8" w14:textId="10062E72" w:rsidR="008A299A" w:rsidRDefault="008A299A" w:rsidP="009842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.jpg</w:t>
            </w:r>
          </w:p>
        </w:tc>
        <w:tc>
          <w:tcPr>
            <w:tcW w:w="1882" w:type="dxa"/>
            <w:gridSpan w:val="2"/>
          </w:tcPr>
          <w:p w14:paraId="78D8D621" w14:textId="57A9AEE1" w:rsidR="008A299A" w:rsidRDefault="008A299A" w:rsidP="009842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.jpg</w:t>
            </w:r>
          </w:p>
        </w:tc>
      </w:tr>
      <w:tr w:rsidR="0027261C" w14:paraId="1B3A9417" w14:textId="064872F6" w:rsidTr="00140D2C">
        <w:tc>
          <w:tcPr>
            <w:tcW w:w="421" w:type="dxa"/>
            <w:vMerge/>
          </w:tcPr>
          <w:p w14:paraId="15DD36FD" w14:textId="77777777" w:rsidR="008A299A" w:rsidRDefault="008A299A" w:rsidP="008A299A">
            <w:pPr>
              <w:ind w:firstLineChars="0" w:firstLine="0"/>
            </w:pPr>
          </w:p>
        </w:tc>
        <w:tc>
          <w:tcPr>
            <w:tcW w:w="1134" w:type="dxa"/>
          </w:tcPr>
          <w:p w14:paraId="629355FC" w14:textId="163EBBCC" w:rsidR="008A299A" w:rsidRDefault="008A299A" w:rsidP="008A299A">
            <w:pPr>
              <w:ind w:firstLineChars="0" w:firstLine="0"/>
            </w:pPr>
            <w:r>
              <w:rPr>
                <w:rFonts w:hint="eastAsia"/>
              </w:rPr>
              <w:t>吞吐率</w:t>
            </w:r>
            <w:r>
              <w:rPr>
                <w:rFonts w:hint="eastAsia"/>
              </w:rPr>
              <w:t>/bps</w:t>
            </w:r>
          </w:p>
        </w:tc>
        <w:tc>
          <w:tcPr>
            <w:tcW w:w="850" w:type="dxa"/>
          </w:tcPr>
          <w:p w14:paraId="49569FBB" w14:textId="28563E05" w:rsidR="008A299A" w:rsidRDefault="008A299A" w:rsidP="008A299A">
            <w:pPr>
              <w:ind w:firstLineChars="0"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276" w:type="dxa"/>
          </w:tcPr>
          <w:p w14:paraId="2E0A8B40" w14:textId="11F89FFD" w:rsidR="008A299A" w:rsidRDefault="008A299A" w:rsidP="008A29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吞吐率</w:t>
            </w:r>
            <w:r>
              <w:rPr>
                <w:rFonts w:hint="eastAsia"/>
              </w:rPr>
              <w:t>/bps</w:t>
            </w:r>
          </w:p>
        </w:tc>
        <w:tc>
          <w:tcPr>
            <w:tcW w:w="850" w:type="dxa"/>
          </w:tcPr>
          <w:p w14:paraId="658CE6A5" w14:textId="0A1E58AC" w:rsidR="008A299A" w:rsidRDefault="008A299A" w:rsidP="008A29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134" w:type="dxa"/>
          </w:tcPr>
          <w:p w14:paraId="69794452" w14:textId="0F68F94C" w:rsidR="008A299A" w:rsidRDefault="008A299A" w:rsidP="008A29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吞吐率</w:t>
            </w:r>
            <w:r>
              <w:rPr>
                <w:rFonts w:hint="eastAsia"/>
              </w:rPr>
              <w:t>/bps</w:t>
            </w:r>
          </w:p>
        </w:tc>
        <w:tc>
          <w:tcPr>
            <w:tcW w:w="851" w:type="dxa"/>
          </w:tcPr>
          <w:p w14:paraId="246EF05B" w14:textId="49309214" w:rsidR="008A299A" w:rsidRDefault="008A299A" w:rsidP="008A29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134" w:type="dxa"/>
          </w:tcPr>
          <w:p w14:paraId="4F07943F" w14:textId="3316B5E3" w:rsidR="008A299A" w:rsidRDefault="008A299A" w:rsidP="008A29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吞吐率</w:t>
            </w:r>
            <w:r>
              <w:rPr>
                <w:rFonts w:hint="eastAsia"/>
              </w:rPr>
              <w:t>/bps</w:t>
            </w:r>
          </w:p>
        </w:tc>
        <w:tc>
          <w:tcPr>
            <w:tcW w:w="748" w:type="dxa"/>
          </w:tcPr>
          <w:p w14:paraId="70CF0FC6" w14:textId="094CA2C1" w:rsidR="008A299A" w:rsidRDefault="008A299A" w:rsidP="008A29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</w:tr>
      <w:tr w:rsidR="0027261C" w14:paraId="2B4BF806" w14:textId="529D056E" w:rsidTr="00140D2C">
        <w:tc>
          <w:tcPr>
            <w:tcW w:w="421" w:type="dxa"/>
          </w:tcPr>
          <w:p w14:paraId="314FF0F3" w14:textId="2FC9CB93" w:rsidR="008A299A" w:rsidRDefault="008A299A" w:rsidP="0098421B">
            <w:pPr>
              <w:ind w:firstLineChars="0" w:firstLine="0"/>
            </w:pPr>
            <w:r>
              <w:rPr>
                <w:rFonts w:hint="eastAsia"/>
              </w:rPr>
              <w:t>停等机制</w:t>
            </w:r>
          </w:p>
        </w:tc>
        <w:tc>
          <w:tcPr>
            <w:tcW w:w="1134" w:type="dxa"/>
          </w:tcPr>
          <w:p w14:paraId="62DB75C3" w14:textId="55DD3E02" w:rsidR="008A299A" w:rsidRDefault="0027261C" w:rsidP="0098421B">
            <w:pPr>
              <w:ind w:firstLineChars="0" w:firstLine="0"/>
            </w:pPr>
            <w:r w:rsidRPr="0027261C">
              <w:t>747796</w:t>
            </w:r>
          </w:p>
        </w:tc>
        <w:tc>
          <w:tcPr>
            <w:tcW w:w="850" w:type="dxa"/>
          </w:tcPr>
          <w:p w14:paraId="1841B1BA" w14:textId="7B50E84B" w:rsidR="008A299A" w:rsidRDefault="0027261C" w:rsidP="0098421B">
            <w:pPr>
              <w:ind w:firstLineChars="0" w:firstLine="0"/>
            </w:pPr>
            <w:r w:rsidRPr="0027261C">
              <w:t>17.714</w:t>
            </w:r>
          </w:p>
        </w:tc>
        <w:tc>
          <w:tcPr>
            <w:tcW w:w="1276" w:type="dxa"/>
          </w:tcPr>
          <w:p w14:paraId="44E56A80" w14:textId="7FBB4FDB" w:rsidR="008A299A" w:rsidRPr="005E1E03" w:rsidRDefault="0027261C" w:rsidP="0098421B">
            <w:pPr>
              <w:ind w:firstLineChars="0" w:firstLine="0"/>
            </w:pPr>
            <w:r w:rsidRPr="0027261C">
              <w:t>826500</w:t>
            </w:r>
          </w:p>
        </w:tc>
        <w:tc>
          <w:tcPr>
            <w:tcW w:w="850" w:type="dxa"/>
          </w:tcPr>
          <w:p w14:paraId="30339222" w14:textId="719A4765" w:rsidR="008A299A" w:rsidRPr="005E1E03" w:rsidRDefault="0027261C" w:rsidP="0098421B">
            <w:pPr>
              <w:ind w:firstLineChars="0" w:firstLine="0"/>
            </w:pPr>
            <w:r w:rsidRPr="0027261C">
              <w:t>17.978</w:t>
            </w:r>
          </w:p>
        </w:tc>
        <w:tc>
          <w:tcPr>
            <w:tcW w:w="1134" w:type="dxa"/>
          </w:tcPr>
          <w:p w14:paraId="4579EFD4" w14:textId="57DEB541" w:rsidR="008A299A" w:rsidRPr="005E1E03" w:rsidRDefault="00CF1F64" w:rsidP="0098421B">
            <w:pPr>
              <w:ind w:firstLineChars="0" w:firstLine="0"/>
            </w:pPr>
            <w:r w:rsidRPr="00CF1F64">
              <w:t>1.194e+06</w:t>
            </w:r>
          </w:p>
        </w:tc>
        <w:tc>
          <w:tcPr>
            <w:tcW w:w="851" w:type="dxa"/>
          </w:tcPr>
          <w:p w14:paraId="6CE63961" w14:textId="35A20C6F" w:rsidR="008A299A" w:rsidRPr="005E1E03" w:rsidRDefault="00CF1F64" w:rsidP="0098421B">
            <w:pPr>
              <w:ind w:firstLineChars="0" w:firstLine="0"/>
            </w:pPr>
            <w:r w:rsidRPr="00CF1F64">
              <w:t>39.521</w:t>
            </w:r>
          </w:p>
        </w:tc>
        <w:tc>
          <w:tcPr>
            <w:tcW w:w="1134" w:type="dxa"/>
          </w:tcPr>
          <w:p w14:paraId="57343812" w14:textId="35EF5985" w:rsidR="008A299A" w:rsidRPr="005E1E03" w:rsidRDefault="009A4F6E" w:rsidP="0098421B">
            <w:pPr>
              <w:ind w:firstLineChars="0" w:firstLine="0"/>
            </w:pPr>
            <w:r w:rsidRPr="009A4F6E">
              <w:t>1.63104e+06</w:t>
            </w:r>
          </w:p>
        </w:tc>
        <w:tc>
          <w:tcPr>
            <w:tcW w:w="748" w:type="dxa"/>
          </w:tcPr>
          <w:p w14:paraId="0957F1DE" w14:textId="0FD58A31" w:rsidR="008A299A" w:rsidRPr="005E1E03" w:rsidRDefault="009A4F6E" w:rsidP="0098421B">
            <w:pPr>
              <w:ind w:firstLineChars="0" w:firstLine="0"/>
            </w:pPr>
            <w:r w:rsidRPr="009A4F6E">
              <w:t>58.706</w:t>
            </w:r>
          </w:p>
        </w:tc>
      </w:tr>
      <w:tr w:rsidR="0027261C" w14:paraId="70F84292" w14:textId="0DE697A3" w:rsidTr="00140D2C">
        <w:tc>
          <w:tcPr>
            <w:tcW w:w="421" w:type="dxa"/>
          </w:tcPr>
          <w:p w14:paraId="1C76D4A6" w14:textId="61D1CB0F" w:rsidR="008A299A" w:rsidRDefault="008A299A" w:rsidP="000123AB">
            <w:pPr>
              <w:ind w:firstLineChars="0" w:firstLine="0"/>
            </w:pPr>
            <w:r>
              <w:rPr>
                <w:rFonts w:hint="eastAsia"/>
              </w:rPr>
              <w:t>滑动窗口</w:t>
            </w:r>
          </w:p>
        </w:tc>
        <w:tc>
          <w:tcPr>
            <w:tcW w:w="1134" w:type="dxa"/>
          </w:tcPr>
          <w:p w14:paraId="15C8AF50" w14:textId="4EBF9022" w:rsidR="008A299A" w:rsidRDefault="00FE6F1A" w:rsidP="000123AB">
            <w:pPr>
              <w:ind w:firstLineChars="0" w:firstLine="0"/>
            </w:pPr>
            <w:r w:rsidRPr="00FE6F1A">
              <w:t>1.39731e+06</w:t>
            </w:r>
          </w:p>
        </w:tc>
        <w:tc>
          <w:tcPr>
            <w:tcW w:w="850" w:type="dxa"/>
          </w:tcPr>
          <w:p w14:paraId="4EFA3CB8" w14:textId="0E1B7943" w:rsidR="008A299A" w:rsidRDefault="0041178F" w:rsidP="000123AB">
            <w:pPr>
              <w:ind w:firstLineChars="0" w:firstLine="0"/>
            </w:pPr>
            <w:r w:rsidRPr="0041178F">
              <w:t>9.48</w:t>
            </w:r>
          </w:p>
        </w:tc>
        <w:tc>
          <w:tcPr>
            <w:tcW w:w="1276" w:type="dxa"/>
          </w:tcPr>
          <w:p w14:paraId="7BF87C62" w14:textId="00C9A98C" w:rsidR="008A299A" w:rsidRPr="000123AB" w:rsidRDefault="00FE6F1A" w:rsidP="000123AB">
            <w:pPr>
              <w:ind w:firstLineChars="0" w:firstLine="0"/>
            </w:pPr>
            <w:r w:rsidRPr="00FE6F1A">
              <w:t>1.45205e+06</w:t>
            </w:r>
          </w:p>
        </w:tc>
        <w:tc>
          <w:tcPr>
            <w:tcW w:w="850" w:type="dxa"/>
          </w:tcPr>
          <w:p w14:paraId="06C8BF1B" w14:textId="1B6820DE" w:rsidR="008A299A" w:rsidRPr="000123AB" w:rsidRDefault="00FE6F1A" w:rsidP="000123AB">
            <w:pPr>
              <w:ind w:firstLineChars="0" w:firstLine="0"/>
            </w:pPr>
            <w:r w:rsidRPr="00FE6F1A">
              <w:t>10.233</w:t>
            </w:r>
          </w:p>
        </w:tc>
        <w:tc>
          <w:tcPr>
            <w:tcW w:w="1134" w:type="dxa"/>
          </w:tcPr>
          <w:p w14:paraId="5E5819E4" w14:textId="362680C5" w:rsidR="008A299A" w:rsidRPr="000123AB" w:rsidRDefault="00FE6F1A" w:rsidP="000123AB">
            <w:pPr>
              <w:ind w:firstLineChars="0" w:firstLine="0"/>
            </w:pPr>
            <w:r w:rsidRPr="00FE6F1A">
              <w:t>1.69491e+06</w:t>
            </w:r>
          </w:p>
        </w:tc>
        <w:tc>
          <w:tcPr>
            <w:tcW w:w="851" w:type="dxa"/>
          </w:tcPr>
          <w:p w14:paraId="6253EE5A" w14:textId="19DA097B" w:rsidR="008A299A" w:rsidRPr="000123AB" w:rsidRDefault="00FE6F1A" w:rsidP="000123AB">
            <w:pPr>
              <w:ind w:firstLineChars="0" w:firstLine="0"/>
            </w:pPr>
            <w:r w:rsidRPr="00FE6F1A">
              <w:t>27.841</w:t>
            </w:r>
          </w:p>
        </w:tc>
        <w:tc>
          <w:tcPr>
            <w:tcW w:w="1134" w:type="dxa"/>
          </w:tcPr>
          <w:p w14:paraId="48EBDDFE" w14:textId="502016F7" w:rsidR="008A299A" w:rsidRPr="000123AB" w:rsidRDefault="00FE6F1A" w:rsidP="000123AB">
            <w:pPr>
              <w:ind w:firstLineChars="0" w:firstLine="0"/>
            </w:pPr>
            <w:r w:rsidRPr="00FE6F1A">
              <w:t>2.1232e+06</w:t>
            </w:r>
          </w:p>
        </w:tc>
        <w:tc>
          <w:tcPr>
            <w:tcW w:w="748" w:type="dxa"/>
          </w:tcPr>
          <w:p w14:paraId="1BB03750" w14:textId="42210EFF" w:rsidR="008A299A" w:rsidRPr="000123AB" w:rsidRDefault="00FE6F1A" w:rsidP="000123AB">
            <w:pPr>
              <w:ind w:firstLineChars="0" w:firstLine="0"/>
            </w:pPr>
            <w:r w:rsidRPr="00FE6F1A">
              <w:t>45.098</w:t>
            </w:r>
          </w:p>
        </w:tc>
      </w:tr>
    </w:tbl>
    <w:p w14:paraId="11067AD6" w14:textId="7650E966" w:rsidR="00E747BB" w:rsidRDefault="00E747BB" w:rsidP="0098421B">
      <w:pPr>
        <w:ind w:firstLine="480"/>
      </w:pPr>
      <w:r>
        <w:rPr>
          <w:noProof/>
        </w:rPr>
        <w:drawing>
          <wp:inline distT="0" distB="0" distL="0" distR="0" wp14:anchorId="1916F24E" wp14:editId="79E73D18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E06641" w14:textId="72F51E14" w:rsidR="0098421B" w:rsidRDefault="003D3C5A" w:rsidP="0098421B">
      <w:pPr>
        <w:ind w:firstLine="480"/>
      </w:pPr>
      <w:r>
        <w:rPr>
          <w:noProof/>
        </w:rPr>
        <w:lastRenderedPageBreak/>
        <w:drawing>
          <wp:inline distT="0" distB="0" distL="0" distR="0" wp14:anchorId="3F2841AC" wp14:editId="5A3AB0EB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8FC8EC" w14:textId="4A1D58C6" w:rsidR="0068535D" w:rsidRDefault="0068535D" w:rsidP="0098421B">
      <w:pPr>
        <w:ind w:firstLine="480"/>
      </w:pPr>
      <w:r>
        <w:rPr>
          <w:rFonts w:hint="eastAsia"/>
        </w:rPr>
        <w:t>由于停等协议</w:t>
      </w:r>
      <w:r w:rsidR="00A90E0D">
        <w:rPr>
          <w:rFonts w:hint="eastAsia"/>
        </w:rPr>
        <w:t>数据包发送时一次只能发送一个，之后必须等待下一个数据包确认后才能继续发送下一个，信道利用率</w:t>
      </w:r>
      <w:r w:rsidR="007319FB">
        <w:rPr>
          <w:rFonts w:hint="eastAsia"/>
        </w:rPr>
        <w:t>（发送数据所需要的时间</w:t>
      </w:r>
      <w:r w:rsidR="007319FB">
        <w:rPr>
          <w:rFonts w:hint="eastAsia"/>
        </w:rPr>
        <w:t>/</w:t>
      </w:r>
      <w:r w:rsidR="007319FB">
        <w:rPr>
          <w:rFonts w:hint="eastAsia"/>
        </w:rPr>
        <w:t>整个发送周期时间）</w:t>
      </w:r>
      <w:r w:rsidR="00A90E0D">
        <w:rPr>
          <w:rFonts w:hint="eastAsia"/>
        </w:rPr>
        <w:t>低，因此</w:t>
      </w:r>
      <w:r w:rsidR="007319FB">
        <w:rPr>
          <w:rFonts w:hint="eastAsia"/>
        </w:rPr>
        <w:t>性能较差。</w:t>
      </w:r>
    </w:p>
    <w:p w14:paraId="62E37872" w14:textId="551F3508" w:rsidR="003C0DA6" w:rsidRDefault="003C0DA6" w:rsidP="0098421B">
      <w:pPr>
        <w:ind w:firstLine="480"/>
      </w:pPr>
      <w:r>
        <w:rPr>
          <w:noProof/>
        </w:rPr>
        <w:drawing>
          <wp:inline distT="0" distB="0" distL="0" distR="0" wp14:anchorId="3021001D" wp14:editId="7D75D3CB">
            <wp:extent cx="5274310" cy="1649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8DF" w14:textId="774E7401" w:rsidR="006A2785" w:rsidRDefault="006A2785" w:rsidP="0098421B">
      <w:pPr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G</w:t>
      </w:r>
      <w:r>
        <w:rPr>
          <w:rFonts w:ascii="Arial" w:hAnsi="Arial" w:cs="Arial"/>
          <w:color w:val="333333"/>
        </w:rPr>
        <w:t>BN</w:t>
      </w:r>
      <w:r>
        <w:rPr>
          <w:rFonts w:ascii="Arial" w:hAnsi="Arial" w:cs="Arial"/>
          <w:color w:val="333333"/>
        </w:rPr>
        <w:t>协议一方面因连续发送数据帧而提高了效率，但另一方面，在重传时又必须把原来已正确传送过的数据帧进行重传（仅因这些数据帧之前有一个数据帧出了错），这种做法又使传送效率降低。由此可见，若传输信道的传输质量很差因而误码率较大时，连续测协议不一定优于停止等待协议。</w:t>
      </w:r>
    </w:p>
    <w:p w14:paraId="17C537FC" w14:textId="3323A560" w:rsidR="00FA45E4" w:rsidRDefault="00FA45E4" w:rsidP="0098421B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8C1642" wp14:editId="0DFFF604">
            <wp:extent cx="5274310" cy="20904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D2E9" w14:textId="330DCB2D" w:rsidR="0098421B" w:rsidRDefault="0098421B" w:rsidP="0098421B">
      <w:pPr>
        <w:pStyle w:val="3"/>
        <w:ind w:firstLine="482"/>
        <w:rPr>
          <w:rFonts w:ascii="Times New Roman" w:hAnsi="Times New Roman"/>
          <w:szCs w:val="24"/>
        </w:rPr>
      </w:pPr>
      <w:r w:rsidRPr="003518CF">
        <w:rPr>
          <w:rFonts w:ascii="Times New Roman" w:hAnsi="Times New Roman"/>
          <w:szCs w:val="24"/>
        </w:rPr>
        <w:t>滑动窗口机制中不同窗口大小对性能的影响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22"/>
        <w:gridCol w:w="2737"/>
        <w:gridCol w:w="2737"/>
      </w:tblGrid>
      <w:tr w:rsidR="00221221" w14:paraId="2D9306AC" w14:textId="581591A1" w:rsidTr="00221221">
        <w:tc>
          <w:tcPr>
            <w:tcW w:w="2822" w:type="dxa"/>
          </w:tcPr>
          <w:p w14:paraId="474EA7D1" w14:textId="0271C137" w:rsidR="00221221" w:rsidRDefault="00221221" w:rsidP="0098421B">
            <w:pPr>
              <w:ind w:firstLineChars="0" w:firstLine="0"/>
            </w:pPr>
            <w:r>
              <w:rPr>
                <w:rFonts w:hint="eastAsia"/>
              </w:rPr>
              <w:t>窗口大小</w:t>
            </w:r>
          </w:p>
        </w:tc>
        <w:tc>
          <w:tcPr>
            <w:tcW w:w="2737" w:type="dxa"/>
          </w:tcPr>
          <w:p w14:paraId="2F88C8FB" w14:textId="77A0233D" w:rsidR="00221221" w:rsidRDefault="00221221" w:rsidP="0098421B">
            <w:pPr>
              <w:ind w:firstLineChars="0" w:firstLine="0"/>
            </w:pPr>
            <w:r>
              <w:rPr>
                <w:rFonts w:hint="eastAsia"/>
              </w:rPr>
              <w:t>吞吐率</w:t>
            </w:r>
            <w:r>
              <w:rPr>
                <w:rFonts w:hint="eastAsia"/>
              </w:rPr>
              <w:t>/bps</w:t>
            </w:r>
          </w:p>
        </w:tc>
        <w:tc>
          <w:tcPr>
            <w:tcW w:w="2737" w:type="dxa"/>
          </w:tcPr>
          <w:p w14:paraId="4E80A42E" w14:textId="252C59C8" w:rsidR="00221221" w:rsidRDefault="00221221" w:rsidP="0098421B">
            <w:pPr>
              <w:ind w:firstLineChars="0"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</w:tr>
      <w:tr w:rsidR="00221221" w14:paraId="5459B4D1" w14:textId="3827589F" w:rsidTr="00221221">
        <w:tc>
          <w:tcPr>
            <w:tcW w:w="2822" w:type="dxa"/>
          </w:tcPr>
          <w:p w14:paraId="7C73C4E1" w14:textId="4E10F0FF" w:rsidR="00221221" w:rsidRDefault="00744DB5" w:rsidP="0098421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37" w:type="dxa"/>
          </w:tcPr>
          <w:p w14:paraId="0054E820" w14:textId="4C55DCF5" w:rsidR="00221221" w:rsidRDefault="001A46A7" w:rsidP="0098421B">
            <w:pPr>
              <w:ind w:firstLineChars="0" w:firstLine="0"/>
            </w:pPr>
            <w:r w:rsidRPr="001A46A7">
              <w:t>1.12465e+06</w:t>
            </w:r>
          </w:p>
        </w:tc>
        <w:tc>
          <w:tcPr>
            <w:tcW w:w="2737" w:type="dxa"/>
          </w:tcPr>
          <w:p w14:paraId="587F926B" w14:textId="3234B6EA" w:rsidR="00221221" w:rsidRDefault="001A46A7" w:rsidP="0098421B">
            <w:pPr>
              <w:ind w:firstLineChars="0" w:firstLine="0"/>
            </w:pPr>
            <w:r w:rsidRPr="001A46A7">
              <w:t>13.212</w:t>
            </w:r>
          </w:p>
        </w:tc>
      </w:tr>
      <w:tr w:rsidR="001A46A7" w14:paraId="4F53E4CD" w14:textId="3120F7BA" w:rsidTr="00221221">
        <w:tc>
          <w:tcPr>
            <w:tcW w:w="2822" w:type="dxa"/>
          </w:tcPr>
          <w:p w14:paraId="107AA1AD" w14:textId="067F27A7" w:rsidR="001A46A7" w:rsidRDefault="001A46A7" w:rsidP="001A46A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37" w:type="dxa"/>
          </w:tcPr>
          <w:p w14:paraId="4B99335A" w14:textId="1CB6AE72" w:rsidR="001A46A7" w:rsidRDefault="001A46A7" w:rsidP="001A46A7">
            <w:pPr>
              <w:ind w:firstLineChars="0" w:firstLine="0"/>
            </w:pPr>
            <w:r w:rsidRPr="001A46A7">
              <w:t>1.21824e+06</w:t>
            </w:r>
          </w:p>
        </w:tc>
        <w:tc>
          <w:tcPr>
            <w:tcW w:w="2737" w:type="dxa"/>
          </w:tcPr>
          <w:p w14:paraId="58CC60C7" w14:textId="1CCEBFEA" w:rsidR="001A46A7" w:rsidRDefault="001A46A7" w:rsidP="001A46A7">
            <w:pPr>
              <w:ind w:firstLineChars="0" w:firstLine="0"/>
            </w:pPr>
            <w:r w:rsidRPr="001A46A7">
              <w:t>12.197</w:t>
            </w:r>
          </w:p>
        </w:tc>
      </w:tr>
      <w:tr w:rsidR="00221221" w14:paraId="2BB8FAF2" w14:textId="33A993B3" w:rsidTr="00221221">
        <w:tc>
          <w:tcPr>
            <w:tcW w:w="2822" w:type="dxa"/>
          </w:tcPr>
          <w:p w14:paraId="607D75E5" w14:textId="26DDAD44" w:rsidR="00221221" w:rsidRDefault="00744DB5" w:rsidP="0098421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37" w:type="dxa"/>
          </w:tcPr>
          <w:p w14:paraId="4820C1D6" w14:textId="50F63E2B" w:rsidR="00221221" w:rsidRDefault="001A46A7" w:rsidP="0098421B">
            <w:pPr>
              <w:ind w:firstLineChars="0" w:firstLine="0"/>
            </w:pPr>
            <w:r w:rsidRPr="001A46A7">
              <w:t>1.2556e+06</w:t>
            </w:r>
          </w:p>
        </w:tc>
        <w:tc>
          <w:tcPr>
            <w:tcW w:w="2737" w:type="dxa"/>
          </w:tcPr>
          <w:p w14:paraId="0B9418F7" w14:textId="475835E2" w:rsidR="00221221" w:rsidRDefault="001A46A7" w:rsidP="0098421B">
            <w:pPr>
              <w:ind w:firstLineChars="0" w:firstLine="0"/>
            </w:pPr>
            <w:r w:rsidRPr="001A46A7">
              <w:t>11.834</w:t>
            </w:r>
          </w:p>
        </w:tc>
      </w:tr>
      <w:tr w:rsidR="001A46A7" w14:paraId="760CC9AE" w14:textId="4B8E7487" w:rsidTr="00221221">
        <w:tc>
          <w:tcPr>
            <w:tcW w:w="2822" w:type="dxa"/>
          </w:tcPr>
          <w:p w14:paraId="727FE556" w14:textId="1C0D30D4" w:rsidR="001A46A7" w:rsidRDefault="001A46A7" w:rsidP="001A46A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737" w:type="dxa"/>
          </w:tcPr>
          <w:p w14:paraId="2F8E02C3" w14:textId="4BD6BAC0" w:rsidR="001A46A7" w:rsidRDefault="001A46A7" w:rsidP="001A46A7">
            <w:pPr>
              <w:ind w:firstLineChars="0" w:firstLine="0"/>
            </w:pPr>
            <w:r w:rsidRPr="001A46A7">
              <w:t>1.28437e+06</w:t>
            </w:r>
          </w:p>
        </w:tc>
        <w:tc>
          <w:tcPr>
            <w:tcW w:w="2737" w:type="dxa"/>
          </w:tcPr>
          <w:p w14:paraId="33192CBF" w14:textId="02138505" w:rsidR="001A46A7" w:rsidRDefault="001A46A7" w:rsidP="001A46A7">
            <w:pPr>
              <w:ind w:firstLineChars="0" w:firstLine="0"/>
            </w:pPr>
            <w:r w:rsidRPr="001A46A7">
              <w:t>11.569</w:t>
            </w:r>
          </w:p>
        </w:tc>
      </w:tr>
      <w:tr w:rsidR="001A46A7" w14:paraId="7BD862A0" w14:textId="67D65CB9" w:rsidTr="00221221">
        <w:tc>
          <w:tcPr>
            <w:tcW w:w="2822" w:type="dxa"/>
          </w:tcPr>
          <w:p w14:paraId="63A2060E" w14:textId="28B3A67F" w:rsidR="001A46A7" w:rsidRDefault="001A46A7" w:rsidP="001A46A7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737" w:type="dxa"/>
          </w:tcPr>
          <w:p w14:paraId="59CF2C03" w14:textId="7D3967C6" w:rsidR="001A46A7" w:rsidRDefault="001A46A7" w:rsidP="001A46A7">
            <w:pPr>
              <w:ind w:firstLineChars="0" w:firstLine="0"/>
            </w:pPr>
            <w:r w:rsidRPr="001A46A7">
              <w:t>1.29602e+06</w:t>
            </w:r>
          </w:p>
        </w:tc>
        <w:tc>
          <w:tcPr>
            <w:tcW w:w="2737" w:type="dxa"/>
          </w:tcPr>
          <w:p w14:paraId="25B00E09" w14:textId="5ACFE0AE" w:rsidR="001A46A7" w:rsidRDefault="001A46A7" w:rsidP="001A46A7">
            <w:pPr>
              <w:ind w:firstLineChars="0" w:firstLine="0"/>
            </w:pPr>
            <w:r w:rsidRPr="001A46A7">
              <w:t>11.465</w:t>
            </w:r>
          </w:p>
        </w:tc>
      </w:tr>
    </w:tbl>
    <w:p w14:paraId="512CDF15" w14:textId="41770085" w:rsidR="008263DB" w:rsidRDefault="008263DB" w:rsidP="00074852">
      <w:pPr>
        <w:ind w:firstLineChars="0" w:firstLine="0"/>
      </w:pPr>
      <w:r>
        <w:rPr>
          <w:noProof/>
        </w:rPr>
        <w:drawing>
          <wp:inline distT="0" distB="0" distL="0" distR="0" wp14:anchorId="0D5BCAA2" wp14:editId="29E1D707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38444E" w14:textId="7C8E741F" w:rsidR="0098421B" w:rsidRDefault="00341190" w:rsidP="00074852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380B123" wp14:editId="6C29BF7B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09C725" w14:textId="7D816182" w:rsidR="00C52F29" w:rsidRDefault="009A5F51" w:rsidP="009A5F51">
      <w:pPr>
        <w:ind w:firstLineChars="0" w:firstLine="420"/>
        <w:rPr>
          <w:rFonts w:hint="eastAsia"/>
        </w:rPr>
      </w:pPr>
      <w:r>
        <w:rPr>
          <w:rFonts w:hint="eastAsia"/>
        </w:rPr>
        <w:t>在滑动窗口增大初期，由于窗口加大，一次性可以传送的数据包增多，对信道的利用率增大，因此</w:t>
      </w:r>
      <w:r w:rsidR="00E57F8C">
        <w:rPr>
          <w:rFonts w:hint="eastAsia"/>
        </w:rPr>
        <w:t>在一开始吞吐率是在不断增大的；但随着窗口增大到一定程度时，信道利用率趋近饱和上限，吞吐率的增加就不大了。并且由于实现的</w:t>
      </w:r>
      <w:r w:rsidR="00E57F8C">
        <w:rPr>
          <w:rFonts w:hint="eastAsia"/>
        </w:rPr>
        <w:t>G</w:t>
      </w:r>
      <w:r w:rsidR="00E57F8C">
        <w:t>BN</w:t>
      </w:r>
      <w:r w:rsidR="00E57F8C">
        <w:rPr>
          <w:rFonts w:hint="eastAsia"/>
        </w:rPr>
        <w:t>协议在</w:t>
      </w:r>
      <w:r w:rsidR="005A163A">
        <w:rPr>
          <w:rFonts w:hint="eastAsia"/>
        </w:rPr>
        <w:t>出现</w:t>
      </w:r>
      <w:r w:rsidR="00E57F8C">
        <w:rPr>
          <w:rFonts w:hint="eastAsia"/>
        </w:rPr>
        <w:t>丢包时</w:t>
      </w:r>
      <w:r w:rsidR="005A163A">
        <w:rPr>
          <w:rFonts w:hint="eastAsia"/>
        </w:rPr>
        <w:t>需要重传窗口内所有包，其传输速率相比停止等待协议可能反而有所降低。</w:t>
      </w:r>
    </w:p>
    <w:p w14:paraId="14EF351E" w14:textId="3B3CF741" w:rsidR="0098421B" w:rsidRDefault="0098421B" w:rsidP="0098421B">
      <w:pPr>
        <w:pStyle w:val="3"/>
        <w:ind w:firstLine="482"/>
        <w:rPr>
          <w:rFonts w:ascii="Times New Roman" w:hAnsi="Times New Roman"/>
          <w:szCs w:val="24"/>
        </w:rPr>
      </w:pPr>
      <w:r w:rsidRPr="003518CF">
        <w:rPr>
          <w:rFonts w:ascii="Times New Roman" w:hAnsi="Times New Roman"/>
          <w:szCs w:val="24"/>
        </w:rPr>
        <w:t>有拥塞控制和无拥塞控制的性能比较</w:t>
      </w:r>
    </w:p>
    <w:p w14:paraId="4EA2C60B" w14:textId="48D2C960" w:rsidR="006E7A98" w:rsidRPr="00AB1AFB" w:rsidRDefault="006E7A98" w:rsidP="00AB1AFB">
      <w:pPr>
        <w:ind w:firstLineChars="0" w:firstLine="420"/>
      </w:pPr>
      <w:r>
        <w:rPr>
          <w:rFonts w:hint="eastAsia"/>
        </w:rPr>
        <w:t>此处对比均使用测试文件</w:t>
      </w:r>
      <w:r w:rsidR="00BC210E">
        <w:t>1</w:t>
      </w:r>
      <w:r>
        <w:t>.jpg</w:t>
      </w:r>
      <w:r w:rsidR="00AB1AFB">
        <w:rPr>
          <w:rFonts w:hint="eastAsia"/>
        </w:rPr>
        <w:t>；无拥塞控制时设置传输窗口大小恒定为</w:t>
      </w:r>
      <w:r w:rsidR="00AB1AFB">
        <w:rPr>
          <w:rFonts w:hint="eastAsia"/>
        </w:rPr>
        <w:t>2</w:t>
      </w:r>
      <w:r w:rsidR="00AB1AFB">
        <w:t>0</w:t>
      </w:r>
      <w:r w:rsidR="00AB1AFB">
        <w:rPr>
          <w:rFonts w:hint="eastAsia"/>
        </w:rPr>
        <w:t>，有拥塞控制时设置门限值</w:t>
      </w:r>
      <w:r w:rsidR="00AB1AFB">
        <w:rPr>
          <w:rFonts w:hint="eastAsia"/>
        </w:rPr>
        <w:t>s</w:t>
      </w:r>
      <w:r w:rsidR="00AB1AFB">
        <w:t>sthresh=14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7"/>
        <w:gridCol w:w="1013"/>
        <w:gridCol w:w="1718"/>
        <w:gridCol w:w="1365"/>
        <w:gridCol w:w="1478"/>
        <w:gridCol w:w="1365"/>
      </w:tblGrid>
      <w:tr w:rsidR="00F210EC" w14:paraId="4043CB0E" w14:textId="77777777" w:rsidTr="008263DB">
        <w:tc>
          <w:tcPr>
            <w:tcW w:w="2370" w:type="dxa"/>
            <w:gridSpan w:val="2"/>
            <w:vMerge w:val="restart"/>
          </w:tcPr>
          <w:p w14:paraId="5C0D944C" w14:textId="77777777" w:rsidR="00F210EC" w:rsidRDefault="00F210EC" w:rsidP="00A00992">
            <w:pPr>
              <w:ind w:firstLineChars="0" w:firstLine="0"/>
            </w:pPr>
          </w:p>
        </w:tc>
        <w:tc>
          <w:tcPr>
            <w:tcW w:w="3083" w:type="dxa"/>
            <w:gridSpan w:val="2"/>
          </w:tcPr>
          <w:p w14:paraId="45E45F12" w14:textId="71910E2F" w:rsidR="00F210EC" w:rsidRDefault="00F210EC" w:rsidP="00A00992">
            <w:pPr>
              <w:ind w:firstLineChars="0" w:firstLine="0"/>
            </w:pPr>
            <w:r>
              <w:rPr>
                <w:rFonts w:hint="eastAsia"/>
              </w:rPr>
              <w:t>有拥塞控制</w:t>
            </w:r>
          </w:p>
        </w:tc>
        <w:tc>
          <w:tcPr>
            <w:tcW w:w="2843" w:type="dxa"/>
            <w:gridSpan w:val="2"/>
          </w:tcPr>
          <w:p w14:paraId="174EACB1" w14:textId="0A29C80B" w:rsidR="00F210EC" w:rsidRDefault="00F210EC" w:rsidP="00A00992">
            <w:pPr>
              <w:ind w:firstLineChars="0" w:firstLine="0"/>
            </w:pPr>
            <w:r>
              <w:rPr>
                <w:rFonts w:hint="eastAsia"/>
              </w:rPr>
              <w:t>无拥塞控制</w:t>
            </w:r>
          </w:p>
        </w:tc>
      </w:tr>
      <w:tr w:rsidR="00F210EC" w14:paraId="2EB9C0B9" w14:textId="77777777" w:rsidTr="008263DB">
        <w:trPr>
          <w:trHeight w:val="335"/>
        </w:trPr>
        <w:tc>
          <w:tcPr>
            <w:tcW w:w="2370" w:type="dxa"/>
            <w:gridSpan w:val="2"/>
            <w:vMerge/>
          </w:tcPr>
          <w:p w14:paraId="44821ABC" w14:textId="77777777" w:rsidR="00F210EC" w:rsidRDefault="00F210EC" w:rsidP="00A00992">
            <w:pPr>
              <w:ind w:firstLineChars="0" w:firstLine="0"/>
            </w:pPr>
          </w:p>
        </w:tc>
        <w:tc>
          <w:tcPr>
            <w:tcW w:w="1718" w:type="dxa"/>
          </w:tcPr>
          <w:p w14:paraId="3BF97949" w14:textId="002C47BF" w:rsidR="00F210EC" w:rsidRDefault="00F210EC" w:rsidP="00A00992">
            <w:pPr>
              <w:ind w:firstLineChars="0" w:firstLine="0"/>
            </w:pPr>
            <w:r>
              <w:rPr>
                <w:rFonts w:hint="eastAsia"/>
              </w:rPr>
              <w:t>吞吐率</w:t>
            </w:r>
            <w:r>
              <w:rPr>
                <w:rFonts w:hint="eastAsia"/>
              </w:rPr>
              <w:t>/bps</w:t>
            </w:r>
          </w:p>
        </w:tc>
        <w:tc>
          <w:tcPr>
            <w:tcW w:w="1365" w:type="dxa"/>
          </w:tcPr>
          <w:p w14:paraId="4E4866C1" w14:textId="0F41603A" w:rsidR="00F210EC" w:rsidRDefault="00F210EC" w:rsidP="00A00992">
            <w:pPr>
              <w:ind w:firstLineChars="0"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478" w:type="dxa"/>
          </w:tcPr>
          <w:p w14:paraId="517B860A" w14:textId="095B8DD4" w:rsidR="00F210EC" w:rsidRDefault="00F210EC" w:rsidP="00A00992">
            <w:pPr>
              <w:ind w:firstLineChars="0" w:firstLine="0"/>
            </w:pPr>
            <w:r>
              <w:rPr>
                <w:rFonts w:hint="eastAsia"/>
              </w:rPr>
              <w:t>吞吐率</w:t>
            </w:r>
            <w:r>
              <w:rPr>
                <w:rFonts w:hint="eastAsia"/>
              </w:rPr>
              <w:t>/bps</w:t>
            </w:r>
          </w:p>
        </w:tc>
        <w:tc>
          <w:tcPr>
            <w:tcW w:w="1365" w:type="dxa"/>
          </w:tcPr>
          <w:p w14:paraId="4A9AC664" w14:textId="65F09FDF" w:rsidR="00F210EC" w:rsidRDefault="00F210EC" w:rsidP="00A00992">
            <w:pPr>
              <w:ind w:firstLineChars="0"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</w:tr>
      <w:tr w:rsidR="000D7C6B" w14:paraId="0C8015B6" w14:textId="77777777" w:rsidTr="008263DB">
        <w:tc>
          <w:tcPr>
            <w:tcW w:w="1357" w:type="dxa"/>
            <w:vMerge w:val="restart"/>
          </w:tcPr>
          <w:p w14:paraId="03D1C03E" w14:textId="6D1EB010" w:rsidR="000D7C6B" w:rsidRDefault="000D7C6B" w:rsidP="00A00992">
            <w:pPr>
              <w:ind w:firstLineChars="0" w:firstLine="0"/>
            </w:pPr>
            <w:r>
              <w:rPr>
                <w:rFonts w:hint="eastAsia"/>
              </w:rPr>
              <w:t>时延</w:t>
            </w:r>
            <w:r>
              <w:rPr>
                <w:rFonts w:hint="eastAsia"/>
              </w:rPr>
              <w:t>0ms</w:t>
            </w:r>
          </w:p>
        </w:tc>
        <w:tc>
          <w:tcPr>
            <w:tcW w:w="1013" w:type="dxa"/>
          </w:tcPr>
          <w:p w14:paraId="20C8AA12" w14:textId="26171679" w:rsidR="000D7C6B" w:rsidRDefault="00F02A76" w:rsidP="00A00992">
            <w:pPr>
              <w:ind w:firstLineChars="0" w:firstLine="0"/>
            </w:pPr>
            <w:r>
              <w:t>2%</w:t>
            </w:r>
          </w:p>
        </w:tc>
        <w:tc>
          <w:tcPr>
            <w:tcW w:w="1718" w:type="dxa"/>
          </w:tcPr>
          <w:p w14:paraId="4D313A12" w14:textId="205EE1C4" w:rsidR="000D7C6B" w:rsidRDefault="00B26ED9" w:rsidP="00A00992">
            <w:pPr>
              <w:ind w:firstLineChars="0" w:firstLine="0"/>
            </w:pPr>
            <w:r w:rsidRPr="00B26ED9">
              <w:t>107838</w:t>
            </w:r>
            <w:r w:rsidR="00C5679A">
              <w:t>6</w:t>
            </w:r>
          </w:p>
        </w:tc>
        <w:tc>
          <w:tcPr>
            <w:tcW w:w="1365" w:type="dxa"/>
          </w:tcPr>
          <w:p w14:paraId="748DB3F4" w14:textId="12862979" w:rsidR="000D7C6B" w:rsidRDefault="00B26ED9" w:rsidP="00A00992">
            <w:pPr>
              <w:ind w:firstLineChars="0" w:firstLine="0"/>
            </w:pPr>
            <w:r w:rsidRPr="00B26ED9">
              <w:t>13</w:t>
            </w:r>
            <w:r w:rsidR="00C5679A">
              <w:t>.</w:t>
            </w:r>
            <w:r w:rsidRPr="00B26ED9">
              <w:t>77</w:t>
            </w:r>
            <w:r w:rsidR="00A01183">
              <w:t>9</w:t>
            </w:r>
          </w:p>
        </w:tc>
        <w:tc>
          <w:tcPr>
            <w:tcW w:w="1478" w:type="dxa"/>
          </w:tcPr>
          <w:p w14:paraId="7B3D9BA9" w14:textId="6D6503E8" w:rsidR="000D7C6B" w:rsidRDefault="00B63AE4" w:rsidP="00A00992">
            <w:pPr>
              <w:ind w:firstLineChars="0" w:firstLine="0"/>
            </w:pPr>
            <w:r>
              <w:t>1531207</w:t>
            </w:r>
          </w:p>
        </w:tc>
        <w:tc>
          <w:tcPr>
            <w:tcW w:w="1365" w:type="dxa"/>
          </w:tcPr>
          <w:p w14:paraId="0589A4B3" w14:textId="7FAD9554" w:rsidR="000D7C6B" w:rsidRPr="00B63AE4" w:rsidRDefault="00B63AE4" w:rsidP="00A00992">
            <w:pPr>
              <w:ind w:firstLineChars="0" w:firstLine="0"/>
              <w:rPr>
                <w:sz w:val="22"/>
                <w:szCs w:val="22"/>
              </w:rPr>
            </w:pPr>
            <w:r w:rsidRPr="00B63AE4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.</w:t>
            </w:r>
            <w:r w:rsidRPr="00B63AE4">
              <w:rPr>
                <w:sz w:val="22"/>
                <w:szCs w:val="22"/>
              </w:rPr>
              <w:t>704</w:t>
            </w:r>
          </w:p>
        </w:tc>
      </w:tr>
      <w:tr w:rsidR="000D7C6B" w14:paraId="0E34EDEA" w14:textId="77777777" w:rsidTr="008263DB">
        <w:tc>
          <w:tcPr>
            <w:tcW w:w="1357" w:type="dxa"/>
            <w:vMerge/>
          </w:tcPr>
          <w:p w14:paraId="28CDA0D0" w14:textId="77777777" w:rsidR="000D7C6B" w:rsidRDefault="000D7C6B" w:rsidP="00A00992">
            <w:pPr>
              <w:ind w:firstLineChars="0" w:firstLine="0"/>
            </w:pPr>
          </w:p>
        </w:tc>
        <w:tc>
          <w:tcPr>
            <w:tcW w:w="1013" w:type="dxa"/>
          </w:tcPr>
          <w:p w14:paraId="739F2027" w14:textId="6A7D4AC1" w:rsidR="000D7C6B" w:rsidRDefault="00F02A76" w:rsidP="00A00992">
            <w:pPr>
              <w:ind w:firstLineChars="0" w:firstLine="0"/>
            </w:pPr>
            <w:r>
              <w:t>4%</w:t>
            </w:r>
          </w:p>
        </w:tc>
        <w:tc>
          <w:tcPr>
            <w:tcW w:w="1718" w:type="dxa"/>
          </w:tcPr>
          <w:p w14:paraId="3AA17B25" w14:textId="7307D4C5" w:rsidR="000D7C6B" w:rsidRDefault="00E049F2" w:rsidP="00A00992">
            <w:pPr>
              <w:ind w:firstLineChars="0" w:firstLine="0"/>
            </w:pPr>
            <w:r w:rsidRPr="00E049F2">
              <w:t>121421</w:t>
            </w:r>
            <w:r w:rsidR="00C5679A">
              <w:t>5</w:t>
            </w:r>
          </w:p>
        </w:tc>
        <w:tc>
          <w:tcPr>
            <w:tcW w:w="1365" w:type="dxa"/>
          </w:tcPr>
          <w:p w14:paraId="5FFE0166" w14:textId="3FF1BF14" w:rsidR="000D7C6B" w:rsidRDefault="00E049F2" w:rsidP="00A00992">
            <w:pPr>
              <w:ind w:firstLineChars="0" w:firstLine="0"/>
            </w:pPr>
            <w:r w:rsidRPr="00E049F2">
              <w:t>12</w:t>
            </w:r>
            <w:r w:rsidR="00C5679A">
              <w:rPr>
                <w:rFonts w:hint="eastAsia"/>
              </w:rPr>
              <w:t>.</w:t>
            </w:r>
            <w:r w:rsidRPr="00E049F2">
              <w:t>237</w:t>
            </w:r>
          </w:p>
        </w:tc>
        <w:tc>
          <w:tcPr>
            <w:tcW w:w="1478" w:type="dxa"/>
          </w:tcPr>
          <w:p w14:paraId="2E88806B" w14:textId="50A5D3FC" w:rsidR="000D7C6B" w:rsidRDefault="00B63AE4" w:rsidP="00A0099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028578</w:t>
            </w:r>
          </w:p>
        </w:tc>
        <w:tc>
          <w:tcPr>
            <w:tcW w:w="1365" w:type="dxa"/>
          </w:tcPr>
          <w:p w14:paraId="45B364F5" w14:textId="6E149EEE" w:rsidR="000D7C6B" w:rsidRDefault="00A01183" w:rsidP="00A00992">
            <w:pPr>
              <w:ind w:firstLineChars="0" w:firstLine="0"/>
            </w:pPr>
            <w:r w:rsidRPr="00A01183">
              <w:t>14</w:t>
            </w:r>
            <w:r>
              <w:t>.</w:t>
            </w:r>
            <w:r w:rsidRPr="00A01183">
              <w:t>44</w:t>
            </w:r>
            <w:r>
              <w:t>6</w:t>
            </w:r>
          </w:p>
        </w:tc>
      </w:tr>
      <w:tr w:rsidR="000D7C6B" w14:paraId="554E56F8" w14:textId="77777777" w:rsidTr="008263DB">
        <w:tc>
          <w:tcPr>
            <w:tcW w:w="1357" w:type="dxa"/>
            <w:vMerge/>
          </w:tcPr>
          <w:p w14:paraId="1F97D47F" w14:textId="77777777" w:rsidR="000D7C6B" w:rsidRDefault="000D7C6B" w:rsidP="00A00992">
            <w:pPr>
              <w:ind w:firstLineChars="0" w:firstLine="0"/>
            </w:pPr>
          </w:p>
        </w:tc>
        <w:tc>
          <w:tcPr>
            <w:tcW w:w="1013" w:type="dxa"/>
          </w:tcPr>
          <w:p w14:paraId="1EBFBF3D" w14:textId="03E6F067" w:rsidR="000D7C6B" w:rsidRDefault="00F02A76" w:rsidP="00A00992">
            <w:pPr>
              <w:ind w:firstLineChars="0" w:firstLine="0"/>
            </w:pPr>
            <w:r>
              <w:t>6%</w:t>
            </w:r>
          </w:p>
        </w:tc>
        <w:tc>
          <w:tcPr>
            <w:tcW w:w="1718" w:type="dxa"/>
          </w:tcPr>
          <w:p w14:paraId="3D185C5B" w14:textId="6A49E6A0" w:rsidR="000D7C6B" w:rsidRDefault="00D81E6B" w:rsidP="00A00992">
            <w:pPr>
              <w:ind w:firstLineChars="0" w:firstLine="0"/>
            </w:pPr>
            <w:r>
              <w:t>64199</w:t>
            </w:r>
            <w:r w:rsidR="00C5679A">
              <w:t>7</w:t>
            </w:r>
          </w:p>
        </w:tc>
        <w:tc>
          <w:tcPr>
            <w:tcW w:w="1365" w:type="dxa"/>
          </w:tcPr>
          <w:p w14:paraId="6A9BD6B0" w14:textId="19850458" w:rsidR="000D7C6B" w:rsidRDefault="00D81E6B" w:rsidP="00A00992">
            <w:pPr>
              <w:ind w:firstLineChars="0" w:firstLine="0"/>
            </w:pPr>
            <w:r>
              <w:t>23</w:t>
            </w:r>
            <w:r w:rsidR="00C5679A">
              <w:t>.</w:t>
            </w:r>
            <w:r>
              <w:t>14</w:t>
            </w:r>
            <w:r w:rsidR="00A01183">
              <w:t>5</w:t>
            </w:r>
          </w:p>
        </w:tc>
        <w:tc>
          <w:tcPr>
            <w:tcW w:w="1478" w:type="dxa"/>
          </w:tcPr>
          <w:p w14:paraId="778810A6" w14:textId="0E5E87A9" w:rsidR="000D7C6B" w:rsidRDefault="00247D56" w:rsidP="00A00992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15198</w:t>
            </w:r>
          </w:p>
        </w:tc>
        <w:tc>
          <w:tcPr>
            <w:tcW w:w="1365" w:type="dxa"/>
          </w:tcPr>
          <w:p w14:paraId="39F3B408" w14:textId="6334975B" w:rsidR="000D7C6B" w:rsidRDefault="00247D56" w:rsidP="00A00992">
            <w:pPr>
              <w:ind w:firstLineChars="0" w:firstLine="0"/>
            </w:pPr>
            <w:r>
              <w:t>28</w:t>
            </w:r>
            <w:r w:rsidR="00A004C1">
              <w:t>.</w:t>
            </w:r>
            <w:r w:rsidR="00A004C1" w:rsidRPr="00A004C1">
              <w:t>841</w:t>
            </w:r>
          </w:p>
        </w:tc>
      </w:tr>
      <w:tr w:rsidR="000D7C6B" w14:paraId="279A0087" w14:textId="77777777" w:rsidTr="008263DB">
        <w:tc>
          <w:tcPr>
            <w:tcW w:w="1357" w:type="dxa"/>
            <w:vMerge/>
          </w:tcPr>
          <w:p w14:paraId="396B4D8C" w14:textId="77777777" w:rsidR="000D7C6B" w:rsidRDefault="000D7C6B" w:rsidP="00A00992">
            <w:pPr>
              <w:ind w:firstLineChars="0" w:firstLine="0"/>
            </w:pPr>
          </w:p>
        </w:tc>
        <w:tc>
          <w:tcPr>
            <w:tcW w:w="1013" w:type="dxa"/>
          </w:tcPr>
          <w:p w14:paraId="648ACB73" w14:textId="4337B2DE" w:rsidR="000D7C6B" w:rsidRDefault="00F02A76" w:rsidP="00A00992">
            <w:pPr>
              <w:ind w:firstLineChars="0" w:firstLine="0"/>
            </w:pPr>
            <w:r>
              <w:t>8%</w:t>
            </w:r>
          </w:p>
        </w:tc>
        <w:tc>
          <w:tcPr>
            <w:tcW w:w="1718" w:type="dxa"/>
          </w:tcPr>
          <w:p w14:paraId="3BABE194" w14:textId="4783553B" w:rsidR="000D7C6B" w:rsidRDefault="00E3253B" w:rsidP="00A00992">
            <w:pPr>
              <w:ind w:firstLineChars="0" w:firstLine="0"/>
            </w:pPr>
            <w:r w:rsidRPr="00E3253B">
              <w:t>589353</w:t>
            </w:r>
          </w:p>
        </w:tc>
        <w:tc>
          <w:tcPr>
            <w:tcW w:w="1365" w:type="dxa"/>
          </w:tcPr>
          <w:p w14:paraId="4BF9CCB2" w14:textId="1F045559" w:rsidR="000D7C6B" w:rsidRDefault="00E3253B" w:rsidP="00A00992">
            <w:pPr>
              <w:ind w:firstLineChars="0" w:firstLine="0"/>
            </w:pPr>
            <w:r w:rsidRPr="00E3253B">
              <w:t>25</w:t>
            </w:r>
            <w:r w:rsidR="00C5679A">
              <w:t>.</w:t>
            </w:r>
            <w:r w:rsidRPr="00E3253B">
              <w:t>212</w:t>
            </w:r>
          </w:p>
        </w:tc>
        <w:tc>
          <w:tcPr>
            <w:tcW w:w="1478" w:type="dxa"/>
          </w:tcPr>
          <w:p w14:paraId="492EB203" w14:textId="29A705B0" w:rsidR="000D7C6B" w:rsidRDefault="00247D56" w:rsidP="00A00992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69862</w:t>
            </w:r>
          </w:p>
        </w:tc>
        <w:tc>
          <w:tcPr>
            <w:tcW w:w="1365" w:type="dxa"/>
          </w:tcPr>
          <w:p w14:paraId="1F7005C4" w14:textId="520E4277" w:rsidR="000D7C6B" w:rsidRDefault="00247D56" w:rsidP="00A00992">
            <w:pPr>
              <w:ind w:firstLineChars="0" w:firstLine="0"/>
            </w:pPr>
            <w:r>
              <w:t>40.174</w:t>
            </w:r>
          </w:p>
        </w:tc>
      </w:tr>
      <w:tr w:rsidR="000D7C6B" w14:paraId="2E687BF2" w14:textId="77777777" w:rsidTr="008263DB">
        <w:tc>
          <w:tcPr>
            <w:tcW w:w="1357" w:type="dxa"/>
            <w:vMerge/>
          </w:tcPr>
          <w:p w14:paraId="5A130A17" w14:textId="77777777" w:rsidR="000D7C6B" w:rsidRDefault="000D7C6B" w:rsidP="00A00992">
            <w:pPr>
              <w:ind w:firstLineChars="0" w:firstLine="0"/>
            </w:pPr>
          </w:p>
        </w:tc>
        <w:tc>
          <w:tcPr>
            <w:tcW w:w="1013" w:type="dxa"/>
          </w:tcPr>
          <w:p w14:paraId="27770666" w14:textId="64CC37D2" w:rsidR="000D7C6B" w:rsidRDefault="00F02A76" w:rsidP="00A00992">
            <w:pPr>
              <w:ind w:firstLineChars="0" w:firstLine="0"/>
            </w:pPr>
            <w:r>
              <w:t>10%</w:t>
            </w:r>
          </w:p>
        </w:tc>
        <w:tc>
          <w:tcPr>
            <w:tcW w:w="1718" w:type="dxa"/>
          </w:tcPr>
          <w:p w14:paraId="1C3D3C11" w14:textId="32C3E617" w:rsidR="000D7C6B" w:rsidRDefault="00E3253B" w:rsidP="00A00992">
            <w:pPr>
              <w:ind w:firstLineChars="0" w:firstLine="0"/>
            </w:pPr>
            <w:r w:rsidRPr="00E3253B">
              <w:t>575005</w:t>
            </w:r>
          </w:p>
        </w:tc>
        <w:tc>
          <w:tcPr>
            <w:tcW w:w="1365" w:type="dxa"/>
          </w:tcPr>
          <w:p w14:paraId="743616D0" w14:textId="044B05B6" w:rsidR="000D7C6B" w:rsidRDefault="00E3253B" w:rsidP="00A00992">
            <w:pPr>
              <w:ind w:firstLineChars="0" w:firstLine="0"/>
            </w:pPr>
            <w:r w:rsidRPr="00E3253B">
              <w:t>25</w:t>
            </w:r>
            <w:r w:rsidR="00C5679A">
              <w:t>.</w:t>
            </w:r>
            <w:r w:rsidRPr="00E3253B">
              <w:t>841</w:t>
            </w:r>
          </w:p>
        </w:tc>
        <w:tc>
          <w:tcPr>
            <w:tcW w:w="1478" w:type="dxa"/>
          </w:tcPr>
          <w:p w14:paraId="5A162412" w14:textId="306AE3DB" w:rsidR="000D7C6B" w:rsidRDefault="00247D56" w:rsidP="00A0099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98</w:t>
            </w:r>
            <w:r w:rsidR="00342A6D">
              <w:t>443</w:t>
            </w:r>
          </w:p>
        </w:tc>
        <w:tc>
          <w:tcPr>
            <w:tcW w:w="1365" w:type="dxa"/>
          </w:tcPr>
          <w:p w14:paraId="1E729FC8" w14:textId="189483BC" w:rsidR="000D7C6B" w:rsidRDefault="00247D56" w:rsidP="00A00992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4.877</w:t>
            </w:r>
          </w:p>
        </w:tc>
      </w:tr>
      <w:tr w:rsidR="000D7C6B" w14:paraId="09454B0D" w14:textId="77777777" w:rsidTr="008263DB">
        <w:tc>
          <w:tcPr>
            <w:tcW w:w="1357" w:type="dxa"/>
            <w:vMerge w:val="restart"/>
          </w:tcPr>
          <w:p w14:paraId="7967C6E8" w14:textId="4FDFD97F" w:rsidR="000D7C6B" w:rsidRDefault="000D7C6B" w:rsidP="00A00992">
            <w:pPr>
              <w:ind w:firstLineChars="0" w:firstLine="0"/>
            </w:pPr>
            <w:r>
              <w:rPr>
                <w:rFonts w:hint="eastAsia"/>
              </w:rPr>
              <w:t>丢包率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013" w:type="dxa"/>
          </w:tcPr>
          <w:p w14:paraId="1D46A3E0" w14:textId="20E0934A" w:rsidR="000D7C6B" w:rsidRDefault="00F02A76" w:rsidP="00A00992">
            <w:pPr>
              <w:ind w:firstLineChars="0" w:firstLine="0"/>
            </w:pPr>
            <w:r>
              <w:rPr>
                <w:rFonts w:hint="eastAsia"/>
              </w:rPr>
              <w:t>0ms</w:t>
            </w:r>
          </w:p>
        </w:tc>
        <w:tc>
          <w:tcPr>
            <w:tcW w:w="1718" w:type="dxa"/>
          </w:tcPr>
          <w:p w14:paraId="3A0989F0" w14:textId="39375C50" w:rsidR="000D7C6B" w:rsidRDefault="00D2276D" w:rsidP="00A00992">
            <w:pPr>
              <w:ind w:firstLineChars="0" w:firstLine="0"/>
            </w:pPr>
            <w:r w:rsidRPr="00D2276D">
              <w:t>939778</w:t>
            </w:r>
          </w:p>
        </w:tc>
        <w:tc>
          <w:tcPr>
            <w:tcW w:w="1365" w:type="dxa"/>
          </w:tcPr>
          <w:p w14:paraId="1AFD938E" w14:textId="7A0EA367" w:rsidR="000D7C6B" w:rsidRDefault="00D2276D" w:rsidP="00A00992">
            <w:pPr>
              <w:ind w:firstLineChars="0" w:firstLine="0"/>
            </w:pPr>
            <w:r w:rsidRPr="00D2276D">
              <w:t>15.811</w:t>
            </w:r>
          </w:p>
        </w:tc>
        <w:tc>
          <w:tcPr>
            <w:tcW w:w="1478" w:type="dxa"/>
          </w:tcPr>
          <w:p w14:paraId="0D12807C" w14:textId="75E7FDE1" w:rsidR="000D7C6B" w:rsidRDefault="00894918" w:rsidP="00A00992">
            <w:pPr>
              <w:ind w:firstLineChars="0" w:firstLine="0"/>
            </w:pPr>
            <w:r w:rsidRPr="00894918">
              <w:t>1.24571e+06</w:t>
            </w:r>
          </w:p>
        </w:tc>
        <w:tc>
          <w:tcPr>
            <w:tcW w:w="1365" w:type="dxa"/>
          </w:tcPr>
          <w:p w14:paraId="19D7DCFB" w14:textId="01D29660" w:rsidR="000D7C6B" w:rsidRDefault="00894918" w:rsidP="00A0099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1.928</w:t>
            </w:r>
          </w:p>
        </w:tc>
      </w:tr>
      <w:tr w:rsidR="000D7C6B" w14:paraId="2D4FCBB8" w14:textId="77777777" w:rsidTr="008263DB">
        <w:tc>
          <w:tcPr>
            <w:tcW w:w="1357" w:type="dxa"/>
            <w:vMerge/>
          </w:tcPr>
          <w:p w14:paraId="425CD83C" w14:textId="77777777" w:rsidR="000D7C6B" w:rsidRDefault="000D7C6B" w:rsidP="00A00992">
            <w:pPr>
              <w:ind w:firstLineChars="0" w:firstLine="0"/>
            </w:pPr>
          </w:p>
        </w:tc>
        <w:tc>
          <w:tcPr>
            <w:tcW w:w="1013" w:type="dxa"/>
          </w:tcPr>
          <w:p w14:paraId="7EE05D92" w14:textId="03EC7B31" w:rsidR="00F02A76" w:rsidRDefault="00F210EC" w:rsidP="00A00992">
            <w:pPr>
              <w:ind w:firstLineChars="0" w:firstLine="0"/>
            </w:pPr>
            <w:r>
              <w:t>5</w:t>
            </w:r>
            <w:r w:rsidR="00F02A76">
              <w:t>ms</w:t>
            </w:r>
          </w:p>
        </w:tc>
        <w:tc>
          <w:tcPr>
            <w:tcW w:w="1718" w:type="dxa"/>
          </w:tcPr>
          <w:p w14:paraId="007299D6" w14:textId="00204C8B" w:rsidR="000D7C6B" w:rsidRDefault="00F82044" w:rsidP="00A00992">
            <w:pPr>
              <w:ind w:firstLineChars="0" w:firstLine="0"/>
            </w:pPr>
            <w:r w:rsidRPr="00F82044">
              <w:t>168973</w:t>
            </w:r>
          </w:p>
        </w:tc>
        <w:tc>
          <w:tcPr>
            <w:tcW w:w="1365" w:type="dxa"/>
          </w:tcPr>
          <w:p w14:paraId="47845A84" w14:textId="331CA8F4" w:rsidR="000D7C6B" w:rsidRDefault="00F82044" w:rsidP="00A00992">
            <w:pPr>
              <w:ind w:firstLineChars="0" w:firstLine="0"/>
            </w:pPr>
            <w:r w:rsidRPr="00F82044">
              <w:t>87.936</w:t>
            </w:r>
          </w:p>
        </w:tc>
        <w:tc>
          <w:tcPr>
            <w:tcW w:w="1478" w:type="dxa"/>
          </w:tcPr>
          <w:p w14:paraId="3B916780" w14:textId="3E5C5D63" w:rsidR="000D7C6B" w:rsidRDefault="00BF46E7" w:rsidP="00A00992">
            <w:pPr>
              <w:ind w:firstLineChars="0" w:firstLine="0"/>
            </w:pPr>
            <w:r w:rsidRPr="00BF46E7">
              <w:t>382171</w:t>
            </w:r>
          </w:p>
        </w:tc>
        <w:tc>
          <w:tcPr>
            <w:tcW w:w="1365" w:type="dxa"/>
          </w:tcPr>
          <w:p w14:paraId="543C6DDE" w14:textId="5EE41D62" w:rsidR="000D7C6B" w:rsidRDefault="00BF46E7" w:rsidP="00A00992">
            <w:pPr>
              <w:ind w:firstLineChars="0" w:firstLine="0"/>
            </w:pPr>
            <w:r w:rsidRPr="00BF46E7">
              <w:t>38.88</w:t>
            </w:r>
          </w:p>
        </w:tc>
      </w:tr>
      <w:tr w:rsidR="000D7C6B" w14:paraId="0BC050E6" w14:textId="77777777" w:rsidTr="008263DB">
        <w:tc>
          <w:tcPr>
            <w:tcW w:w="1357" w:type="dxa"/>
            <w:vMerge/>
          </w:tcPr>
          <w:p w14:paraId="62820BF3" w14:textId="77777777" w:rsidR="000D7C6B" w:rsidRDefault="000D7C6B" w:rsidP="00A00992">
            <w:pPr>
              <w:ind w:firstLineChars="0" w:firstLine="0"/>
            </w:pPr>
          </w:p>
        </w:tc>
        <w:tc>
          <w:tcPr>
            <w:tcW w:w="1013" w:type="dxa"/>
          </w:tcPr>
          <w:p w14:paraId="32114CA2" w14:textId="48977F61" w:rsidR="000D7C6B" w:rsidRDefault="00F210EC" w:rsidP="00A00992">
            <w:pPr>
              <w:ind w:firstLineChars="0" w:firstLine="0"/>
            </w:pPr>
            <w:r>
              <w:t>10</w:t>
            </w:r>
            <w:r w:rsidR="00F02A76">
              <w:t>ms</w:t>
            </w:r>
          </w:p>
        </w:tc>
        <w:tc>
          <w:tcPr>
            <w:tcW w:w="1718" w:type="dxa"/>
          </w:tcPr>
          <w:p w14:paraId="5CB5B725" w14:textId="17E52EEE" w:rsidR="000D7C6B" w:rsidRDefault="00F82044" w:rsidP="00A00992">
            <w:pPr>
              <w:ind w:firstLineChars="0" w:firstLine="0"/>
            </w:pPr>
            <w:r w:rsidRPr="00F82044">
              <w:t>156060</w:t>
            </w:r>
          </w:p>
        </w:tc>
        <w:tc>
          <w:tcPr>
            <w:tcW w:w="1365" w:type="dxa"/>
          </w:tcPr>
          <w:p w14:paraId="423FED8B" w14:textId="2820D710" w:rsidR="000D7C6B" w:rsidRDefault="00F82044" w:rsidP="00A00992">
            <w:pPr>
              <w:ind w:firstLineChars="0" w:firstLine="0"/>
            </w:pPr>
            <w:r w:rsidRPr="00F82044">
              <w:t>95.212</w:t>
            </w:r>
          </w:p>
        </w:tc>
        <w:tc>
          <w:tcPr>
            <w:tcW w:w="1478" w:type="dxa"/>
          </w:tcPr>
          <w:p w14:paraId="2988C4F0" w14:textId="2F4FAD4C" w:rsidR="000D7C6B" w:rsidRDefault="00BF46E7" w:rsidP="00A00992">
            <w:pPr>
              <w:ind w:firstLineChars="0" w:firstLine="0"/>
            </w:pPr>
            <w:r w:rsidRPr="00BF46E7">
              <w:t>310387</w:t>
            </w:r>
          </w:p>
        </w:tc>
        <w:tc>
          <w:tcPr>
            <w:tcW w:w="1365" w:type="dxa"/>
          </w:tcPr>
          <w:p w14:paraId="7EF8040D" w14:textId="4DD4BA6B" w:rsidR="000D7C6B" w:rsidRDefault="00BF46E7" w:rsidP="00A00992">
            <w:pPr>
              <w:ind w:firstLineChars="0" w:firstLine="0"/>
            </w:pPr>
            <w:r w:rsidRPr="00BF46E7">
              <w:t>47.872</w:t>
            </w:r>
          </w:p>
        </w:tc>
      </w:tr>
      <w:tr w:rsidR="000D7C6B" w14:paraId="3F9CBE64" w14:textId="77777777" w:rsidTr="008263DB">
        <w:tc>
          <w:tcPr>
            <w:tcW w:w="1357" w:type="dxa"/>
            <w:vMerge/>
          </w:tcPr>
          <w:p w14:paraId="6BEC49DD" w14:textId="77777777" w:rsidR="000D7C6B" w:rsidRDefault="000D7C6B" w:rsidP="00A00992">
            <w:pPr>
              <w:ind w:firstLineChars="0" w:firstLine="0"/>
            </w:pPr>
          </w:p>
        </w:tc>
        <w:tc>
          <w:tcPr>
            <w:tcW w:w="1013" w:type="dxa"/>
          </w:tcPr>
          <w:p w14:paraId="62DA99F8" w14:textId="255B465C" w:rsidR="000D7C6B" w:rsidRDefault="00F210EC" w:rsidP="00A00992">
            <w:pPr>
              <w:ind w:firstLineChars="0" w:firstLine="0"/>
            </w:pPr>
            <w:r>
              <w:t>15</w:t>
            </w:r>
            <w:r w:rsidR="00F02A76">
              <w:t>ms</w:t>
            </w:r>
          </w:p>
        </w:tc>
        <w:tc>
          <w:tcPr>
            <w:tcW w:w="1718" w:type="dxa"/>
          </w:tcPr>
          <w:p w14:paraId="7751B481" w14:textId="5686A8F2" w:rsidR="000D7C6B" w:rsidRDefault="00F82044" w:rsidP="00A00992">
            <w:pPr>
              <w:ind w:firstLineChars="0" w:firstLine="0"/>
            </w:pPr>
            <w:r w:rsidRPr="00F82044">
              <w:t>155808</w:t>
            </w:r>
          </w:p>
        </w:tc>
        <w:tc>
          <w:tcPr>
            <w:tcW w:w="1365" w:type="dxa"/>
          </w:tcPr>
          <w:p w14:paraId="1486AAE8" w14:textId="26414378" w:rsidR="000D7C6B" w:rsidRDefault="00F82044" w:rsidP="00A00992">
            <w:pPr>
              <w:ind w:firstLineChars="0" w:firstLine="0"/>
            </w:pPr>
            <w:r w:rsidRPr="00F82044">
              <w:t>95.366</w:t>
            </w:r>
          </w:p>
        </w:tc>
        <w:tc>
          <w:tcPr>
            <w:tcW w:w="1478" w:type="dxa"/>
          </w:tcPr>
          <w:p w14:paraId="0D574B72" w14:textId="50D2CC68" w:rsidR="000D7C6B" w:rsidRDefault="007E723A" w:rsidP="00A00992">
            <w:pPr>
              <w:ind w:firstLineChars="0" w:firstLine="0"/>
            </w:pPr>
            <w:r w:rsidRPr="007E723A">
              <w:t>309430</w:t>
            </w:r>
          </w:p>
        </w:tc>
        <w:tc>
          <w:tcPr>
            <w:tcW w:w="1365" w:type="dxa"/>
          </w:tcPr>
          <w:p w14:paraId="68F5FAA0" w14:textId="1161D0D9" w:rsidR="000D7C6B" w:rsidRDefault="007E723A" w:rsidP="00A00992">
            <w:pPr>
              <w:ind w:firstLineChars="0" w:firstLine="0"/>
            </w:pPr>
            <w:r w:rsidRPr="007E723A">
              <w:t>48.02</w:t>
            </w:r>
          </w:p>
        </w:tc>
      </w:tr>
      <w:tr w:rsidR="000D7C6B" w14:paraId="40BF2B4A" w14:textId="77777777" w:rsidTr="008263DB">
        <w:tc>
          <w:tcPr>
            <w:tcW w:w="1357" w:type="dxa"/>
            <w:vMerge/>
          </w:tcPr>
          <w:p w14:paraId="7B40DC3D" w14:textId="77777777" w:rsidR="000D7C6B" w:rsidRDefault="000D7C6B" w:rsidP="00A00992">
            <w:pPr>
              <w:ind w:firstLineChars="0" w:firstLine="0"/>
            </w:pPr>
          </w:p>
        </w:tc>
        <w:tc>
          <w:tcPr>
            <w:tcW w:w="1013" w:type="dxa"/>
          </w:tcPr>
          <w:p w14:paraId="024E0F2B" w14:textId="1ABC92C3" w:rsidR="000D7C6B" w:rsidRDefault="00F210EC" w:rsidP="00A00992">
            <w:pPr>
              <w:ind w:firstLineChars="0" w:firstLine="0"/>
            </w:pPr>
            <w:r>
              <w:t>20</w:t>
            </w:r>
            <w:r w:rsidR="00F02A76">
              <w:t>ms</w:t>
            </w:r>
          </w:p>
        </w:tc>
        <w:tc>
          <w:tcPr>
            <w:tcW w:w="1718" w:type="dxa"/>
          </w:tcPr>
          <w:p w14:paraId="07A8939B" w14:textId="7A7686A9" w:rsidR="000D7C6B" w:rsidRDefault="00F82044" w:rsidP="00A00992">
            <w:pPr>
              <w:ind w:firstLineChars="0" w:firstLine="0"/>
            </w:pPr>
            <w:r w:rsidRPr="00F82044">
              <w:t>152864</w:t>
            </w:r>
          </w:p>
        </w:tc>
        <w:tc>
          <w:tcPr>
            <w:tcW w:w="1365" w:type="dxa"/>
          </w:tcPr>
          <w:p w14:paraId="69335083" w14:textId="4D081CEE" w:rsidR="000D7C6B" w:rsidRDefault="00F82044" w:rsidP="00A00992">
            <w:pPr>
              <w:ind w:firstLineChars="0" w:firstLine="0"/>
            </w:pPr>
            <w:r w:rsidRPr="00F82044">
              <w:t>97.203</w:t>
            </w:r>
          </w:p>
        </w:tc>
        <w:tc>
          <w:tcPr>
            <w:tcW w:w="1478" w:type="dxa"/>
          </w:tcPr>
          <w:p w14:paraId="70A4B30E" w14:textId="130B22DA" w:rsidR="000D7C6B" w:rsidRDefault="000B1865" w:rsidP="00A00992">
            <w:pPr>
              <w:ind w:firstLineChars="0" w:firstLine="0"/>
            </w:pPr>
            <w:r w:rsidRPr="000B1865">
              <w:t>279249</w:t>
            </w:r>
          </w:p>
        </w:tc>
        <w:tc>
          <w:tcPr>
            <w:tcW w:w="1365" w:type="dxa"/>
          </w:tcPr>
          <w:p w14:paraId="79760C34" w14:textId="4B821470" w:rsidR="000D7C6B" w:rsidRDefault="000B1865" w:rsidP="00A00992">
            <w:pPr>
              <w:ind w:firstLineChars="0" w:firstLine="0"/>
            </w:pPr>
            <w:r w:rsidRPr="000B1865">
              <w:t>53.21</w:t>
            </w:r>
          </w:p>
        </w:tc>
      </w:tr>
    </w:tbl>
    <w:p w14:paraId="21F49BF3" w14:textId="400F8268" w:rsidR="008263DB" w:rsidRDefault="008263DB" w:rsidP="00A00992">
      <w:pPr>
        <w:ind w:firstLine="480"/>
      </w:pPr>
      <w:r>
        <w:rPr>
          <w:noProof/>
        </w:rPr>
        <w:lastRenderedPageBreak/>
        <w:drawing>
          <wp:inline distT="0" distB="0" distL="0" distR="0" wp14:anchorId="2E0AB469" wp14:editId="649302BE">
            <wp:extent cx="5274310" cy="3459480"/>
            <wp:effectExtent l="0" t="0" r="2540" b="762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3C5C32" w14:textId="444E1598" w:rsidR="00A00992" w:rsidRDefault="008263DB" w:rsidP="00A00992">
      <w:pPr>
        <w:ind w:firstLine="480"/>
      </w:pPr>
      <w:r>
        <w:rPr>
          <w:noProof/>
        </w:rPr>
        <w:drawing>
          <wp:inline distT="0" distB="0" distL="0" distR="0" wp14:anchorId="18AB52F9" wp14:editId="01762173">
            <wp:extent cx="5274310" cy="3460089"/>
            <wp:effectExtent l="0" t="0" r="2540" b="762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9F39E5" w14:textId="7C8DE464" w:rsidR="007811D5" w:rsidRDefault="007811D5" w:rsidP="00A00992">
      <w:pPr>
        <w:ind w:firstLine="480"/>
      </w:pPr>
      <w:r>
        <w:rPr>
          <w:noProof/>
        </w:rPr>
        <w:lastRenderedPageBreak/>
        <w:drawing>
          <wp:inline distT="0" distB="0" distL="0" distR="0" wp14:anchorId="18DA6793" wp14:editId="1024D2D3">
            <wp:extent cx="5274310" cy="3459480"/>
            <wp:effectExtent l="0" t="0" r="2540" b="762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A7FC7D6" w14:textId="19567EEC" w:rsidR="007811D5" w:rsidRDefault="007811D5" w:rsidP="00A00992">
      <w:pPr>
        <w:ind w:firstLine="480"/>
      </w:pPr>
      <w:r>
        <w:rPr>
          <w:noProof/>
        </w:rPr>
        <w:drawing>
          <wp:inline distT="0" distB="0" distL="0" distR="0" wp14:anchorId="16B69436" wp14:editId="32B2E715">
            <wp:extent cx="5274310" cy="3459480"/>
            <wp:effectExtent l="0" t="0" r="2540" b="762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64FE3A6" w14:textId="5BA528B5" w:rsidR="007F489E" w:rsidRDefault="009234F6" w:rsidP="00DC6524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R</w:t>
      </w:r>
      <w:r>
        <w:t>ENO</w:t>
      </w:r>
      <w:r>
        <w:rPr>
          <w:rFonts w:hint="eastAsia"/>
        </w:rPr>
        <w:t>算法，</w:t>
      </w:r>
      <w:r w:rsidR="00DC6524">
        <w:rPr>
          <w:rFonts w:hint="eastAsia"/>
        </w:rPr>
        <w:t>为了维持一个动态平衡，再加上</w:t>
      </w:r>
      <w:r w:rsidR="00DC6524">
        <w:rPr>
          <w:rFonts w:hint="eastAsia"/>
        </w:rPr>
        <w:t>AIMD</w:t>
      </w:r>
      <w:r w:rsidR="00DC6524">
        <w:rPr>
          <w:rFonts w:hint="eastAsia"/>
        </w:rPr>
        <w:t>机制</w:t>
      </w:r>
      <w:r w:rsidR="00DC6524">
        <w:rPr>
          <w:rFonts w:hint="eastAsia"/>
        </w:rPr>
        <w:t>--</w:t>
      </w:r>
      <w:r w:rsidR="00DC6524">
        <w:rPr>
          <w:rFonts w:hint="eastAsia"/>
        </w:rPr>
        <w:t>减少快，增长慢，尤其是在大窗口环境下，由于一个数据报的丢失所带来的窗口缩小要花费很长的时间来恢复，这样，带宽利用率不可能很高且随着网络的链路带宽不断提升，这种弊端将越来越明显。</w:t>
      </w:r>
    </w:p>
    <w:p w14:paraId="6A177D05" w14:textId="3A05F9AD" w:rsidR="007130D3" w:rsidRDefault="007130D3" w:rsidP="00DC6524">
      <w:pPr>
        <w:ind w:firstLine="480"/>
      </w:pPr>
      <w:r>
        <w:rPr>
          <w:rFonts w:hint="eastAsia"/>
        </w:rPr>
        <w:lastRenderedPageBreak/>
        <w:t>当丢包率不断上升时，</w:t>
      </w:r>
      <w:r>
        <w:rPr>
          <w:rFonts w:hint="eastAsia"/>
        </w:rPr>
        <w:t>R</w:t>
      </w:r>
      <w:r>
        <w:t>ENO</w:t>
      </w:r>
      <w:r>
        <w:rPr>
          <w:rFonts w:hint="eastAsia"/>
        </w:rPr>
        <w:t>算法导致其窗口一直被限定在较小范围内，</w:t>
      </w:r>
      <w:r w:rsidR="00503E41">
        <w:rPr>
          <w:rFonts w:hint="eastAsia"/>
        </w:rPr>
        <w:t>虽然</w:t>
      </w:r>
      <w:r>
        <w:rPr>
          <w:rFonts w:hint="eastAsia"/>
        </w:rPr>
        <w:t>对信道的利用率降低，</w:t>
      </w:r>
      <w:r w:rsidR="00503E41">
        <w:rPr>
          <w:rFonts w:hint="eastAsia"/>
        </w:rPr>
        <w:t>但是减少了一个窗口反复重传的情况，因此在丢包率较低时</w:t>
      </w:r>
      <w:r w:rsidR="00503E41">
        <w:rPr>
          <w:rFonts w:hint="eastAsia"/>
        </w:rPr>
        <w:t>R</w:t>
      </w:r>
      <w:r w:rsidR="00503E41">
        <w:t>ENO</w:t>
      </w:r>
      <w:r w:rsidR="00503E41">
        <w:rPr>
          <w:rFonts w:hint="eastAsia"/>
        </w:rPr>
        <w:t>算法的吞吐率低于无拥塞控制控制情况，而后高于。</w:t>
      </w:r>
    </w:p>
    <w:p w14:paraId="12483DA3" w14:textId="27586584" w:rsidR="00911D1B" w:rsidRPr="00A00992" w:rsidRDefault="00911D1B" w:rsidP="00DC6524">
      <w:pPr>
        <w:ind w:firstLine="480"/>
        <w:rPr>
          <w:rFonts w:hint="eastAsia"/>
        </w:rPr>
      </w:pPr>
      <w:r>
        <w:rPr>
          <w:rFonts w:hint="eastAsia"/>
        </w:rPr>
        <w:t>当时延</w:t>
      </w:r>
      <w:r w:rsidR="008372D0">
        <w:rPr>
          <w:rFonts w:hint="eastAsia"/>
        </w:rPr>
        <w:t>不断增高时，</w:t>
      </w:r>
      <w:r w:rsidR="008372D0">
        <w:rPr>
          <w:rFonts w:hint="eastAsia"/>
        </w:rPr>
        <w:t>R</w:t>
      </w:r>
      <w:r w:rsidR="008372D0">
        <w:t>ENO</w:t>
      </w:r>
      <w:r w:rsidR="008372D0">
        <w:rPr>
          <w:rFonts w:hint="eastAsia"/>
        </w:rPr>
        <w:t>算法中进入快速恢复阶段的可能性不断增高，导致窗口大小受到限制，因此吞吐率低于无拥塞控制时。</w:t>
      </w:r>
    </w:p>
    <w:sectPr w:rsidR="00911D1B" w:rsidRPr="00A009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5F58" w14:textId="77777777" w:rsidR="0098421B" w:rsidRDefault="0098421B" w:rsidP="0098421B">
      <w:pPr>
        <w:spacing w:line="240" w:lineRule="auto"/>
        <w:ind w:firstLine="480"/>
      </w:pPr>
      <w:r>
        <w:separator/>
      </w:r>
    </w:p>
  </w:endnote>
  <w:endnote w:type="continuationSeparator" w:id="0">
    <w:p w14:paraId="453EF04E" w14:textId="77777777" w:rsidR="0098421B" w:rsidRDefault="0098421B" w:rsidP="0098421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B8A24" w14:textId="77777777" w:rsidR="0098421B" w:rsidRDefault="0098421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DB7B" w14:textId="77777777" w:rsidR="0098421B" w:rsidRDefault="0098421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550E" w14:textId="77777777" w:rsidR="0098421B" w:rsidRDefault="0098421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07AC8" w14:textId="77777777" w:rsidR="0098421B" w:rsidRDefault="0098421B" w:rsidP="0098421B">
      <w:pPr>
        <w:spacing w:line="240" w:lineRule="auto"/>
        <w:ind w:firstLine="480"/>
      </w:pPr>
      <w:r>
        <w:separator/>
      </w:r>
    </w:p>
  </w:footnote>
  <w:footnote w:type="continuationSeparator" w:id="0">
    <w:p w14:paraId="7E6CFCCE" w14:textId="77777777" w:rsidR="0098421B" w:rsidRDefault="0098421B" w:rsidP="0098421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EA17" w14:textId="77777777" w:rsidR="0098421B" w:rsidRDefault="0098421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FC24" w14:textId="77777777" w:rsidR="0098421B" w:rsidRDefault="0098421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891D" w14:textId="77777777" w:rsidR="0098421B" w:rsidRDefault="0098421B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38"/>
    <w:rsid w:val="000123AB"/>
    <w:rsid w:val="00074852"/>
    <w:rsid w:val="00096316"/>
    <w:rsid w:val="000B1865"/>
    <w:rsid w:val="000B6922"/>
    <w:rsid w:val="000D7C6B"/>
    <w:rsid w:val="00140D2C"/>
    <w:rsid w:val="001A46A7"/>
    <w:rsid w:val="001F2E78"/>
    <w:rsid w:val="00221221"/>
    <w:rsid w:val="0024103E"/>
    <w:rsid w:val="002410C6"/>
    <w:rsid w:val="002412C7"/>
    <w:rsid w:val="00245D89"/>
    <w:rsid w:val="00247D56"/>
    <w:rsid w:val="0027261C"/>
    <w:rsid w:val="00325206"/>
    <w:rsid w:val="00341190"/>
    <w:rsid w:val="00342A6D"/>
    <w:rsid w:val="003A6626"/>
    <w:rsid w:val="003C0DA6"/>
    <w:rsid w:val="003D3C5A"/>
    <w:rsid w:val="0041178F"/>
    <w:rsid w:val="004421FA"/>
    <w:rsid w:val="004706FE"/>
    <w:rsid w:val="00503E41"/>
    <w:rsid w:val="005204EE"/>
    <w:rsid w:val="00552C5B"/>
    <w:rsid w:val="00565371"/>
    <w:rsid w:val="005A163A"/>
    <w:rsid w:val="005E1E03"/>
    <w:rsid w:val="00646342"/>
    <w:rsid w:val="0068535D"/>
    <w:rsid w:val="006A2785"/>
    <w:rsid w:val="006E7A98"/>
    <w:rsid w:val="007130D3"/>
    <w:rsid w:val="00721796"/>
    <w:rsid w:val="007319FB"/>
    <w:rsid w:val="00744DB5"/>
    <w:rsid w:val="007564E9"/>
    <w:rsid w:val="007811D5"/>
    <w:rsid w:val="00795738"/>
    <w:rsid w:val="00795E1C"/>
    <w:rsid w:val="007A453C"/>
    <w:rsid w:val="007E723A"/>
    <w:rsid w:val="007F489E"/>
    <w:rsid w:val="008263DB"/>
    <w:rsid w:val="008372D0"/>
    <w:rsid w:val="00894918"/>
    <w:rsid w:val="008A299A"/>
    <w:rsid w:val="008B1CDC"/>
    <w:rsid w:val="009110E0"/>
    <w:rsid w:val="00911D1B"/>
    <w:rsid w:val="009234F6"/>
    <w:rsid w:val="0098421B"/>
    <w:rsid w:val="009A4F6E"/>
    <w:rsid w:val="009A5F51"/>
    <w:rsid w:val="00A004C1"/>
    <w:rsid w:val="00A00992"/>
    <w:rsid w:val="00A01183"/>
    <w:rsid w:val="00A87A52"/>
    <w:rsid w:val="00A90639"/>
    <w:rsid w:val="00A90E0D"/>
    <w:rsid w:val="00AB1AFB"/>
    <w:rsid w:val="00AE0490"/>
    <w:rsid w:val="00B26ED9"/>
    <w:rsid w:val="00B57BE9"/>
    <w:rsid w:val="00B63AE4"/>
    <w:rsid w:val="00BC210E"/>
    <w:rsid w:val="00BD09F0"/>
    <w:rsid w:val="00BF46E7"/>
    <w:rsid w:val="00C20B6B"/>
    <w:rsid w:val="00C52F29"/>
    <w:rsid w:val="00C5679A"/>
    <w:rsid w:val="00C61D88"/>
    <w:rsid w:val="00C74E08"/>
    <w:rsid w:val="00CA3DDC"/>
    <w:rsid w:val="00CF1F64"/>
    <w:rsid w:val="00D17E73"/>
    <w:rsid w:val="00D2276D"/>
    <w:rsid w:val="00D81E6B"/>
    <w:rsid w:val="00DA1D9E"/>
    <w:rsid w:val="00DC6524"/>
    <w:rsid w:val="00DE222F"/>
    <w:rsid w:val="00E049F2"/>
    <w:rsid w:val="00E3253B"/>
    <w:rsid w:val="00E57F8C"/>
    <w:rsid w:val="00E747BB"/>
    <w:rsid w:val="00EB22F4"/>
    <w:rsid w:val="00EE7919"/>
    <w:rsid w:val="00F02A76"/>
    <w:rsid w:val="00F210EC"/>
    <w:rsid w:val="00F433BA"/>
    <w:rsid w:val="00F82044"/>
    <w:rsid w:val="00F96722"/>
    <w:rsid w:val="00FA45E4"/>
    <w:rsid w:val="00FD6704"/>
    <w:rsid w:val="00FE6F1A"/>
    <w:rsid w:val="00F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C9618"/>
  <w15:chartTrackingRefBased/>
  <w15:docId w15:val="{CDCD5A6C-F12A-4904-8740-1DCCF36E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2C7"/>
    <w:pPr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4421F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21F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21F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1FA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421FA"/>
    <w:rPr>
      <w:rFonts w:asciiTheme="majorHAnsi" w:eastAsia="黑体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A90639"/>
    <w:pPr>
      <w:spacing w:before="240" w:after="60"/>
      <w:ind w:firstLine="562"/>
      <w:jc w:val="center"/>
      <w:outlineLvl w:val="0"/>
    </w:pPr>
    <w:rPr>
      <w:rFonts w:asciiTheme="majorHAnsi" w:hAnsiTheme="majorHAnsi" w:cstheme="majorBidi"/>
      <w:b/>
      <w:bCs/>
      <w:sz w:val="28"/>
      <w:szCs w:val="28"/>
    </w:rPr>
  </w:style>
  <w:style w:type="character" w:customStyle="1" w:styleId="a4">
    <w:name w:val="标题 字符"/>
    <w:basedOn w:val="a0"/>
    <w:link w:val="a3"/>
    <w:uiPriority w:val="10"/>
    <w:rsid w:val="00A90639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421FA"/>
    <w:rPr>
      <w:rFonts w:eastAsia="宋体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984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421B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42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421B"/>
    <w:rPr>
      <w:rFonts w:eastAsia="宋体"/>
      <w:sz w:val="18"/>
      <w:szCs w:val="18"/>
    </w:rPr>
  </w:style>
  <w:style w:type="table" w:styleId="a9">
    <w:name w:val="Table Grid"/>
    <w:basedOn w:val="a1"/>
    <w:uiPriority w:val="39"/>
    <w:rsid w:val="00F967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6.xm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停等机制与滑动窗口传输时间对比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停等机制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helloworld.txt</c:v>
                </c:pt>
                <c:pt idx="1">
                  <c:v>1.jpg</c:v>
                </c:pt>
                <c:pt idx="2">
                  <c:v>2.jpg</c:v>
                </c:pt>
                <c:pt idx="3">
                  <c:v>3.jpg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17.713999999999999</c:v>
                </c:pt>
                <c:pt idx="1">
                  <c:v>17.978000000000002</c:v>
                </c:pt>
                <c:pt idx="2">
                  <c:v>39.521000000000001</c:v>
                </c:pt>
                <c:pt idx="3">
                  <c:v>58.706000000000003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BA-44B5-AC65-1E5888899E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滑动窗口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helloworld.txt</c:v>
                </c:pt>
                <c:pt idx="1">
                  <c:v>1.jpg</c:v>
                </c:pt>
                <c:pt idx="2">
                  <c:v>2.jpg</c:v>
                </c:pt>
                <c:pt idx="3">
                  <c:v>3.jpg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9.48</c:v>
                </c:pt>
                <c:pt idx="1">
                  <c:v>10.233000000000001</c:v>
                </c:pt>
                <c:pt idx="2">
                  <c:v>27.841000000000001</c:v>
                </c:pt>
                <c:pt idx="3">
                  <c:v>45.097999999999999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BA-44B5-AC65-1E5888899EA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18354176"/>
        <c:axId val="1618344192"/>
      </c:lineChart>
      <c:catAx>
        <c:axId val="161835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文件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344192"/>
        <c:crosses val="autoZero"/>
        <c:auto val="1"/>
        <c:lblAlgn val="ctr"/>
        <c:lblOffset val="100"/>
        <c:noMultiLvlLbl val="0"/>
      </c:catAx>
      <c:valAx>
        <c:axId val="1618344192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35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停等机制与滑动窗口机制吞吐率对比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停等机制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helloworld,txt</c:v>
                </c:pt>
                <c:pt idx="1">
                  <c:v>1.jpg</c:v>
                </c:pt>
                <c:pt idx="2">
                  <c:v>2.jpg</c:v>
                </c:pt>
                <c:pt idx="3">
                  <c:v>3.jpg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747796</c:v>
                </c:pt>
                <c:pt idx="1">
                  <c:v>826500</c:v>
                </c:pt>
                <c:pt idx="2" formatCode="0.00E+00">
                  <c:v>1194000</c:v>
                </c:pt>
                <c:pt idx="3" formatCode="0.00E+00">
                  <c:v>1631040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A0-4359-BC55-054A6133EC4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滑动窗口（大小20）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helloworld,txt</c:v>
                </c:pt>
                <c:pt idx="1">
                  <c:v>1.jpg</c:v>
                </c:pt>
                <c:pt idx="2">
                  <c:v>2.jpg</c:v>
                </c:pt>
                <c:pt idx="3">
                  <c:v>3.jpg</c:v>
                </c:pt>
              </c:strCache>
            </c:strRef>
          </c:cat>
          <c:val>
            <c:numRef>
              <c:f>Sheet1!$C$2:$C$5</c:f>
              <c:numCache>
                <c:formatCode>0.00E+00</c:formatCode>
                <c:ptCount val="4"/>
                <c:pt idx="0">
                  <c:v>1397310</c:v>
                </c:pt>
                <c:pt idx="1">
                  <c:v>1452050</c:v>
                </c:pt>
                <c:pt idx="2">
                  <c:v>1694910</c:v>
                </c:pt>
                <c:pt idx="3">
                  <c:v>2123200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A0-4359-BC55-054A6133EC4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50741408"/>
        <c:axId val="1250743488"/>
      </c:lineChart>
      <c:catAx>
        <c:axId val="1250741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文件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0743488"/>
        <c:crosses val="autoZero"/>
        <c:auto val="1"/>
        <c:lblAlgn val="ctr"/>
        <c:lblOffset val="100"/>
        <c:noMultiLvlLbl val="0"/>
      </c:catAx>
      <c:valAx>
        <c:axId val="125074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吞吐率</a:t>
                </a:r>
                <a:r>
                  <a:rPr lang="en-US" altLang="zh-CN"/>
                  <a:t>/bps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0741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滑动窗口机制中不同窗口大小</a:t>
            </a:r>
            <a:r>
              <a:rPr lang="zh-CN" altLang="en-US"/>
              <a:t>传输时间对比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传输时间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13.212</c:v>
                </c:pt>
                <c:pt idx="1">
                  <c:v>12.196999999999999</c:v>
                </c:pt>
                <c:pt idx="2">
                  <c:v>11.834</c:v>
                </c:pt>
                <c:pt idx="3">
                  <c:v>11.569000000000001</c:v>
                </c:pt>
                <c:pt idx="4">
                  <c:v>11.465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7C-497C-B239-DD0F18975B1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50741408"/>
        <c:axId val="1250743488"/>
      </c:lineChart>
      <c:catAx>
        <c:axId val="1250741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窗口大小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0743488"/>
        <c:crosses val="autoZero"/>
        <c:auto val="1"/>
        <c:lblAlgn val="ctr"/>
        <c:lblOffset val="100"/>
        <c:noMultiLvlLbl val="0"/>
      </c:catAx>
      <c:valAx>
        <c:axId val="125074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传输时间</a:t>
                </a:r>
                <a:r>
                  <a:rPr lang="en-US" altLang="zh-CN"/>
                  <a:t>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0741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滑动窗口机制中不同窗口大小</a:t>
            </a:r>
            <a:r>
              <a:rPr lang="zh-CN" altLang="en-US"/>
              <a:t>吞吐率对比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吞吐率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Sheet1!$B$2:$B$6</c:f>
              <c:numCache>
                <c:formatCode>0.00E+00</c:formatCode>
                <c:ptCount val="5"/>
                <c:pt idx="0">
                  <c:v>1124650</c:v>
                </c:pt>
                <c:pt idx="1">
                  <c:v>1218240</c:v>
                </c:pt>
                <c:pt idx="2">
                  <c:v>1255600</c:v>
                </c:pt>
                <c:pt idx="3">
                  <c:v>1284370</c:v>
                </c:pt>
                <c:pt idx="4">
                  <c:v>1296020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9A-4C6B-A965-D08BC1BAC0A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50741408"/>
        <c:axId val="1250743488"/>
      </c:lineChart>
      <c:catAx>
        <c:axId val="1250741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窗口大小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0743488"/>
        <c:crosses val="autoZero"/>
        <c:auto val="1"/>
        <c:lblAlgn val="ctr"/>
        <c:lblOffset val="100"/>
        <c:noMultiLvlLbl val="0"/>
      </c:catAx>
      <c:valAx>
        <c:axId val="125074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吞吐率</a:t>
                </a:r>
                <a:r>
                  <a:rPr lang="en-US" altLang="zh-CN"/>
                  <a:t>/bps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0741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有</a:t>
            </a:r>
            <a:r>
              <a:rPr lang="en-US" altLang="zh-CN"/>
              <a:t>/</a:t>
            </a:r>
            <a:r>
              <a:rPr lang="zh-CN" altLang="en-US"/>
              <a:t>无拥塞控制不同丢包率下传输时间对比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有拥塞控制的传输时间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0%</c:formatCode>
                <c:ptCount val="5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13.779</c:v>
                </c:pt>
                <c:pt idx="1">
                  <c:v>12.237</c:v>
                </c:pt>
                <c:pt idx="2">
                  <c:v>23.145</c:v>
                </c:pt>
                <c:pt idx="3">
                  <c:v>25.212</c:v>
                </c:pt>
                <c:pt idx="4">
                  <c:v>25.841000000000001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C0-429B-BED3-CB1225A266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无拥塞控制的传输时间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0%</c:formatCode>
                <c:ptCount val="5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9.7040000000000006</c:v>
                </c:pt>
                <c:pt idx="1">
                  <c:v>14.446</c:v>
                </c:pt>
                <c:pt idx="2">
                  <c:v>28.841000000000001</c:v>
                </c:pt>
                <c:pt idx="3">
                  <c:v>40.173999999999999</c:v>
                </c:pt>
                <c:pt idx="4">
                  <c:v>74.876999999999995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C0-429B-BED3-CB1225A266D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01627024"/>
        <c:axId val="1701623280"/>
      </c:lineChart>
      <c:catAx>
        <c:axId val="170162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时延</a:t>
                </a:r>
                <a:r>
                  <a:rPr lang="en-US" altLang="zh-CN"/>
                  <a:t>0ms</a:t>
                </a:r>
                <a:r>
                  <a:rPr lang="zh-CN" altLang="en-US"/>
                  <a:t>时的丢包率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1623280"/>
        <c:crosses val="autoZero"/>
        <c:auto val="1"/>
        <c:lblAlgn val="ctr"/>
        <c:lblOffset val="100"/>
        <c:noMultiLvlLbl val="0"/>
      </c:catAx>
      <c:valAx>
        <c:axId val="170162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传输时间</a:t>
                </a:r>
                <a:r>
                  <a:rPr lang="en-US" altLang="zh-CN"/>
                  <a:t>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162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有</a:t>
            </a:r>
            <a:r>
              <a:rPr lang="en-US" altLang="zh-CN"/>
              <a:t>/</a:t>
            </a:r>
            <a:r>
              <a:rPr lang="zh-CN" altLang="en-US"/>
              <a:t>无拥塞控制不同丢包率下传输吞吐率对比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有拥塞控制的吞吐率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0%</c:formatCode>
                <c:ptCount val="5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1078386</c:v>
                </c:pt>
                <c:pt idx="1">
                  <c:v>1214215</c:v>
                </c:pt>
                <c:pt idx="2">
                  <c:v>641997</c:v>
                </c:pt>
                <c:pt idx="3">
                  <c:v>589353</c:v>
                </c:pt>
                <c:pt idx="4">
                  <c:v>575005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02-45A3-A7D6-CF6DD4A0ECF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无拥塞控制的吞吐率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0%</c:formatCode>
                <c:ptCount val="5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1531207</c:v>
                </c:pt>
                <c:pt idx="1">
                  <c:v>1028578</c:v>
                </c:pt>
                <c:pt idx="2">
                  <c:v>515198</c:v>
                </c:pt>
                <c:pt idx="3">
                  <c:v>369862</c:v>
                </c:pt>
                <c:pt idx="4">
                  <c:v>198443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02-45A3-A7D6-CF6DD4A0ECF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01627024"/>
        <c:axId val="1701623280"/>
      </c:lineChart>
      <c:catAx>
        <c:axId val="170162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时延</a:t>
                </a:r>
                <a:r>
                  <a:rPr lang="en-US" altLang="zh-CN"/>
                  <a:t>0ms</a:t>
                </a:r>
                <a:r>
                  <a:rPr lang="zh-CN" altLang="en-US"/>
                  <a:t>时的丢包率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1623280"/>
        <c:crosses val="autoZero"/>
        <c:auto val="1"/>
        <c:lblAlgn val="ctr"/>
        <c:lblOffset val="100"/>
        <c:noMultiLvlLbl val="0"/>
      </c:catAx>
      <c:valAx>
        <c:axId val="170162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吞吐率</a:t>
                </a:r>
                <a:r>
                  <a:rPr lang="en-US" altLang="zh-CN"/>
                  <a:t>/bps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162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有</a:t>
            </a:r>
            <a:r>
              <a:rPr lang="en-US" altLang="zh-CN"/>
              <a:t>/</a:t>
            </a:r>
            <a:r>
              <a:rPr lang="zh-CN" altLang="en-US"/>
              <a:t>无拥塞控制不同时延下传输时间对比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有拥塞控制的传输时间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0ms</c:v>
                </c:pt>
                <c:pt idx="1">
                  <c:v>5ms</c:v>
                </c:pt>
                <c:pt idx="2">
                  <c:v>10ms</c:v>
                </c:pt>
                <c:pt idx="3">
                  <c:v>15ms</c:v>
                </c:pt>
                <c:pt idx="4">
                  <c:v>20ms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15.811</c:v>
                </c:pt>
                <c:pt idx="1">
                  <c:v>87.936000000000007</c:v>
                </c:pt>
                <c:pt idx="2">
                  <c:v>95.212000000000003</c:v>
                </c:pt>
                <c:pt idx="3">
                  <c:v>95.366</c:v>
                </c:pt>
                <c:pt idx="4">
                  <c:v>97.203000000000003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2F-4C6A-841B-4C847ABA26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无拥塞控制的传输时间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0ms</c:v>
                </c:pt>
                <c:pt idx="1">
                  <c:v>5ms</c:v>
                </c:pt>
                <c:pt idx="2">
                  <c:v>10ms</c:v>
                </c:pt>
                <c:pt idx="3">
                  <c:v>15ms</c:v>
                </c:pt>
                <c:pt idx="4">
                  <c:v>20ms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11.928000000000001</c:v>
                </c:pt>
                <c:pt idx="1">
                  <c:v>38.880000000000003</c:v>
                </c:pt>
                <c:pt idx="2">
                  <c:v>47.872</c:v>
                </c:pt>
                <c:pt idx="3">
                  <c:v>48.02</c:v>
                </c:pt>
                <c:pt idx="4">
                  <c:v>53.21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2F-4C6A-841B-4C847ABA266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01627024"/>
        <c:axId val="1701623280"/>
      </c:lineChart>
      <c:catAx>
        <c:axId val="170162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丢包率</a:t>
                </a:r>
                <a:r>
                  <a:rPr lang="en-US" altLang="zh-CN"/>
                  <a:t>0%</a:t>
                </a:r>
                <a:r>
                  <a:rPr lang="zh-CN" altLang="en-US"/>
                  <a:t>时的时延设置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1623280"/>
        <c:crosses val="autoZero"/>
        <c:auto val="1"/>
        <c:lblAlgn val="ctr"/>
        <c:lblOffset val="100"/>
        <c:noMultiLvlLbl val="0"/>
      </c:catAx>
      <c:valAx>
        <c:axId val="170162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传输时间</a:t>
                </a:r>
                <a:r>
                  <a:rPr lang="en-US" altLang="zh-CN"/>
                  <a:t>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162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有</a:t>
            </a:r>
            <a:r>
              <a:rPr lang="en-US" altLang="zh-CN"/>
              <a:t>/</a:t>
            </a:r>
            <a:r>
              <a:rPr lang="zh-CN" altLang="en-US"/>
              <a:t>无拥塞控制不同时延下吞吐率对比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有拥塞控制的传输时间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0ms</c:v>
                </c:pt>
                <c:pt idx="1">
                  <c:v>5ms</c:v>
                </c:pt>
                <c:pt idx="2">
                  <c:v>10ms</c:v>
                </c:pt>
                <c:pt idx="3">
                  <c:v>15ms</c:v>
                </c:pt>
                <c:pt idx="4">
                  <c:v>20ms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939778</c:v>
                </c:pt>
                <c:pt idx="1">
                  <c:v>168973</c:v>
                </c:pt>
                <c:pt idx="2">
                  <c:v>156060</c:v>
                </c:pt>
                <c:pt idx="3">
                  <c:v>155808</c:v>
                </c:pt>
                <c:pt idx="4">
                  <c:v>152864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2E-43E5-99A9-E1C1C05251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无拥塞控制的传输时间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0ms</c:v>
                </c:pt>
                <c:pt idx="1">
                  <c:v>5ms</c:v>
                </c:pt>
                <c:pt idx="2">
                  <c:v>10ms</c:v>
                </c:pt>
                <c:pt idx="3">
                  <c:v>15ms</c:v>
                </c:pt>
                <c:pt idx="4">
                  <c:v>20ms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 formatCode="0.00E+00">
                  <c:v>1245710</c:v>
                </c:pt>
                <c:pt idx="1">
                  <c:v>382171</c:v>
                </c:pt>
                <c:pt idx="2">
                  <c:v>310387</c:v>
                </c:pt>
                <c:pt idx="3">
                  <c:v>309430</c:v>
                </c:pt>
                <c:pt idx="4">
                  <c:v>279249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2E-43E5-99A9-E1C1C05251F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01627024"/>
        <c:axId val="1701623280"/>
      </c:lineChart>
      <c:catAx>
        <c:axId val="170162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丢包率</a:t>
                </a:r>
                <a:r>
                  <a:rPr lang="en-US" altLang="zh-CN"/>
                  <a:t>0%</a:t>
                </a:r>
                <a:r>
                  <a:rPr lang="zh-CN" altLang="en-US"/>
                  <a:t>时的时延设置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1623280"/>
        <c:crosses val="autoZero"/>
        <c:auto val="1"/>
        <c:lblAlgn val="ctr"/>
        <c:lblOffset val="100"/>
        <c:noMultiLvlLbl val="0"/>
      </c:catAx>
      <c:valAx>
        <c:axId val="170162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吞吐率</a:t>
                </a:r>
                <a:r>
                  <a:rPr lang="en-US" altLang="zh-CN"/>
                  <a:t>/bps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162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计算方法">
      <a:majorFont>
        <a:latin typeface="Times New Roman"/>
        <a:ea typeface="华文宋体"/>
        <a:cs typeface=""/>
      </a:majorFont>
      <a:minorFont>
        <a:latin typeface="Times New Roman"/>
        <a:ea typeface="华文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1153486883@qq.com</dc:creator>
  <cp:keywords/>
  <dc:description/>
  <cp:lastModifiedBy>1153486883@qq.com</cp:lastModifiedBy>
  <cp:revision>82</cp:revision>
  <dcterms:created xsi:type="dcterms:W3CDTF">2022-12-29T13:35:00Z</dcterms:created>
  <dcterms:modified xsi:type="dcterms:W3CDTF">2022-12-30T11:28:00Z</dcterms:modified>
</cp:coreProperties>
</file>