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21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Até setembro de 2026 isso acontecia em dois lugares: as opções das caixas de seleção e os cartões da agenda apareciam apagados, porque a cor tinha sido escolhida para o tema claro. Os dois foram corrigidos, e o sistema passou a ter uma verificação automática que impede o problema de voltar.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8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2026-09-21T20:16:19.170Z</dcterms:created>
  <dcterms:modified xsi:type="dcterms:W3CDTF">2026-09-21T20:16:19.170Z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