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0.235.0 · migração 0251"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cinco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1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2026-09-09T02:04:00.020Z</dcterms:created>
  <dcterms:modified xsi:type="dcterms:W3CDTF">2026-09-09T02:04:00.020Z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