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31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seis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01"/>
        <w:gridCol w:w="2567"/>
        <w:gridCol w:w="2562"/>
        <w:gridCol w:w="2508"/>
      </w:tblGrid>
      <w:tr>
        <w:trPr>
          <w:tblHeader/>
        </w:trPr>
        <w:tc>
          <w:tcPr>
            <w:tcW w:type="dxa" w:w="200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5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5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5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(desde a 0.362.0)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(custo fixo por mês, horas de cadeira, ocupação esperada e real, hora real)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3 meses fechados</w:t>
            </w:r>
            <w:r>
              <w:rPr>
                <w:color w:val="23293D"/>
                <w:sz w:val="20"/>
                <w:szCs w:val="20"/>
              </w:rPr>
              <w:t xml:space="preserve"> até o mês escolhido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hora mais de 10% acima da hora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Hora clínica, a conta é a da Precificação</w:t>
            </w:r>
            <w:r>
              <w:rPr>
                <w:color w:val="23293D"/>
                <w:sz w:val="21"/>
                <w:szCs w:val="21"/>
              </w:rPr>
              <w:t xml:space="preserve"> (veja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 hora clínica calculada</w:t>
            </w:r>
            <w:r>
              <w:rPr>
                <w:color w:val="23293D"/>
                <w:sz w:val="21"/>
                <w:szCs w:val="21"/>
              </w:rPr>
              <w:t xml:space="preserve">, na parte do Admin Master): custo fixo ÷ (horas de cadeira × ocupação esperada). A hora da rede é o custo de todas dividido pelas horas de todas. Unidade sem custo fixo lançado ou sem agenda nos 3 meses fica cinza, mostra o valor provisório digitado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 na média</w:t>
            </w:r>
            <w:r>
              <w:rPr>
                <w:color w:val="23293D"/>
                <w:sz w:val="21"/>
                <w:szCs w:val="21"/>
              </w:rPr>
              <w:t xml:space="preserve">. Ali,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na unidade</w:t>
            </w:r>
            <w:r>
              <w:rPr>
                <w:color w:val="23293D"/>
                <w:sz w:val="21"/>
                <w:szCs w:val="21"/>
              </w:rPr>
              <w:t xml:space="preserve"> leva ao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</w:t>
            </w:r>
            <w:r>
              <w:rPr>
                <w:color w:val="23293D"/>
                <w:sz w:val="21"/>
                <w:szCs w:val="21"/>
              </w:rPr>
              <w:t xml:space="preserve"> dela, nos mesmos 3 meses, com o custo conta a conta.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2"/>
      </w:pPr>
      <w:r>
        <w:rPr>
          <w:color w:val="1F3253"/>
        </w:rPr>
        <w:t xml:space="preserve">2.8. Ortodontia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Desde a versão 0.361.0 (migração 0329).</w:t>
      </w:r>
      <w:r>
        <w:rPr>
          <w:color w:val="23293D"/>
          <w:sz w:val="21"/>
          <w:szCs w:val="21"/>
        </w:rPr>
        <w:t xml:space="preserve"> O item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do menu acompanha todos os pacientes em tratamento ortodôntico da unidade. A ideia é uma só: </w:t>
      </w:r>
      <w:r>
        <w:rPr>
          <w:b/>
          <w:bCs/>
          <w:color w:val="23293D"/>
          <w:sz w:val="21"/>
          <w:szCs w:val="21"/>
        </w:rPr>
        <w:t xml:space="preserve">cada paciente de ortodontia vira um caso</w:t>
      </w:r>
      <w:r>
        <w:rPr>
          <w:color w:val="23293D"/>
          <w:sz w:val="21"/>
          <w:szCs w:val="21"/>
        </w:rPr>
        <w:t xml:space="preserve">, com ortodontista, tipo de aparelho, cronograma de manutenções, mensalidade e situação — e o sistema mostra quem está no prazo, quem atrasou, quem faltou, quem precisa de agendamento e quanto a ortodontia rende.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diferente de um tratamento comum.</w:t>
      </w:r>
      <w:r>
        <w:rPr>
          <w:color w:val="23293D"/>
          <w:sz w:val="21"/>
          <w:szCs w:val="21"/>
        </w:rPr>
        <w:t xml:space="preserve"> A ortodontia </w:t>
      </w:r>
      <w:r>
        <w:rPr>
          <w:b/>
          <w:bCs/>
          <w:color w:val="23293D"/>
          <w:sz w:val="21"/>
          <w:szCs w:val="21"/>
        </w:rPr>
        <w:t xml:space="preserve">não é um procedimento com preço fechado</w:t>
      </w:r>
      <w:r>
        <w:rPr>
          <w:color w:val="23293D"/>
          <w:sz w:val="21"/>
          <w:szCs w:val="21"/>
        </w:rPr>
        <w:t xml:space="preserve">: o paciente paga uma </w:t>
      </w:r>
      <w:r>
        <w:rPr>
          <w:b/>
          <w:bCs/>
          <w:color w:val="23293D"/>
          <w:sz w:val="21"/>
          <w:szCs w:val="21"/>
        </w:rPr>
        <w:t xml:space="preserve">mensalidade de tratamento</w:t>
      </w:r>
      <w:r>
        <w:rPr>
          <w:color w:val="23293D"/>
          <w:sz w:val="21"/>
          <w:szCs w:val="21"/>
        </w:rPr>
        <w:t xml:space="preserve">, devida todo mês </w:t>
      </w:r>
      <w:r>
        <w:rPr>
          <w:b/>
          <w:bCs/>
          <w:color w:val="23293D"/>
          <w:sz w:val="21"/>
          <w:szCs w:val="21"/>
        </w:rPr>
        <w:t xml:space="preserve">com ou sem comparecimento à manutenção</w:t>
      </w:r>
      <w:r>
        <w:rPr>
          <w:color w:val="23293D"/>
          <w:sz w:val="21"/>
          <w:szCs w:val="21"/>
        </w:rPr>
        <w:t xml:space="preserve"> (regra da rede, escrita na proposta e no termo), </w:t>
      </w:r>
      <w:r>
        <w:rPr>
          <w:b/>
          <w:bCs/>
          <w:color w:val="23293D"/>
          <w:sz w:val="21"/>
          <w:szCs w:val="21"/>
        </w:rPr>
        <w:t xml:space="preserve">do início até a entrega das contenções</w:t>
      </w:r>
      <w:r>
        <w:rPr>
          <w:color w:val="23293D"/>
          <w:sz w:val="21"/>
          <w:szCs w:val="21"/>
        </w:rPr>
        <w:t xml:space="preserve"> (desde a versão 0.363.0). E o </w:t>
      </w:r>
      <w:r>
        <w:rPr>
          <w:b/>
          <w:bCs/>
          <w:color w:val="23293D"/>
          <w:sz w:val="21"/>
          <w:szCs w:val="21"/>
        </w:rPr>
        <w:t xml:space="preserve">ortodontista recebe por manutenção realizada</w:t>
      </w:r>
      <w:r>
        <w:rPr>
          <w:color w:val="23293D"/>
          <w:sz w:val="21"/>
          <w:szCs w:val="21"/>
        </w:rPr>
        <w:t xml:space="preserve">: cada manutenção concluída gera uma linha no Repasse, pela tabela de repasse do procedimento de manutenção configurado.</w:t>
      </w:r>
    </w:p>
    <w:p>
      <w:pPr>
        <w:pStyle w:val="Heading3"/>
      </w:pPr>
      <w:r>
        <w:rPr>
          <w:color w:val="B98B2E"/>
        </w:rPr>
        <w:t xml:space="preserve">As telas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18"/>
        <w:gridCol w:w="3003"/>
        <w:gridCol w:w="3317"/>
      </w:tblGrid>
      <w:tr>
        <w:trPr>
          <w:tblHeader/>
        </w:trPr>
        <w:tc>
          <w:tcPr>
            <w:tcW w:type="dxa" w:w="3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0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usa</w:t>
            </w:r>
          </w:p>
        </w:tc>
        <w:tc>
          <w:tcPr>
            <w:tcW w:type="dxa" w:w="33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Franqueado, Franqueadora, Admin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números: em tratamento, aguardando início, em acompanhamento;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prazo × atrasados</w:t>
            </w:r>
            <w:r>
              <w:rPr>
                <w:color w:val="23293D"/>
                <w:sz w:val="20"/>
                <w:szCs w:val="20"/>
              </w:rPr>
              <w:t xml:space="preserve"> (cada lista mostra as faltas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assiduidade</w:t>
            </w:r>
            <w:r>
              <w:rPr>
                <w:color w:val="23293D"/>
                <w:sz w:val="20"/>
                <w:szCs w:val="20"/>
              </w:rPr>
              <w:t xml:space="preserve"> do paciente); sem agendamento; novos, finalizados (= contenções entregues), faltas e manutenções realizadas no período;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previsão de término</w:t>
            </w:r>
            <w:r>
              <w:rPr>
                <w:color w:val="23293D"/>
                <w:sz w:val="20"/>
                <w:szCs w:val="20"/>
              </w:rPr>
              <w:t xml:space="preserve"> (3, 6 e 12 meses); receita recebida, prevista e inadimplência (para quem vê dinheiro);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 onde vêm os pacientes</w:t>
            </w:r>
            <w:r>
              <w:rPr>
                <w:color w:val="23293D"/>
                <w:sz w:val="20"/>
                <w:szCs w:val="20"/>
              </w:rPr>
              <w:t xml:space="preserve"> (Indica +Risos, Riso+, Empresarial, indicação de cliente, direto); a evolução mês a mês; e, para a rede, a tabela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por unidade</w:t>
            </w:r>
            <w:r>
              <w:rPr>
                <w:color w:val="23293D"/>
                <w:sz w:val="20"/>
                <w:szCs w:val="20"/>
              </w:rPr>
              <w:t xml:space="preserve">. Todo número abre a lista por trás.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Atenção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/ortodontia/atencao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 (é a tela dela), e todos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precisa de ação agora: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próximo agendamento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manutenção vencida</w:t>
            </w:r>
            <w:r>
              <w:rPr>
                <w:color w:val="23293D"/>
                <w:sz w:val="20"/>
                <w:szCs w:val="20"/>
              </w:rPr>
              <w:t xml:space="preserve"> (prevista há mais de 7 dias sem agendar),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faltou na última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aguardando início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 vencida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pedido clínico em aberto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término atrasado</w:t>
            </w:r>
            <w:r>
              <w:rPr>
                <w:color w:val="23293D"/>
                <w:sz w:val="20"/>
                <w:szCs w:val="20"/>
              </w:rPr>
              <w:t xml:space="preserve"> e, para quem vê dinheiro,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atrasada</w:t>
            </w:r>
            <w:r>
              <w:rPr>
                <w:color w:val="23293D"/>
                <w:sz w:val="20"/>
                <w:szCs w:val="20"/>
              </w:rPr>
              <w:t xml:space="preserve">. Cada linha tem o WhatsApp, 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 (abre a agenda com o paciente) e o atalho para o caso. Em dia, o paciente não aparece.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Casos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lista com busca (paciente, código, ortodontista) e filtros por situação. O Dentista vê só os casos em que é o ortodontista.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o caso da venda / Caso legado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/ortodontia/casos/novo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Admin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Desde a 0.366.0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existe "Novo caso"</w:t>
            </w:r>
            <w:r>
              <w:rPr>
                <w:color w:val="23293D"/>
                <w:sz w:val="20"/>
                <w:szCs w:val="20"/>
              </w:rPr>
              <w:t xml:space="preserve">: o caso nasce sozinho no fechamento da venda. Esta tela fica para dois casos: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vendas fechadas antes da 0.366.0</w:t>
            </w:r>
            <w:r>
              <w:rPr>
                <w:color w:val="23293D"/>
                <w:sz w:val="20"/>
                <w:szCs w:val="20"/>
              </w:rPr>
              <w:t xml:space="preserve"> ainda sem caso (o Painel lista, botão "Abrir caso": tipo, meses e intervalo vêm da proposta do Planner, o dinheiro do acordo da negociação)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caso legado</w:t>
            </w:r>
            <w:r>
              <w:rPr>
                <w:color w:val="23293D"/>
                <w:sz w:val="20"/>
                <w:szCs w:val="20"/>
              </w:rPr>
              <w:t xml:space="preserve"> (paciente que já estava em tratamento antes do sistema — link "Caso legado" no Painel, motivo obrigatório, enquanto o Admin deixar a porta aberta). Marcando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"O aparelho já foi instalado"</w:t>
            </w:r>
            <w:r>
              <w:rPr>
                <w:color w:val="23293D"/>
                <w:sz w:val="20"/>
                <w:szCs w:val="20"/>
              </w:rPr>
              <w:t xml:space="preserve">, o caso nasce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tratamento</w:t>
            </w:r>
            <w:r>
              <w:rPr>
                <w:color w:val="23293D"/>
                <w:sz w:val="20"/>
                <w:szCs w:val="20"/>
              </w:rPr>
              <w:t xml:space="preserve"> e o cronograma é gerado na hora.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ficha do caso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/ortodontia/casos/[id]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Logo no alto,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alertas da anamnese</w:t>
            </w:r>
            <w:r>
              <w:rPr>
                <w:color w:val="23293D"/>
                <w:sz w:val="20"/>
                <w:szCs w:val="20"/>
              </w:rPr>
              <w:t xml:space="preserve"> do paciente (desde a 0.364.0, para o Dentista, o Coordenador e o Gerente). Situação e prazo (com a barra do tempo), os motivos de atenção,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cronograma</w:t>
            </w:r>
            <w:r>
              <w:rPr>
                <w:color w:val="23293D"/>
                <w:sz w:val="20"/>
                <w:szCs w:val="20"/>
              </w:rPr>
              <w:t xml:space="preserve"> manutenção a manutenção (prevista, agendamento ligado, situação, quem fez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evolução</w:t>
            </w:r>
            <w:r>
              <w:rPr>
                <w:color w:val="23293D"/>
                <w:sz w:val="20"/>
                <w:szCs w:val="20"/>
              </w:rPr>
              <w:t xml:space="preserve">: fio/arco, observações, próximo passo),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com baixa (só para quem vê dinheiro),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indicações</w:t>
            </w:r>
            <w:r>
              <w:rPr>
                <w:color w:val="23293D"/>
                <w:sz w:val="20"/>
                <w:szCs w:val="20"/>
              </w:rPr>
              <w:t xml:space="preserve"> que o paciente trouxe, a origem dele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histórico</w:t>
            </w:r>
            <w:r>
              <w:rPr>
                <w:color w:val="23293D"/>
                <w:sz w:val="20"/>
                <w:szCs w:val="20"/>
              </w:rPr>
              <w:t xml:space="preserve">. Botões: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Planos de tratamento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Desenvolvimento clínico</w:t>
            </w:r>
            <w:r>
              <w:rPr>
                <w:color w:val="23293D"/>
                <w:sz w:val="20"/>
                <w:szCs w:val="20"/>
              </w:rPr>
              <w:t xml:space="preserve"> (abrem a aba certa do prontuário — desde a 0.364.0),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Termo</w:t>
            </w:r>
            <w:r>
              <w:rPr>
                <w:color w:val="23293D"/>
                <w:sz w:val="20"/>
                <w:szCs w:val="20"/>
              </w:rPr>
              <w:t xml:space="preserve"> (imprimir/PDF),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Editar</w:t>
            </w:r>
            <w:r>
              <w:rPr>
                <w:color w:val="23293D"/>
                <w:sz w:val="20"/>
                <w:szCs w:val="20"/>
              </w:rPr>
              <w:t xml:space="preserve">; e as mudanças de situação (abaixo).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/ortodontia/mensalidades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  <w:r>
              <w:rPr>
                <w:color w:val="23293D"/>
                <w:sz w:val="20"/>
                <w:szCs w:val="20"/>
              </w:rPr>
              <w:t xml:space="preserve"> (dão baixa), Franqueadora, Admin;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Coordenador, Recepção e Franqueado só veem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mensalidades do mês</w:t>
            </w:r>
            <w:r>
              <w:rPr>
                <w:color w:val="23293D"/>
                <w:sz w:val="20"/>
                <w:szCs w:val="20"/>
              </w:rPr>
              <w:t xml:space="preserve"> (uma por caso em tratamento, não duplica),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Dar baixa</w:t>
            </w:r>
            <w:r>
              <w:rPr>
                <w:color w:val="23293D"/>
                <w:sz w:val="20"/>
                <w:szCs w:val="20"/>
              </w:rPr>
              <w:t xml:space="preserve"> (com a forma de pagamento), desfazer a baixa,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Marcar atrasadas</w:t>
            </w:r>
            <w:r>
              <w:rPr>
                <w:color w:val="23293D"/>
                <w:sz w:val="20"/>
                <w:szCs w:val="20"/>
              </w:rPr>
              <w:t xml:space="preserve"> e, para o Gerente/Coordenador, cancelar com motivo. A cobrança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contenção</w:t>
            </w:r>
            <w:r>
              <w:rPr>
                <w:color w:val="23293D"/>
                <w:sz w:val="20"/>
                <w:szCs w:val="20"/>
              </w:rPr>
              <w:t xml:space="preserve"> (quando cobrada) aparece aqui com a etiqueta "Contenção". Desde a 0.363.0 a Recepção abre a tela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botões</w:t>
            </w:r>
            <w:r>
              <w:rPr>
                <w:color w:val="23293D"/>
                <w:sz w:val="20"/>
                <w:szCs w:val="20"/>
              </w:rPr>
              <w:t xml:space="preserve">: vê a situação de cada paciente para ajudar o Gerente e o Financeiro.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Configuração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/ortodontia/configuracao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(rede) e Gerente (a própria unidade)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padrão da rede e o ajuste por unidade: mensalidade padrão, meses previstos, intervalo das manutenções, reavaliação a cada N meses, tolerância do prazo, dia de vencimento,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procedimento da manutenção</w:t>
            </w:r>
            <w:r>
              <w:rPr>
                <w:color w:val="23293D"/>
                <w:sz w:val="20"/>
                <w:szCs w:val="20"/>
              </w:rPr>
              <w:t xml:space="preserve"> (de onde sai o valor do repasse),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 contenção no fim do tratamento</w:t>
            </w:r>
            <w:r>
              <w:rPr>
                <w:color w:val="23293D"/>
                <w:sz w:val="20"/>
                <w:szCs w:val="20"/>
              </w:rPr>
              <w:t xml:space="preserve"> (cobrar ou não, valor, condição especial) e, desde a 0.366.0,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 acordo comercial</w:t>
            </w:r>
            <w:r>
              <w:rPr>
                <w:color w:val="23293D"/>
                <w:sz w:val="20"/>
                <w:szCs w:val="20"/>
              </w:rPr>
              <w:t xml:space="preserve">: desconto por pontualidade sugerido,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pontualidade máxima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mínima</w:t>
            </w:r>
            <w:r>
              <w:rPr>
                <w:color w:val="23293D"/>
                <w:sz w:val="20"/>
                <w:szCs w:val="20"/>
              </w:rPr>
              <w:t xml:space="preserve"> (fora disso o Gerente autoriza) e, só para o Admin,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porta do caso legado</w:t>
            </w:r>
            <w:r>
              <w:rPr>
                <w:color w:val="23293D"/>
                <w:sz w:val="20"/>
                <w:szCs w:val="20"/>
              </w:rPr>
              <w:t xml:space="preserve">. O que estiver aqui sai no termo do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 situação do caso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 (caso aberto, aparelho ainda não instalado) →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(o botão </w:t>
      </w:r>
      <w:r>
        <w:rPr>
          <w:b/>
          <w:bCs/>
          <w:color w:val="23293D"/>
          <w:sz w:val="21"/>
          <w:szCs w:val="21"/>
        </w:rPr>
        <w:t xml:space="preserve">Iniciar tratamento</w:t>
      </w:r>
      <w:r>
        <w:rPr>
          <w:color w:val="23293D"/>
          <w:sz w:val="21"/>
          <w:szCs w:val="21"/>
        </w:rPr>
        <w:t xml:space="preserve"> gera o cronograma a partir da data e emite o lote de mensalidades) →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Em acompanhamento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Dar alta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Alta</w:t>
      </w:r>
      <w:r>
        <w:rPr>
          <w:color w:val="23293D"/>
          <w:sz w:val="21"/>
          <w:szCs w:val="21"/>
        </w:rPr>
        <w:t xml:space="preserve">. A qualquer momento, </w:t>
      </w:r>
      <w:r>
        <w:rPr>
          <w:b/>
          <w:bCs/>
          <w:color w:val="23293D"/>
          <w:sz w:val="21"/>
          <w:szCs w:val="21"/>
        </w:rPr>
        <w:t xml:space="preserve">Interromper</w:t>
      </w:r>
      <w:r>
        <w:rPr>
          <w:color w:val="23293D"/>
          <w:sz w:val="21"/>
          <w:szCs w:val="21"/>
        </w:rPr>
        <w:t xml:space="preserve"> (com motivo obrigatório: desistência, transferência…). Em tratamento pode ser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(desde a 0.367.0, com motivo; retoma ou interrompe). Alta ou interrompido pode ser </w:t>
      </w:r>
      <w:r>
        <w:rPr>
          <w:b/>
          <w:b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 por quem gere. Só existe </w:t>
      </w:r>
      <w:r>
        <w:rPr>
          <w:b/>
          <w:bCs/>
          <w:color w:val="23293D"/>
          <w:sz w:val="21"/>
          <w:szCs w:val="21"/>
        </w:rPr>
        <w:t xml:space="preserve">um caso aberto por paciente</w:t>
      </w:r>
      <w:r>
        <w:rPr>
          <w:color w:val="23293D"/>
          <w:sz w:val="21"/>
          <w:szCs w:val="21"/>
        </w:rPr>
        <w:t xml:space="preserve"> (suspenso conta como aberto).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entrega das contenções finaliza o tratamento</w:t>
      </w:r>
      <w:r>
        <w:rPr>
          <w:color w:val="23293D"/>
          <w:sz w:val="21"/>
          <w:szCs w:val="21"/>
        </w:rPr>
        <w:t xml:space="preserve"> (desde a 0.363.0, decisão da rede). Na ficha do caso, o Gerente/Coordenador clica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, confirma a data e, se a contenção for cobrada, o valor: o sistema registra o tratamento como </w:t>
      </w:r>
      <w:r>
        <w:rPr>
          <w:b/>
          <w:bCs/>
          <w:color w:val="23293D"/>
          <w:sz w:val="21"/>
          <w:szCs w:val="21"/>
        </w:rPr>
        <w:t xml:space="preserve">finalizado naquela data</w:t>
      </w:r>
      <w:r>
        <w:rPr>
          <w:color w:val="23293D"/>
          <w:sz w:val="21"/>
          <w:szCs w:val="21"/>
        </w:rPr>
        <w:t xml:space="preserve">, cancela a mensalidade dos meses seguintes e as manutenções previstas, gera a </w:t>
      </w:r>
      <w:r>
        <w:rPr>
          <w:b/>
          <w:bCs/>
          <w:color w:val="23293D"/>
          <w:sz w:val="21"/>
          <w:szCs w:val="21"/>
        </w:rPr>
        <w:t xml:space="preserve">cobrança da contenção</w:t>
      </w:r>
      <w:r>
        <w:rPr>
          <w:color w:val="23293D"/>
          <w:sz w:val="21"/>
          <w:szCs w:val="21"/>
        </w:rPr>
        <w:t xml:space="preserve"> (quando cobrada) e marca o </w:t>
      </w:r>
      <w:r>
        <w:rPr>
          <w:b/>
          <w:bCs/>
          <w:color w:val="23293D"/>
          <w:sz w:val="21"/>
          <w:szCs w:val="21"/>
        </w:rPr>
        <w:t xml:space="preserve">controle da contenção</w:t>
      </w:r>
      <w:r>
        <w:rPr>
          <w:color w:val="23293D"/>
          <w:sz w:val="21"/>
          <w:szCs w:val="21"/>
        </w:rPr>
        <w:t xml:space="preserve"> para daqui a um intervalo de reavaliação. O paciente passa a </w:t>
      </w:r>
      <w:r>
        <w:rPr>
          <w:b/>
          <w:bCs/>
          <w:color w:val="23293D"/>
          <w:sz w:val="21"/>
          <w:szCs w:val="21"/>
        </w:rPr>
        <w:t xml:space="preserve">Em acompanhamento</w:t>
      </w:r>
      <w:r>
        <w:rPr>
          <w:color w:val="23293D"/>
          <w:sz w:val="21"/>
          <w:szCs w:val="21"/>
        </w:rPr>
        <w:t xml:space="preserve">: continua "em ortodontia" (aparece no cartão do prontuário, pode ter manutenção extra e agendamento), mas </w:t>
      </w:r>
      <w:r>
        <w:rPr>
          <w:b/>
          <w:bCs/>
          <w:color w:val="23293D"/>
          <w:sz w:val="21"/>
          <w:szCs w:val="21"/>
        </w:rPr>
        <w:t xml:space="preserve">sem mensalidade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Dar alta</w:t>
      </w:r>
      <w:r>
        <w:rPr>
          <w:color w:val="23293D"/>
          <w:sz w:val="21"/>
          <w:szCs w:val="21"/>
        </w:rPr>
        <w:t xml:space="preserve"> encerra o acompanhamento. </w:t>
      </w:r>
      <w:r>
        <w:rPr>
          <w:b/>
          <w:bCs/>
          <w:color w:val="23293D"/>
          <w:sz w:val="21"/>
          <w:szCs w:val="21"/>
        </w:rPr>
        <w:t xml:space="preserve">Encerrar sem contenção</w:t>
      </w:r>
      <w:r>
        <w:rPr>
          <w:color w:val="23293D"/>
          <w:sz w:val="21"/>
          <w:szCs w:val="21"/>
        </w:rPr>
        <w:t xml:space="preserve"> existe para o caso raro (mudança de cidade, por exemplo) e também finaliza. O Painel conta como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quem entregou as contenções, na data da entrega.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prazo × atrasado:</w:t>
      </w:r>
      <w:r>
        <w:rPr>
          <w:color w:val="23293D"/>
          <w:sz w:val="21"/>
          <w:szCs w:val="21"/>
        </w:rPr>
        <w:t xml:space="preserve"> o caso é "atrasado" quando passou da </w:t>
      </w:r>
      <w:r>
        <w:rPr>
          <w:b/>
          <w:bCs/>
          <w:color w:val="23293D"/>
          <w:sz w:val="21"/>
          <w:szCs w:val="21"/>
        </w:rPr>
        <w:t xml:space="preserve">data prevista de término + a tolerância</w:t>
      </w:r>
      <w:r>
        <w:rPr>
          <w:color w:val="23293D"/>
          <w:sz w:val="21"/>
          <w:szCs w:val="21"/>
        </w:rPr>
        <w:t xml:space="preserve"> configurada (30 dias por padrão) e ainda está em tratamento. Finalizado (contenções entregues) compara a data da entrega com a prevista.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falta prorroga o término previsto</w:t>
      </w:r>
      <w:r>
        <w:rPr>
          <w:color w:val="23293D"/>
          <w:sz w:val="21"/>
          <w:szCs w:val="21"/>
        </w:rPr>
        <w:t xml:space="preserve"> (desde a 0.363.0): uma falta a uma manutenção empurra a data prevista de término em </w:t>
      </w:r>
      <w:r>
        <w:rPr>
          <w:b/>
          <w:bCs/>
          <w:color w:val="23293D"/>
          <w:sz w:val="21"/>
          <w:szCs w:val="21"/>
        </w:rPr>
        <w:t xml:space="preserve">um intervalo de manutenção</w:t>
      </w:r>
      <w:r>
        <w:rPr>
          <w:color w:val="23293D"/>
          <w:sz w:val="21"/>
          <w:szCs w:val="21"/>
        </w:rPr>
        <w:t xml:space="preserve"> (30 dias por padrão), porque a etapa não realizada precisa ser refeita, e o cronograma ganha a vaga correspondente no fim. A ficha do caso, a lista de casos e o Painel mostram a </w:t>
      </w:r>
      <w:r>
        <w:rPr>
          <w:b/>
          <w:bCs/>
          <w:color w:val="23293D"/>
          <w:sz w:val="21"/>
          <w:szCs w:val="21"/>
        </w:rPr>
        <w:t xml:space="preserve">assiduidade</w:t>
      </w:r>
      <w:r>
        <w:rPr>
          <w:color w:val="23293D"/>
          <w:sz w:val="21"/>
          <w:szCs w:val="21"/>
        </w:rPr>
        <w:t xml:space="preserve"> do paciente (manutenções realizadas ÷ realizadas + faltas) e quantos dias as faltas prorrogaram — assim, ao ver um caso "atrasado" ou "em tratamento", você vê junto quantas vezes o paciente faltou. A falta </w:t>
      </w:r>
      <w:r>
        <w:rPr>
          <w:b/>
          <w:bCs/>
          <w:color w:val="23293D"/>
          <w:sz w:val="21"/>
          <w:szCs w:val="21"/>
        </w:rPr>
        <w:t xml:space="preserve">fica registrada</w:t>
      </w:r>
      <w:r>
        <w:rPr>
          <w:color w:val="23293D"/>
          <w:sz w:val="21"/>
          <w:szCs w:val="21"/>
        </w:rPr>
        <w:t xml:space="preserve">: para reagendar, basta </w:t>
      </w:r>
      <w:r>
        <w:rPr>
          <w:b/>
          <w:bCs/>
          <w:color w:val="23293D"/>
          <w:sz w:val="21"/>
          <w:szCs w:val="21"/>
        </w:rPr>
        <w:t xml:space="preserve">Agendar</w:t>
      </w:r>
      <w:r>
        <w:rPr>
          <w:color w:val="23293D"/>
          <w:sz w:val="21"/>
          <w:szCs w:val="21"/>
        </w:rPr>
        <w:t xml:space="preserve"> — o novo horário liga-se à próxima prevista. </w:t>
      </w:r>
      <w:r>
        <w:rPr>
          <w:b/>
          <w:bCs/>
          <w:color w:val="23293D"/>
          <w:sz w:val="21"/>
          <w:szCs w:val="21"/>
        </w:rPr>
        <w:t xml:space="preserve">Desfazer falta</w:t>
      </w:r>
      <w:r>
        <w:rPr>
          <w:color w:val="23293D"/>
          <w:sz w:val="21"/>
          <w:szCs w:val="21"/>
        </w:rPr>
        <w:t xml:space="preserve"> é só para a falta marcada por engano (desfaz a prorrogação).</w:t>
      </w:r>
    </w:p>
    <w:p>
      <w:pPr>
        <w:pStyle w:val="Heading3"/>
      </w:pPr>
      <w:r>
        <w:rPr>
          <w:color w:val="B98B2E"/>
        </w:rPr>
        <w:t xml:space="preserve">Como a agenda e o cronograma se falam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Ao iniciar o caso, o sistema gera as </w:t>
      </w:r>
      <w:r>
        <w:rPr>
          <w:b/>
          <w:bCs/>
          <w:color w:val="23293D"/>
          <w:sz w:val="21"/>
          <w:szCs w:val="21"/>
        </w:rPr>
        <w:t xml:space="preserve">manutenções previstas</w:t>
      </w:r>
      <w:r>
        <w:rPr>
          <w:color w:val="23293D"/>
          <w:sz w:val="21"/>
          <w:szCs w:val="21"/>
        </w:rPr>
        <w:t xml:space="preserve">: uma a cada intervalo (30 dias por padrão), do início até o término previsto.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 recepção </w:t>
      </w:r>
      <w:r>
        <w:rPr>
          <w:b/>
          <w:bCs/>
          <w:color w:val="23293D"/>
          <w:sz w:val="21"/>
          <w:szCs w:val="21"/>
        </w:rPr>
        <w:t xml:space="preserve">agenda como sempre</w:t>
      </w:r>
      <w:r>
        <w:rPr>
          <w:color w:val="23293D"/>
          <w:sz w:val="21"/>
          <w:szCs w:val="21"/>
        </w:rPr>
        <w:t xml:space="preserve">, em Agenda, com o </w:t>
      </w:r>
      <w:r>
        <w:rPr>
          <w:b/>
          <w:bCs/>
          <w:color w:val="23293D"/>
          <w:sz w:val="21"/>
          <w:szCs w:val="21"/>
        </w:rPr>
        <w:t xml:space="preserve">ortodontista do caso</w:t>
      </w:r>
      <w:r>
        <w:rPr>
          <w:color w:val="23293D"/>
          <w:sz w:val="21"/>
          <w:szCs w:val="21"/>
        </w:rPr>
        <w:t xml:space="preserve"> (sessão de tratamento, início de tratamento ou retorno). O sistema </w:t>
      </w:r>
      <w:r>
        <w:rPr>
          <w:b/>
          <w:bCs/>
          <w:color w:val="23293D"/>
          <w:sz w:val="21"/>
          <w:szCs w:val="21"/>
        </w:rPr>
        <w:t xml:space="preserve">liga sozinho</w:t>
      </w:r>
      <w:r>
        <w:rPr>
          <w:color w:val="23293D"/>
          <w:sz w:val="21"/>
          <w:szCs w:val="21"/>
        </w:rPr>
        <w:t xml:space="preserve"> o agendamento à manutenção prevista mais próxima (até 45 dias de diferença) — ou cria uma manutenção extra. Ela passa a </w:t>
      </w:r>
      <w:r>
        <w:rPr>
          <w:b/>
          <w:bCs/>
          <w:color w:val="23293D"/>
          <w:sz w:val="21"/>
          <w:szCs w:val="21"/>
        </w:rPr>
        <w:t xml:space="preserve">Agendada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o atendimento</w:t>
      </w:r>
      <w:r>
        <w:rPr>
          <w:color w:val="23293D"/>
          <w:sz w:val="21"/>
          <w:szCs w:val="21"/>
        </w:rPr>
        <w:t xml:space="preserve"> marca a manutenção como </w:t>
      </w:r>
      <w:r>
        <w:rPr>
          <w:b/>
          <w:bCs/>
          <w:color w:val="23293D"/>
          <w:sz w:val="21"/>
          <w:szCs w:val="21"/>
        </w:rPr>
        <w:t xml:space="preserve">Realizada</w:t>
      </w:r>
      <w:r>
        <w:rPr>
          <w:color w:val="23293D"/>
          <w:sz w:val="21"/>
          <w:szCs w:val="21"/>
        </w:rPr>
        <w:t xml:space="preserve"> e gera o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do ortodontista. </w:t>
      </w:r>
      <w:r>
        <w:rPr>
          <w:b/>
          <w:bCs/>
          <w:color w:val="23293D"/>
          <w:sz w:val="21"/>
          <w:szCs w:val="21"/>
        </w:rPr>
        <w:t xml:space="preserve">Não compareceu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Faltou</w:t>
      </w:r>
      <w:r>
        <w:rPr>
          <w:color w:val="23293D"/>
          <w:sz w:val="21"/>
          <w:szCs w:val="21"/>
        </w:rPr>
        <w:t xml:space="preserve"> (e prorroga o término previsto). Cancelar o agendamento devolve a manutenção a </w:t>
      </w:r>
      <w:r>
        <w:rPr>
          <w:b/>
          <w:bCs/>
          <w:color w:val="23293D"/>
          <w:sz w:val="21"/>
          <w:szCs w:val="21"/>
        </w:rPr>
        <w:t xml:space="preserve">Prevista</w:t>
      </w:r>
      <w:r>
        <w:rPr>
          <w:color w:val="23293D"/>
          <w:sz w:val="21"/>
          <w:szCs w:val="21"/>
        </w:rPr>
        <w:t xml:space="preserve"> — mas uma falta já registrada fica como falta (só solta o agendamento).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Quando o profissional do agendamento não é o ortodontista do caso, ou o agendamento veio antes do caso, use </w:t>
      </w:r>
      <w:r>
        <w:rPr>
          <w:b/>
          <w:bCs/>
          <w:color w:val="23293D"/>
          <w:sz w:val="21"/>
          <w:szCs w:val="21"/>
        </w:rPr>
        <w:t xml:space="preserve">Vincular</w:t>
      </w:r>
      <w:r>
        <w:rPr>
          <w:color w:val="23293D"/>
          <w:sz w:val="21"/>
          <w:szCs w:val="21"/>
        </w:rPr>
        <w:t xml:space="preserve"> (ícone de elo) na linha da manutenção, na ficha do caso.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O ortodontista (ou o Coordenador) registra a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no botão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da manutenção — e pode marcar como realizada por ali uma manutenção feita sem agendamento. Desfazer uma realizada é do Gerente/Coordenador e só antes do fechamento do repasse do mês.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evolução vai também para o Desenvolvimento Clínico</w:t>
      </w:r>
      <w:r>
        <w:rPr>
          <w:color w:val="23293D"/>
          <w:sz w:val="21"/>
          <w:szCs w:val="21"/>
        </w:rPr>
        <w:t xml:space="preserve"> (desde a 0.364.0): cada evolução registrada vira uma anotação no prontuário, assinada por quem registrou ("Ortodontia — manutenção N: fio/arco…, observações…, próximo passo…"). Corrigir no mesmo dia atualiza a anotação; se ela já estiver </w:t>
      </w:r>
      <w:r>
        <w:rPr>
          <w:b/>
          <w:bCs/>
          <w:color w:val="23293D"/>
          <w:sz w:val="21"/>
          <w:szCs w:val="21"/>
        </w:rPr>
        <w:t xml:space="preserve">trancada</w:t>
      </w:r>
      <w:r>
        <w:rPr>
          <w:color w:val="23293D"/>
          <w:sz w:val="21"/>
          <w:szCs w:val="21"/>
        </w:rPr>
        <w:t xml:space="preserve"> (atendimento concluído ou dia encerrado), a correção entra como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, e se o atendimento já tem a anotação de quem atendeu, a evolução entra como adendo dela — uma anotação por atendimento, nada se apaga.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Manutenção extra</w:t>
      </w:r>
      <w:r>
        <w:rPr>
          <w:color w:val="23293D"/>
          <w:sz w:val="21"/>
          <w:szCs w:val="21"/>
        </w:rPr>
        <w:t xml:space="preserve"> (bráquete solto, urgência): botão na ficha do caso.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Se o caso ainda não tem </w:t>
      </w:r>
      <w:r>
        <w:rPr>
          <w:b/>
          <w:bCs/>
          <w:color w:val="23293D"/>
          <w:sz w:val="21"/>
          <w:szCs w:val="21"/>
        </w:rPr>
        <w:t xml:space="preserve">procedimento de manutenção</w:t>
      </w:r>
      <w:r>
        <w:rPr>
          <w:color w:val="23293D"/>
          <w:sz w:val="21"/>
          <w:szCs w:val="21"/>
        </w:rPr>
        <w:t xml:space="preserve"> (nem na Configuração), a manutenção é concluída do mesmo jeito e o repasse nasce com </w:t>
      </w:r>
      <w:r>
        <w:rPr>
          <w:b/>
          <w:bCs/>
          <w:color w:val="23293D"/>
          <w:sz w:val="21"/>
          <w:szCs w:val="21"/>
        </w:rPr>
        <w:t xml:space="preserve">valor zero</w:t>
      </w:r>
      <w:r>
        <w:rPr>
          <w:color w:val="23293D"/>
          <w:sz w:val="21"/>
          <w:szCs w:val="21"/>
        </w:rPr>
        <w:t xml:space="preserve"> — para alguém perceber e configurar (corrigido na 0.364.0: antes dava erro e travava a conclusão do atendimento).</w:t>
      </w:r>
    </w:p>
    <w:p>
      <w:pPr>
        <w:pStyle w:val="Heading3"/>
      </w:pPr>
      <w:r>
        <w:rPr>
          <w:color w:val="B98B2E"/>
        </w:rPr>
        <w:t xml:space="preserve">Do clínico ao plano: quem indica, quem define, quem aprova (desde a 0.365.0)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ortodontia entra pelo caminho normal do paciente — e cada papel faz a sua parte: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Coordenador Clínico indica.</w:t>
      </w:r>
      <w:r>
        <w:rPr>
          <w:color w:val="23293D"/>
          <w:sz w:val="21"/>
          <w:szCs w:val="21"/>
        </w:rPr>
        <w:t xml:space="preserve"> Na avaliação ou na reavaliação, no passo do exame clínico (logo abaixo do odontograma), marca </w:t>
      </w:r>
      <w:r>
        <w:rPr>
          <w:b/>
          <w:bCs/>
          <w:color w:val="23293D"/>
          <w:sz w:val="21"/>
          <w:szCs w:val="21"/>
        </w:rPr>
        <w:t xml:space="preserve">"Indicar tratamento ortodôntico"</w:t>
      </w:r>
      <w:r>
        <w:rPr>
          <w:color w:val="23293D"/>
          <w:sz w:val="21"/>
          <w:szCs w:val="21"/>
        </w:rPr>
        <w:t xml:space="preserve"> e escreve o que observou. É uma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, não uma decisão: dá para desfazer enquanto a rodada não tem o diagnóstico finalizado. A Recepção e o Dentista não marcam.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Dentista Planner define.</w:t>
      </w:r>
      <w:r>
        <w:rPr>
          <w:color w:val="23293D"/>
          <w:sz w:val="21"/>
          <w:szCs w:val="21"/>
        </w:rPr>
        <w:t xml:space="preserve"> No cockpit dele aparece o cartão </w:t>
      </w:r>
      <w:r>
        <w:rPr>
          <w:b/>
          <w:bCs/>
          <w:color w:val="23293D"/>
          <w:sz w:val="21"/>
          <w:szCs w:val="21"/>
        </w:rPr>
        <w:t xml:space="preserve">"Ortodontia indicada"</w:t>
      </w:r>
      <w:r>
        <w:rPr>
          <w:color w:val="23293D"/>
          <w:sz w:val="21"/>
          <w:szCs w:val="21"/>
        </w:rPr>
        <w:t xml:space="preserve"> (com a observação do Coordenador). Ao montar a opção do plano com um procedimento de Ortodontia, o bloco </w:t>
      </w:r>
      <w:r>
        <w:rPr>
          <w:b/>
          <w:bCs/>
          <w:color w:val="23293D"/>
          <w:sz w:val="21"/>
          <w:szCs w:val="21"/>
        </w:rPr>
        <w:t xml:space="preserve">"Proposta ortodôntica"</w:t>
      </w:r>
      <w:r>
        <w:rPr>
          <w:color w:val="23293D"/>
          <w:sz w:val="21"/>
          <w:szCs w:val="21"/>
        </w:rPr>
        <w:t xml:space="preserve"> pede o </w:t>
      </w:r>
      <w:r>
        <w:rPr>
          <w:b/>
          <w:bCs/>
          <w:color w:val="23293D"/>
          <w:sz w:val="21"/>
          <w:szCs w:val="21"/>
        </w:rPr>
        <w:t xml:space="preserve">tipo de aparelho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meses previstos</w:t>
      </w:r>
      <w:r>
        <w:rPr>
          <w:color w:val="23293D"/>
          <w:sz w:val="21"/>
          <w:szCs w:val="21"/>
        </w:rPr>
        <w:t xml:space="preserve"> (referência), o </w:t>
      </w:r>
      <w:r>
        <w:rPr>
          <w:b/>
          <w:bCs/>
          <w:color w:val="23293D"/>
          <w:sz w:val="21"/>
          <w:szCs w:val="21"/>
        </w:rPr>
        <w:t xml:space="preserve">intervalo das manutenções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contenção final</w:t>
      </w:r>
      <w:r>
        <w:rPr>
          <w:color w:val="23293D"/>
          <w:sz w:val="21"/>
          <w:szCs w:val="21"/>
        </w:rPr>
        <w:t xml:space="preserve"> (placa removível, fixa colada, ambas ou a definir). Só o Planner (ou o titular) preenche, e só com o plano em rascunho/devolvido — enviado, tranca com o plano.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Coordenador aprova</w:t>
      </w:r>
      <w:r>
        <w:rPr>
          <w:color w:val="23293D"/>
          <w:sz w:val="21"/>
          <w:szCs w:val="21"/>
        </w:rPr>
        <w:t xml:space="preserve"> a opção como sempre: a proposta vai junto. Não há passo novo.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Consultor Comercial vê</w:t>
      </w:r>
      <w:r>
        <w:rPr>
          <w:color w:val="23293D"/>
          <w:sz w:val="21"/>
          <w:szCs w:val="21"/>
        </w:rPr>
        <w:t xml:space="preserve"> a proposta nas Condições do tratamento ortodôntico do orçamento impresso (tipo, meses, contenção prevista) e fecha o acordo — mensalidade, contenção cobrada ou não, descontos e forma entram na próxima etapa (ORTO8).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caso</w:t>
      </w:r>
      <w:r>
        <w:rPr>
          <w:color w:val="23293D"/>
          <w:sz w:val="21"/>
          <w:szCs w:val="21"/>
        </w:rPr>
        <w:t xml:space="preserve"> aberto a partir da venda </w:t>
      </w:r>
      <w:r>
        <w:rPr>
          <w:b/>
          <w:bCs/>
          <w:color w:val="23293D"/>
          <w:sz w:val="21"/>
          <w:szCs w:val="21"/>
        </w:rPr>
        <w:t xml:space="preserve">já nasce</w:t>
      </w:r>
      <w:r>
        <w:rPr>
          <w:color w:val="23293D"/>
          <w:sz w:val="21"/>
          <w:szCs w:val="21"/>
        </w:rPr>
        <w:t xml:space="preserve"> com o tipo, os meses e o intervalo da proposta; o ortodontista pode ficar em branco até a instalação.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inicia o tratamento.</w:t>
      </w:r>
      <w:r>
        <w:rPr>
          <w:color w:val="23293D"/>
          <w:sz w:val="21"/>
          <w:szCs w:val="21"/>
        </w:rPr>
        <w:t xml:space="preserve"> O termo diz o nome do(a) ortodontista que </w:t>
      </w:r>
      <w:r>
        <w:rPr>
          <w:b/>
          <w:bCs/>
          <w:color w:val="23293D"/>
          <w:sz w:val="21"/>
          <w:szCs w:val="21"/>
        </w:rPr>
        <w:t xml:space="preserve">inicia</w:t>
      </w:r>
      <w:r>
        <w:rPr>
          <w:color w:val="23293D"/>
          <w:sz w:val="21"/>
          <w:szCs w:val="21"/>
        </w:rPr>
        <w:t xml:space="preserve"> (ou "a ser designado(a) pela clínica") e que, por necessidade da clínica ou do paciente, </w:t>
      </w:r>
      <w:r>
        <w:rPr>
          <w:b/>
          <w:bCs/>
          <w:color w:val="23293D"/>
          <w:sz w:val="21"/>
          <w:szCs w:val="21"/>
        </w:rPr>
        <w:t xml:space="preserve">outro(a) ortodontista da equipe pode continuar</w:t>
      </w:r>
      <w:r>
        <w:rPr>
          <w:color w:val="23293D"/>
          <w:sz w:val="21"/>
          <w:szCs w:val="21"/>
        </w:rPr>
        <w:t xml:space="preserve">, sem mudar as condições. Caso sem ortodontista escolhido: quando a Recepção agenda a </w:t>
      </w:r>
      <w:r>
        <w:rPr>
          <w:b/>
          <w:bCs/>
          <w:color w:val="23293D"/>
          <w:sz w:val="21"/>
          <w:szCs w:val="21"/>
        </w:rPr>
        <w:t xml:space="preserve">instalação</w:t>
      </w:r>
      <w:r>
        <w:rPr>
          <w:color w:val="23293D"/>
          <w:sz w:val="21"/>
          <w:szCs w:val="21"/>
        </w:rPr>
        <w:t xml:space="preserve"> (início de tratamento ou sessão) com um </w:t>
      </w:r>
      <w:r>
        <w:rPr>
          <w:b/>
          <w:bCs/>
          <w:color w:val="23293D"/>
          <w:sz w:val="21"/>
          <w:szCs w:val="21"/>
        </w:rPr>
        <w:t xml:space="preserve">dentista da unidade</w:t>
      </w:r>
      <w:r>
        <w:rPr>
          <w:color w:val="23293D"/>
          <w:sz w:val="21"/>
          <w:szCs w:val="21"/>
        </w:rPr>
        <w:t xml:space="preserve">, ele passa a ser o responsável — fica no histórico do caso. Um retorno não define, e quem não é dentista não assume. Trocar o responsável em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também fica registrado (de quem → para quem).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é uma referência.</w:t>
      </w:r>
      <w:r>
        <w:rPr>
          <w:color w:val="23293D"/>
          <w:sz w:val="21"/>
          <w:szCs w:val="21"/>
        </w:rPr>
        <w:t xml:space="preserve"> O termo passou a dizer que os meses previstos são uma estimativa, e não um compromisso de conclusão em data certa: a duração real depende da resposta de cada paciente, da colaboração e da assiduidade.</w:t>
      </w:r>
    </w:p>
    <w:p>
      <w:pPr>
        <w:pStyle w:val="Heading3"/>
      </w:pPr>
      <w:r>
        <w:rPr>
          <w:color w:val="B98B2E"/>
        </w:rPr>
        <w:t xml:space="preserve">Do Comercial ao caso: o acordo e o fechamento (desde a 0.366.0)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Consultor fecha o acordo.</w:t>
      </w:r>
      <w:r>
        <w:rPr>
          <w:color w:val="23293D"/>
          <w:sz w:val="21"/>
          <w:szCs w:val="21"/>
        </w:rPr>
        <w:t xml:space="preserve"> Na negociação (Apresentação ou Comercial), quando a opção escolhida é de ortodontia, aparece o bloco </w:t>
      </w:r>
      <w:r>
        <w:rPr>
          <w:b/>
          <w:bCs/>
          <w:color w:val="23293D"/>
          <w:sz w:val="21"/>
          <w:szCs w:val="21"/>
        </w:rPr>
        <w:t xml:space="preserve">"Acordo ortodôntico"</w:t>
      </w:r>
      <w:r>
        <w:rPr>
          <w:color w:val="23293D"/>
          <w:sz w:val="21"/>
          <w:szCs w:val="21"/>
        </w:rPr>
        <w:t xml:space="preserve">: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quantas mensalidades</w:t>
      </w:r>
      <w:r>
        <w:rPr>
          <w:color w:val="23293D"/>
          <w:sz w:val="21"/>
          <w:szCs w:val="21"/>
        </w:rPr>
        <w:t xml:space="preserve"> neste lote, </w:t>
      </w:r>
      <w:r>
        <w:rPr>
          <w:b/>
          <w:bCs/>
          <w:color w:val="23293D"/>
          <w:sz w:val="21"/>
          <w:szCs w:val="21"/>
        </w:rPr>
        <w:t xml:space="preserve">como são emitidas</w:t>
      </w:r>
      <w:r>
        <w:rPr>
          <w:color w:val="23293D"/>
          <w:sz w:val="21"/>
          <w:szCs w:val="21"/>
        </w:rPr>
        <w:t xml:space="preserve"> (PIX recorrente, débito recorrente, cartão de crédito recorrente, cartão parcelado, boleto ou à vista do período), </w:t>
      </w:r>
      <w:r>
        <w:rPr>
          <w:b/>
          <w:bCs/>
          <w:color w:val="23293D"/>
          <w:sz w:val="21"/>
          <w:szCs w:val="21"/>
        </w:rPr>
        <w:t xml:space="preserve">dia de vencimento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desconto por pontualidade</w:t>
      </w:r>
      <w:r>
        <w:rPr>
          <w:color w:val="23293D"/>
          <w:sz w:val="21"/>
          <w:szCs w:val="21"/>
        </w:rPr>
        <w:t xml:space="preserve"> (para quem paga até o vencimento) e se a </w:t>
      </w:r>
      <w:r>
        <w:rPr>
          <w:b/>
          <w:bCs/>
          <w:color w:val="23293D"/>
          <w:sz w:val="21"/>
          <w:szCs w:val="21"/>
        </w:rPr>
        <w:t xml:space="preserve">contenção é cobrada</w:t>
      </w:r>
      <w:r>
        <w:rPr>
          <w:color w:val="23293D"/>
          <w:sz w:val="21"/>
          <w:szCs w:val="21"/>
        </w:rPr>
        <w:t xml:space="preserve"> (valor e condição). Os valores vêm da Configuração da Ortodontia e a proposta do Planner aparece ao lado como referência. O botão grava o acordo sobre a negociação salva.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limites (Q4).</w:t>
      </w:r>
      <w:r>
        <w:rPr>
          <w:color w:val="23293D"/>
          <w:sz w:val="21"/>
          <w:szCs w:val="21"/>
        </w:rPr>
        <w:t xml:space="preserve"> A Configuração da Ortodontia tem a </w:t>
      </w:r>
      <w:r>
        <w:rPr>
          <w:b/>
          <w:bCs/>
          <w:color w:val="23293D"/>
          <w:sz w:val="21"/>
          <w:szCs w:val="21"/>
        </w:rPr>
        <w:t xml:space="preserve">mensalidade mínima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pontualidade máxima</w:t>
      </w:r>
      <w:r>
        <w:rPr>
          <w:color w:val="23293D"/>
          <w:sz w:val="21"/>
          <w:szCs w:val="21"/>
        </w:rPr>
        <w:t xml:space="preserve"> (rede e unidade). Fora disso — ou contenção "cobrada" sem valor — a negociação cai em </w:t>
      </w:r>
      <w:r>
        <w:rPr>
          <w:b/>
          <w:bCs/>
          <w:color w:val="23293D"/>
          <w:sz w:val="21"/>
          <w:szCs w:val="21"/>
        </w:rPr>
        <w:t xml:space="preserve">aguardando autorização do Gerente</w:t>
      </w:r>
      <w:r>
        <w:rPr>
          <w:color w:val="23293D"/>
          <w:sz w:val="21"/>
          <w:szCs w:val="21"/>
        </w:rPr>
        <w:t xml:space="preserve">, pelo mesmo caminho de hoje: o Gerente autoriza ou nega, e só então o cliente pode aceitar.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caso nasce no fechamento.</w:t>
      </w:r>
      <w:r>
        <w:rPr>
          <w:color w:val="23293D"/>
          <w:sz w:val="21"/>
          <w:szCs w:val="21"/>
        </w:rPr>
        <w:t xml:space="preserve"> Contrato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 (a regra de ouro) numa venda com ortodontia: o </w:t>
      </w:r>
      <w:r>
        <w:rPr>
          <w:b/>
          <w:bCs/>
          <w:color w:val="23293D"/>
          <w:sz w:val="21"/>
          <w:szCs w:val="21"/>
        </w:rPr>
        <w:t xml:space="preserve">caso ortodôntico nasce sozinho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, com tipo, meses e intervalo da proposta do Planner e mensalidade, lote, forma, pontualidade e contenção do acordo do Consultor — e sem ortodontista (quem instala assume). O Gerente, o Coordenador e a Recepção recebem </w:t>
      </w:r>
      <w:r>
        <w:rPr>
          <w:b/>
          <w:bCs/>
          <w:color w:val="23293D"/>
          <w:sz w:val="21"/>
          <w:szCs w:val="21"/>
        </w:rPr>
        <w:t xml:space="preserve">"Ortodontia: caso fechado — agendar a instalação"</w:t>
      </w:r>
      <w:r>
        <w:rPr>
          <w:color w:val="23293D"/>
          <w:sz w:val="21"/>
          <w:szCs w:val="21"/>
        </w:rPr>
        <w:t xml:space="preserve"> (categoria Ortodontia no sino), além do pop-up de sempre da Recepção. Venda sem ortodontia não abre nada. Se o paciente já tinha caso aberto, a venda só é ligada a ele.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Aguardando início, com ou sem horário.</w:t>
      </w:r>
      <w:r>
        <w:rPr>
          <w:color w:val="23293D"/>
          <w:sz w:val="21"/>
          <w:szCs w:val="21"/>
        </w:rPr>
        <w:t xml:space="preserve"> O Painel ganhou o número </w:t>
      </w: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: cada paciente mostra </w:t>
      </w:r>
      <w:r>
        <w:rPr>
          <w:b/>
          <w:bCs/>
          <w:color w:val="23293D"/>
          <w:sz w:val="21"/>
          <w:szCs w:val="21"/>
        </w:rPr>
        <w:t xml:space="preserve">"instalação dd/mm"</w:t>
      </w:r>
      <w:r>
        <w:rPr>
          <w:color w:val="23293D"/>
          <w:sz w:val="21"/>
          <w:szCs w:val="21"/>
        </w:rPr>
        <w:t xml:space="preserve"> (há início ou sessão de tratamento marcados) ou </w:t>
      </w:r>
      <w:r>
        <w:rPr>
          <w:b/>
          <w:bCs/>
          <w:color w:val="23293D"/>
          <w:sz w:val="21"/>
          <w:szCs w:val="21"/>
        </w:rPr>
        <w:t xml:space="preserve">"sem horário"</w:t>
      </w:r>
      <w:r>
        <w:rPr>
          <w:color w:val="23293D"/>
          <w:sz w:val="21"/>
          <w:szCs w:val="21"/>
        </w:rPr>
        <w:t xml:space="preserve">. A tela Atenção diz o mesmo, e o Início do Gerente, do Coordenador e da Recepção mostra o cartão </w:t>
      </w:r>
      <w:r>
        <w:rPr>
          <w:b/>
          <w:bCs/>
          <w:color w:val="23293D"/>
          <w:sz w:val="21"/>
          <w:szCs w:val="21"/>
        </w:rPr>
        <w:t xml:space="preserve">"Ortodontia: aguardando instalação sem horário"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estava em tratamento antes do sistema (Q1).</w:t>
      </w:r>
      <w:r>
        <w:rPr>
          <w:color w:val="23293D"/>
          <w:sz w:val="21"/>
          <w:szCs w:val="21"/>
        </w:rPr>
        <w:t xml:space="preserve"> Entra como </w:t>
      </w:r>
      <w:r>
        <w:rPr>
          <w:b/>
          <w:bCs/>
          <w:color w:val="23293D"/>
          <w:sz w:val="21"/>
          <w:szCs w:val="21"/>
        </w:rPr>
        <w:t xml:space="preserve">caso legado</w:t>
      </w:r>
      <w:r>
        <w:rPr>
          <w:color w:val="23293D"/>
          <w:sz w:val="21"/>
          <w:szCs w:val="21"/>
        </w:rPr>
        <w:t xml:space="preserve">: link "Caso legado" no Painel (Gerente/Coordenador), motivo obrigatório (fica no histórico), marcado como legado. O Admin </w:t>
      </w:r>
      <w:r>
        <w:rPr>
          <w:b/>
          <w:bCs/>
          <w:color w:val="23293D"/>
          <w:sz w:val="21"/>
          <w:szCs w:val="21"/>
        </w:rPr>
        <w:t xml:space="preserve">abre ou fecha essa porta por unidade</w:t>
      </w:r>
      <w:r>
        <w:rPr>
          <w:color w:val="23293D"/>
          <w:sz w:val="21"/>
          <w:szCs w:val="21"/>
        </w:rPr>
        <w:t xml:space="preserve"> na Configuração da Ortodontia — feche quando os pacientes antigos estiverem cadastrados. Os casos abertos antes da 0.366.0 sem venda por trás já estão marcados como legado.</w:t>
      </w:r>
    </w:p>
    <w:p>
      <w:pPr>
        <w:pStyle w:val="Heading3"/>
      </w:pPr>
      <w:r>
        <w:rPr>
          <w:color w:val="B98B2E"/>
        </w:rPr>
        <w:t xml:space="preserve">As mensalidades por lote: avisos, renovação, pontualidade, reajuste e suspensão (desde a 0.367.0)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lote.</w:t>
      </w:r>
      <w:r>
        <w:rPr>
          <w:color w:val="23293D"/>
          <w:sz w:val="21"/>
          <w:szCs w:val="21"/>
        </w:rPr>
        <w:t xml:space="preserve"> O acordo diz quantas mensalidades são emitidas por vez (12, por exemplo). Ao </w:t>
      </w:r>
      <w:r>
        <w:rPr>
          <w:b/>
          <w:bCs/>
          <w:color w:val="23293D"/>
          <w:sz w:val="21"/>
          <w:szCs w:val="21"/>
        </w:rPr>
        <w:t xml:space="preserve">iniciar o tratamento</w:t>
      </w:r>
      <w:r>
        <w:rPr>
          <w:color w:val="23293D"/>
          <w:sz w:val="21"/>
          <w:szCs w:val="21"/>
        </w:rPr>
        <w:t xml:space="preserve">, as N mensalidades nascem de uma vez, uma por mês, cada uma na sua competência da DRE. A ficha do caso mostra o lote que vale: quantas, de que mês a que mês e quando vence a última. Caso antigo sem lote: o botão </w:t>
      </w:r>
      <w:r>
        <w:rPr>
          <w:b/>
          <w:bCs/>
          <w:color w:val="23293D"/>
          <w:sz w:val="21"/>
          <w:szCs w:val="21"/>
        </w:rPr>
        <w:t xml:space="preserve">"Gerar mensalidades do mês"</w:t>
      </w:r>
      <w:r>
        <w:rPr>
          <w:color w:val="23293D"/>
          <w:sz w:val="21"/>
          <w:szCs w:val="21"/>
        </w:rPr>
        <w:t xml:space="preserve"> continua funcionando só para ele, ou a ficha emite um lote de uma vez. Caso legado: o lote começa no mês atual, não no início de antes do sistema.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avisos (60, 30, 15 dias).</w:t>
      </w:r>
      <w:r>
        <w:rPr>
          <w:color w:val="23293D"/>
          <w:sz w:val="21"/>
          <w:szCs w:val="21"/>
        </w:rPr>
        <w:t xml:space="preserve"> Uma rotina diária confere os lotes. A </w:t>
      </w:r>
      <w:r>
        <w:rPr>
          <w:b/>
          <w:bCs/>
          <w:color w:val="23293D"/>
          <w:sz w:val="21"/>
          <w:szCs w:val="21"/>
        </w:rPr>
        <w:t xml:space="preserve">60 dias</w:t>
      </w:r>
      <w:r>
        <w:rPr>
          <w:color w:val="23293D"/>
          <w:sz w:val="21"/>
          <w:szCs w:val="21"/>
        </w:rPr>
        <w:t xml:space="preserve"> do vencimento da última mensalidade, e de novo a </w:t>
      </w:r>
      <w:r>
        <w:rPr>
          <w:b/>
          <w:bCs/>
          <w:color w:val="23293D"/>
          <w:sz w:val="21"/>
          <w:szCs w:val="21"/>
        </w:rPr>
        <w:t xml:space="preserve">30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15</w:t>
      </w:r>
      <w:r>
        <w:rPr>
          <w:color w:val="23293D"/>
          <w:sz w:val="21"/>
          <w:szCs w:val="21"/>
        </w:rPr>
        <w:t xml:space="preserve">, e quando ela </w:t>
      </w:r>
      <w:r>
        <w:rPr>
          <w:b/>
          <w:bCs/>
          <w:color w:val="23293D"/>
          <w:sz w:val="21"/>
          <w:szCs w:val="21"/>
        </w:rPr>
        <w:t xml:space="preserve">vence</w:t>
      </w:r>
      <w:r>
        <w:rPr>
          <w:color w:val="23293D"/>
          <w:sz w:val="21"/>
          <w:szCs w:val="21"/>
        </w:rPr>
        <w:t xml:space="preserve"> sem decisão,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recebem o aviso "Ortodontia: lote de mensalidades termina em…" (um por marco, sem repetir; categoria Ortodontia no sino). A tela Atenção mostra </w:t>
      </w:r>
      <w:r>
        <w:rPr>
          <w:b/>
          <w:bCs/>
          <w:color w:val="23293D"/>
          <w:sz w:val="21"/>
          <w:szCs w:val="21"/>
        </w:rPr>
        <w:t xml:space="preserve">"lote terminando"</w:t>
      </w:r>
      <w:r>
        <w:rPr>
          <w:color w:val="23293D"/>
          <w:sz w:val="21"/>
          <w:szCs w:val="21"/>
        </w:rPr>
        <w:t xml:space="preserve"> e, depois do fim, </w:t>
      </w:r>
      <w:r>
        <w:rPr>
          <w:b/>
          <w:bCs/>
          <w:color w:val="23293D"/>
          <w:sz w:val="21"/>
          <w:szCs w:val="21"/>
        </w:rPr>
        <w:t xml:space="preserve">"sem mensalidades assumidas"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Decidir.</w:t>
      </w:r>
      <w:r>
        <w:rPr>
          <w:color w:val="23293D"/>
          <w:sz w:val="21"/>
          <w:szCs w:val="21"/>
        </w:rPr>
        <w:t xml:space="preserve"> Na ficha do caso: </w:t>
      </w:r>
      <w:r>
        <w:rPr>
          <w:b/>
          <w:bCs/>
          <w:color w:val="23293D"/>
          <w:sz w:val="21"/>
          <w:szCs w:val="21"/>
        </w:rPr>
        <w:t xml:space="preserve">"Emitir novas mensalidades"</w:t>
      </w:r>
      <w:r>
        <w:rPr>
          <w:color w:val="23293D"/>
          <w:sz w:val="21"/>
          <w:szCs w:val="21"/>
        </w:rPr>
        <w:t xml:space="preserve"> abre o lote seguinte (quantas, valor, forma, pontualidade) — o valor vem </w:t>
      </w:r>
      <w:r>
        <w:rPr>
          <w:b/>
          <w:bCs/>
          <w:color w:val="23293D"/>
          <w:sz w:val="21"/>
          <w:szCs w:val="21"/>
        </w:rPr>
        <w:t xml:space="preserve">sugerido com o reajuste anual</w:t>
      </w:r>
      <w:r>
        <w:rPr>
          <w:color w:val="23293D"/>
          <w:sz w:val="21"/>
          <w:szCs w:val="21"/>
        </w:rPr>
        <w:t xml:space="preserve"> (percentual da Configuração) quando o tratamento já passou de 12 meses, e pode ser alterado; </w:t>
      </w:r>
      <w:r>
        <w:rPr>
          <w:b/>
          <w:bCs/>
          <w:color w:val="23293D"/>
          <w:sz w:val="21"/>
          <w:szCs w:val="21"/>
        </w:rPr>
        <w:t xml:space="preserve">"Não será necessário"</w:t>
      </w:r>
      <w:r>
        <w:rPr>
          <w:color w:val="23293D"/>
          <w:sz w:val="21"/>
          <w:szCs w:val="21"/>
        </w:rPr>
        <w:t xml:space="preserve"> registra que o tratamento está finalizando neste lote.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pontualidade na baixa.</w:t>
      </w:r>
      <w:r>
        <w:rPr>
          <w:color w:val="23293D"/>
          <w:sz w:val="21"/>
          <w:szCs w:val="21"/>
        </w:rPr>
        <w:t xml:space="preserve"> Dar baixa pede 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. Pago até o vencimento, o </w:t>
      </w:r>
      <w:r>
        <w:rPr>
          <w:b/>
          <w:bCs/>
          <w:color w:val="23293D"/>
          <w:sz w:val="21"/>
          <w:szCs w:val="21"/>
        </w:rPr>
        <w:t xml:space="preserve">desconto de pontualidade</w:t>
      </w:r>
      <w:r>
        <w:rPr>
          <w:color w:val="23293D"/>
          <w:sz w:val="21"/>
          <w:szCs w:val="21"/>
        </w:rPr>
        <w:t xml:space="preserve"> do acordo entra sozinho (a tela mostra o líquido antes de confirmar); depois do vencimento, vale o valor cheio. A DRE e o fluxo de caixa valem o líquido; desfeita a baixa, o cheio volta.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Suspender (Q5: nunca automático).</w:t>
      </w:r>
      <w:r>
        <w:rPr>
          <w:color w:val="23293D"/>
          <w:sz w:val="21"/>
          <w:szCs w:val="21"/>
        </w:rPr>
        <w:t xml:space="preserve"> Lote terminou e o paciente não assumiu as próximas mensalidades, ou outro motivo da unidade: o Gerente ou o Coordenador clica </w:t>
      </w:r>
      <w:r>
        <w:rPr>
          <w:b/>
          <w:bCs/>
          <w:color w:val="23293D"/>
          <w:sz w:val="21"/>
          <w:szCs w:val="21"/>
        </w:rPr>
        <w:t xml:space="preserve">Suspender</w:t>
      </w:r>
      <w:r>
        <w:rPr>
          <w:color w:val="23293D"/>
          <w:sz w:val="21"/>
          <w:szCs w:val="21"/>
        </w:rPr>
        <w:t xml:space="preserve"> e escreve o motivo. As manutenções previstas param, as mensalidades dos meses seguintes saem e o caso fica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(continua "em ortodontia", parado). </w:t>
      </w:r>
      <w:r>
        <w:rPr>
          <w:b/>
          <w:bCs/>
          <w:color w:val="23293D"/>
          <w:sz w:val="21"/>
          <w:szCs w:val="21"/>
        </w:rPr>
        <w:t xml:space="preserve">Retomar</w:t>
      </w:r>
      <w:r>
        <w:rPr>
          <w:color w:val="23293D"/>
          <w:sz w:val="21"/>
          <w:szCs w:val="21"/>
        </w:rPr>
        <w:t xml:space="preserve"> volta a tratamento e completa o cronograma — aí a ficha pede um lote novo. </w:t>
      </w:r>
      <w:r>
        <w:rPr>
          <w:b/>
          <w:bCs/>
          <w:color w:val="23293D"/>
          <w:sz w:val="21"/>
          <w:szCs w:val="21"/>
        </w:rPr>
        <w:t xml:space="preserve">Interromper</w:t>
      </w:r>
      <w:r>
        <w:rPr>
          <w:color w:val="23293D"/>
          <w:sz w:val="21"/>
          <w:szCs w:val="21"/>
        </w:rPr>
        <w:t xml:space="preserve"> continua possível. Em Atenção o caso aparece como "Tratamento suspenso".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termo.</w:t>
      </w:r>
      <w:r>
        <w:rPr>
          <w:color w:val="23293D"/>
          <w:sz w:val="21"/>
          <w:szCs w:val="21"/>
        </w:rPr>
        <w:t xml:space="preserve"> Quantas mensalidades por lote e por qual forma; que novas serão emitidas se o tratamento continuar; o desconto de pontualidade; o reajuste anual; e que, sem assumir as novas mensalidades, o tratamento é suspenso e pode ser cancelado.</w:t>
      </w:r>
    </w:p>
    <w:p>
      <w:pPr>
        <w:pStyle w:val="Heading3"/>
      </w:pPr>
      <w:r>
        <w:rPr>
          <w:color w:val="B98B2E"/>
        </w:rPr>
        <w:t xml:space="preserve">Os avisos no sino (desde a 0.368.0)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mesma rotina diária (11h) confere cada caso em tratamento ou em acompanhamento e avisa </w:t>
      </w:r>
      <w:r>
        <w:rPr>
          <w:b/>
          <w:bCs/>
          <w:color w:val="23293D"/>
          <w:sz w:val="21"/>
          <w:szCs w:val="21"/>
        </w:rPr>
        <w:t xml:space="preserve">uma vez por fato</w:t>
      </w:r>
      <w:r>
        <w:rPr>
          <w:color w:val="23293D"/>
          <w:sz w:val="21"/>
          <w:szCs w:val="21"/>
        </w:rPr>
        <w:t xml:space="preserve">, com o link da ficha do caso (categoria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no sino):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00"/>
        <w:gridCol w:w="3600"/>
        <w:gridCol w:w="2838"/>
      </w:tblGrid>
      <w:tr>
        <w:trPr>
          <w:tblHeader/>
        </w:trPr>
        <w:tc>
          <w:tcPr>
            <w:tcW w:type="dxa" w:w="320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360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28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quem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Manutenção vencida sem agendamento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Manutenção prevista há mais de 7 dias, sem agendamento e nada marcado para a frente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uma por vez</w:t>
            </w:r>
            <w:r>
              <w:rPr>
                <w:color w:val="23293D"/>
                <w:sz w:val="20"/>
                <w:szCs w:val="20"/>
              </w:rPr>
              <w:t xml:space="preserve"> (a mais antiga; agendada ou cancelada ela, a seguinte avisa)</w:t>
            </w:r>
          </w:p>
        </w:tc>
        <w:tc>
          <w:tcPr>
            <w:tcW w:type="dxa" w:w="28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 e Gerente</w:t>
            </w:r>
          </w:p>
        </w:tc>
      </w:tr>
      <w:tr>
        <w:tc>
          <w:tcPr>
            <w:tcW w:type="dxa" w:w="32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Faltou à última manutenção — reagendar</w:t>
            </w:r>
          </w:p>
        </w:tc>
        <w:tc>
          <w:tcPr>
            <w:tcW w:type="dxa" w:w="36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última manutenção passada foi falta e não há nada marcado depois</w:t>
            </w:r>
          </w:p>
        </w:tc>
        <w:tc>
          <w:tcPr>
            <w:tcW w:type="dxa" w:w="28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 e Gerente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 vencida</w:t>
            </w:r>
            <w:r>
              <w:rPr>
                <w:color w:val="23293D"/>
                <w:sz w:val="20"/>
                <w:szCs w:val="20"/>
              </w:rPr>
              <w:t xml:space="preserve"> (ou controle da contenção)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data da próxima reavaliação passou</w:t>
            </w:r>
          </w:p>
        </w:tc>
        <w:tc>
          <w:tcPr>
            <w:tcW w:type="dxa" w:w="28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e o ortodontista do caso</w:t>
            </w:r>
          </w:p>
        </w:tc>
      </w:tr>
      <w:tr>
        <w:tc>
          <w:tcPr>
            <w:tcW w:type="dxa" w:w="32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atrasada</w:t>
            </w:r>
          </w:p>
        </w:tc>
        <w:tc>
          <w:tcPr>
            <w:tcW w:type="dxa" w:w="36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Venceu e não foi paga — a rotina marca como atrasada sozinha</w:t>
            </w:r>
          </w:p>
        </w:tc>
        <w:tc>
          <w:tcPr>
            <w:tcW w:type="dxa" w:w="28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e Financeiro da Franqueadora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Lote de mensalidades terminando / terminou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60, 30 e 15 dias do fim e depois de vencido (0.367.0)</w:t>
            </w:r>
          </w:p>
        </w:tc>
        <w:tc>
          <w:tcPr>
            <w:tcW w:type="dxa" w:w="28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e Financeiro da Franqueadora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Nada se repete: o mesmo fato (a mesma manutenção, a mesma cobrança, a mesma data de reavaliação) avisa uma vez só. A tela Atenção continua mostrando tudo isso em lista.</w:t>
      </w:r>
    </w:p>
    <w:p>
      <w:pPr>
        <w:pStyle w:val="Heading3"/>
      </w:pPr>
      <w:r>
        <w:rPr>
          <w:color w:val="B98B2E"/>
        </w:rPr>
        <w:t xml:space="preserve">O que o ortodontista vê — e o que não vê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Desde a 0.364.0, </w:t>
      </w:r>
      <w:r>
        <w:rPr>
          <w:b/>
          <w:bCs/>
          <w:color w:val="23293D"/>
          <w:sz w:val="21"/>
          <w:szCs w:val="21"/>
        </w:rPr>
        <w:t xml:space="preserve">o Dentista não vê nenhum valor da ortodontia</w:t>
      </w:r>
      <w:r>
        <w:rPr>
          <w:color w:val="23293D"/>
          <w:sz w:val="21"/>
          <w:szCs w:val="21"/>
        </w:rPr>
        <w:t xml:space="preserve">: nem a mensalidade, nem as cobranças, nem o que o paciente pagou — na ficha do caso, na lista de casos, no cartão do prontuário e no termo. Não é só a tela que esconde: o banco deixou de entregar esses números a ele (as condições financeiras do caso vivem numa tabela própria, lida só por quem vê dinheiro). Quem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a situação financeira: o Gerente, o </w:t>
      </w: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(desde a 0.364.0), a Recepção, o Franqueado, o Financeiro da Franqueadora e a Franqueadora/Rede. Quem </w:t>
      </w:r>
      <w:r>
        <w:rPr>
          <w:b/>
          <w:bCs/>
          <w:color w:val="23293D"/>
          <w:sz w:val="21"/>
          <w:szCs w:val="21"/>
        </w:rPr>
        <w:t xml:space="preserve">dá baixa</w:t>
      </w:r>
      <w:r>
        <w:rPr>
          <w:color w:val="23293D"/>
          <w:sz w:val="21"/>
          <w:szCs w:val="21"/>
        </w:rPr>
        <w:t xml:space="preserve">: o Gerente e o Financeiro (O2).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o ortodontista entender o que os outros profissionais propõem e fazem, a ficha do caso tem os botões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(abrem a aba certa do prontuário) e mostra, no alto, os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(alergia, gestante, medicamentos, sangramento…), os mesmos do prontuário.</w:t>
      </w:r>
    </w:p>
    <w:p>
      <w:pPr>
        <w:pStyle w:val="Heading3"/>
      </w:pPr>
      <w:r>
        <w:rPr>
          <w:color w:val="B98B2E"/>
        </w:rPr>
        <w:t xml:space="preserve">A mensalidade e a DRE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 mensalidade é </w:t>
      </w:r>
      <w:r>
        <w:rPr>
          <w:b/>
          <w:bCs/>
          <w:color w:val="23293D"/>
          <w:sz w:val="21"/>
          <w:szCs w:val="21"/>
        </w:rPr>
        <w:t xml:space="preserve">devida independentemente do comparecimento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do início até a entrega das contenções</w:t>
      </w:r>
      <w:r>
        <w:rPr>
          <w:color w:val="23293D"/>
          <w:sz w:val="21"/>
          <w:szCs w:val="21"/>
        </w:rPr>
        <w:t xml:space="preserve">. Essas regras — e se a contenção é cobrada ou incluída, e que cada falta prorroga o término — estão escritas nas </w:t>
      </w:r>
      <w:r>
        <w:rPr>
          <w:b/>
          <w:bCs/>
          <w:color w:val="23293D"/>
          <w:sz w:val="21"/>
          <w:szCs w:val="21"/>
        </w:rPr>
        <w:t xml:space="preserve">Condições do tratamento ortodôntico</w:t>
      </w:r>
      <w:r>
        <w:rPr>
          <w:color w:val="23293D"/>
          <w:sz w:val="21"/>
          <w:szCs w:val="21"/>
        </w:rPr>
        <w:t xml:space="preserve"> que saem no </w:t>
      </w:r>
      <w:r>
        <w:rPr>
          <w:b/>
          <w:bCs/>
          <w:color w:val="23293D"/>
          <w:sz w:val="21"/>
          <w:szCs w:val="21"/>
        </w:rPr>
        <w:t xml:space="preserve">orçamento impresso</w:t>
      </w:r>
      <w:r>
        <w:rPr>
          <w:color w:val="23293D"/>
          <w:sz w:val="21"/>
          <w:szCs w:val="21"/>
        </w:rPr>
        <w:t xml:space="preserve"> (quando o plano tem procedimento de Ortodontia) e no </w:t>
      </w:r>
      <w:r>
        <w:rPr>
          <w:b/>
          <w:bCs/>
          <w:color w:val="23293D"/>
          <w:sz w:val="21"/>
          <w:szCs w:val="21"/>
        </w:rPr>
        <w:t xml:space="preserve">Termo do tratamento ortodôntico</w:t>
      </w:r>
      <w:r>
        <w:rPr>
          <w:color w:val="23293D"/>
          <w:sz w:val="21"/>
          <w:szCs w:val="21"/>
        </w:rPr>
        <w:t xml:space="preserve"> da ficha do caso.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 do mês</w:t>
      </w:r>
      <w:r>
        <w:rPr>
          <w:color w:val="23293D"/>
          <w:sz w:val="21"/>
          <w:szCs w:val="21"/>
        </w:rPr>
        <w:t xml:space="preserve"> cria uma cobrança por caso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(em acompanhamento e aguardando início não cobram) com vencimento no dia configurado. Entregar as contenções, dar alta ou interromper cancela as mensalidades dos meses </w:t>
      </w:r>
      <w:r>
        <w:rPr>
          <w:b/>
          <w:bCs/>
          <w:color w:val="23293D"/>
          <w:sz w:val="21"/>
          <w:szCs w:val="21"/>
        </w:rPr>
        <w:t xml:space="preserve">seguintes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contenção</w:t>
      </w:r>
      <w:r>
        <w:rPr>
          <w:color w:val="23293D"/>
          <w:sz w:val="21"/>
          <w:szCs w:val="21"/>
        </w:rPr>
        <w:t xml:space="preserve"> (desde a 0.363.0): se a Configuração (ou o caso) diz que ela é cobrada,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 gera uma cobrança própria, com o valor combinado, vencendo na entrega — ela aparece em Mensalidades com a etiqueta "Contenção" e recebe baixa como qualquer outra.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Cada cobrança (mensalidade ou contenção) entra na </w:t>
      </w:r>
      <w:r>
        <w:rPr>
          <w:b/>
          <w:bCs/>
          <w:color w:val="23293D"/>
          <w:sz w:val="21"/>
          <w:szCs w:val="21"/>
        </w:rPr>
        <w:t xml:space="preserve">DRE da unidade</w:t>
      </w:r>
      <w:r>
        <w:rPr>
          <w:color w:val="23293D"/>
          <w:sz w:val="21"/>
          <w:szCs w:val="21"/>
        </w:rPr>
        <w:t xml:space="preserve"> na linha </w:t>
      </w:r>
      <w:r>
        <w:rPr>
          <w:b/>
          <w:bCs/>
          <w:color w:val="23293D"/>
          <w:sz w:val="21"/>
          <w:szCs w:val="21"/>
        </w:rPr>
        <w:t xml:space="preserve">"Ortodontia — mensalidades e contenções" (1.1.04)</w:t>
      </w:r>
      <w:r>
        <w:rPr>
          <w:color w:val="23293D"/>
          <w:sz w:val="21"/>
          <w:szCs w:val="21"/>
        </w:rPr>
        <w:t xml:space="preserve">, no mês de competência, assim que é gerada; a </w:t>
      </w:r>
      <w:r>
        <w:rPr>
          <w:b/>
          <w:bCs/>
          <w:color w:val="23293D"/>
          <w:sz w:val="21"/>
          <w:szCs w:val="21"/>
        </w:rPr>
        <w:t xml:space="preserve">baixa</w:t>
      </w:r>
      <w:r>
        <w:rPr>
          <w:color w:val="23293D"/>
          <w:sz w:val="21"/>
          <w:szCs w:val="21"/>
        </w:rPr>
        <w:t xml:space="preserve"> leva o valor para o </w:t>
      </w:r>
      <w:r>
        <w:rPr>
          <w:b/>
          <w:bCs/>
          <w:color w:val="23293D"/>
          <w:sz w:val="21"/>
          <w:szCs w:val="21"/>
        </w:rPr>
        <w:t xml:space="preserve">fluxo de caixa</w:t>
      </w:r>
      <w:r>
        <w:rPr>
          <w:color w:val="23293D"/>
          <w:sz w:val="21"/>
          <w:szCs w:val="21"/>
        </w:rPr>
        <w:t xml:space="preserve"> do dia; desfazer a baixa volta; cancelar tira da DRE.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dá baixa</w:t>
      </w:r>
      <w:r>
        <w:rPr>
          <w:color w:val="23293D"/>
          <w:sz w:val="21"/>
          <w:szCs w:val="21"/>
        </w:rPr>
        <w:t xml:space="preserve"> (desde a 0.363.0):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(e o Admin). A Recepção e, desde a 0.364.0, o </w:t>
      </w: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veem</w:t>
      </w:r>
      <w:r>
        <w:rPr>
          <w:color w:val="23293D"/>
          <w:sz w:val="21"/>
          <w:szCs w:val="21"/>
        </w:rPr>
        <w:t xml:space="preserve"> a situação de cada paciente — na ficha do caso, em Atenção ("mensalidade atrasada") e na tela Mensalidades, sem botões — para ajudar quem cobra. O </w:t>
      </w:r>
      <w:r>
        <w:rPr>
          <w:b/>
          <w:bCs/>
          <w:color w:val="23293D"/>
          <w:sz w:val="21"/>
          <w:szCs w:val="21"/>
        </w:rPr>
        <w:t xml:space="preserve">Dentista não vê valor nenhum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instalação do aparelho</w:t>
      </w:r>
      <w:r>
        <w:rPr>
          <w:color w:val="23293D"/>
          <w:sz w:val="21"/>
          <w:szCs w:val="21"/>
        </w:rPr>
        <w:t xml:space="preserve"> continua sendo cobrada pelo plano/venda normal (linha "Procedimentos — plano de tratamento"); no caso ela é só informativa.</w:t>
      </w:r>
    </w:p>
    <w:p>
      <w:pPr>
        <w:pStyle w:val="Heading3"/>
      </w:pPr>
      <w:r>
        <w:rPr>
          <w:color w:val="B98B2E"/>
        </w:rPr>
        <w:t xml:space="preserve">Ortodontia, Metas, Indica +Risos, Riso+ 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mostra </w:t>
      </w:r>
      <w:r>
        <w:rPr>
          <w:b/>
          <w:bCs/>
          <w:color w:val="23293D"/>
          <w:sz w:val="21"/>
          <w:szCs w:val="21"/>
        </w:rPr>
        <w:t xml:space="preserve">de onde vêm</w:t>
      </w:r>
      <w:r>
        <w:rPr>
          <w:color w:val="23293D"/>
          <w:sz w:val="21"/>
          <w:szCs w:val="21"/>
        </w:rPr>
        <w:t xml:space="preserve"> os pacientes de ortodontia: se chegaram por uma indicação do </w:t>
      </w:r>
      <w:r>
        <w:rPr>
          <w:b/>
          <w:bCs/>
          <w:color w:val="23293D"/>
          <w:sz w:val="21"/>
          <w:szCs w:val="21"/>
        </w:rPr>
        <w:t xml:space="preserve">Indica +Risos</w:t>
      </w:r>
      <w:r>
        <w:rPr>
          <w:color w:val="23293D"/>
          <w:sz w:val="21"/>
          <w:szCs w:val="21"/>
        </w:rPr>
        <w:t xml:space="preserve">, se são beneficiários do </w:t>
      </w:r>
      <w:r>
        <w:rPr>
          <w:b/>
          <w:bCs/>
          <w:color w:val="23293D"/>
          <w:sz w:val="21"/>
          <w:szCs w:val="21"/>
        </w:rPr>
        <w:t xml:space="preserve">Riso+ (PPR+)</w:t>
      </w:r>
      <w:r>
        <w:rPr>
          <w:color w:val="23293D"/>
          <w:sz w:val="21"/>
          <w:szCs w:val="21"/>
        </w:rPr>
        <w:t xml:space="preserve">, se são colaboradores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se vieram por </w:t>
      </w:r>
      <w:r>
        <w:rPr>
          <w:b/>
          <w:bCs/>
          <w:color w:val="23293D"/>
          <w:sz w:val="21"/>
          <w:szCs w:val="21"/>
        </w:rPr>
        <w:t xml:space="preserve">indicação de cliente</w:t>
      </w:r>
      <w:r>
        <w:rPr>
          <w:color w:val="23293D"/>
          <w:sz w:val="21"/>
          <w:szCs w:val="21"/>
        </w:rPr>
        <w:t xml:space="preserve"> (o "indicado por" da ficha) ou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. Na ficha do caso, o bloco </w:t>
      </w:r>
      <w:r>
        <w:rPr>
          <w:b/>
          <w:bCs/>
          <w:color w:val="23293D"/>
          <w:sz w:val="21"/>
          <w:szCs w:val="21"/>
        </w:rPr>
        <w:t xml:space="preserve">Indicações</w:t>
      </w:r>
      <w:r>
        <w:rPr>
          <w:color w:val="23293D"/>
          <w:sz w:val="21"/>
          <w:szCs w:val="21"/>
        </w:rPr>
        <w:t xml:space="preserve"> lista quem o paciente trouxe. As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continuam medindo os procedimentos de Ortodontia (modelo "Ortodontia no trimestre"); indicadores pelo caso vêm na próxima etapa do módulo.</w:t>
      </w:r>
    </w:p>
    <w:p>
      <w:pPr>
        <w:pStyle w:val="Heading3"/>
      </w:pPr>
      <w:r>
        <w:rPr>
          <w:color w:val="B98B2E"/>
        </w:rPr>
        <w:t xml:space="preserve">No prontuário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paciente ganhou o cartão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(situação, ortodontista, próxima manutenção e, só para quem vê dinheiro, a mensalidade e as mensalidades em atraso) com o botão </w:t>
      </w:r>
      <w:r>
        <w:rPr>
          <w:b/>
          <w:bCs/>
          <w:color w:val="23293D"/>
          <w:sz w:val="21"/>
          <w:szCs w:val="21"/>
        </w:rPr>
        <w:t xml:space="preserve">Abrir o caso ortodôntico</w:t>
      </w:r>
      <w:r>
        <w:rPr>
          <w:color w:val="23293D"/>
          <w:sz w:val="21"/>
          <w:szCs w:val="21"/>
        </w:rPr>
        <w:t xml:space="preserve">. Sem caso, o cartão não aparece. 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aparecem as evoluções da ortodontia (desde a 0.364.0).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EV-235 a EV-242; contenção, baixa e faltas (0.363.0): EV-243 a EV-245; a tela do ortodontista (0.364.0): EV-246 a EV-248; do clínico ao plano (0.365.0): EV-249 a EV-251; do Comercial ao caso (0.366.0): EV-252 a EV-254; mensalidades por lote (0.367.0): EV-255 a EV-257; os avisos da rotina (0.368.0): EV-258.</w:t>
      </w:r>
    </w:p>
    <w:p>
      <w:pPr>
        <w:pStyle w:val="Heading2"/>
      </w:pPr>
      <w:r>
        <w:rPr>
          <w:color w:val="1F3253"/>
        </w:rPr>
        <w:t xml:space="preserve">2.9. O prontuário: o que você vê primeiro </w:t>
      </w:r>
      <w:r>
        <w:rPr>
          <w:i/>
          <w:iCs/>
          <w:color w:val="1F3253"/>
        </w:rPr>
        <w:t xml:space="preserve">(desde a 0.369.0)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paciente foi reorganizada para dizer, em dois segundos, </w:t>
      </w:r>
      <w:r>
        <w:rPr>
          <w:b/>
          <w:bCs/>
          <w:color w:val="23293D"/>
          <w:sz w:val="21"/>
          <w:szCs w:val="21"/>
        </w:rPr>
        <w:t xml:space="preserve">quem é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o que precisa de atenção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 que programas participa</w:t>
      </w:r>
      <w:r>
        <w:rPr>
          <w:color w:val="23293D"/>
          <w:sz w:val="21"/>
          <w:szCs w:val="21"/>
        </w:rPr>
        <w:t xml:space="preserve"> — e só então as abas. De cima para baixo: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cabeçalho.</w:t>
      </w:r>
      <w:r>
        <w:rPr>
          <w:color w:val="23293D"/>
          <w:sz w:val="21"/>
          <w:szCs w:val="21"/>
        </w:rPr>
        <w:t xml:space="preserve"> Nome, código, situação, os botões de ação (indicar, oferecer o PPR+ a quem ainda não participa, venda direta, novo agendamento, apresentação) e as pílulas: fase e pilar da jornada, o odontograma em miniatura, unidade, nascimento e idade.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Precisa de atenção.</w:t>
      </w:r>
      <w:r>
        <w:rPr>
          <w:color w:val="23293D"/>
          <w:sz w:val="21"/>
          <w:szCs w:val="21"/>
        </w:rPr>
        <w:t xml:space="preserve"> Um painel só, com </w:t>
      </w:r>
      <w:r>
        <w:rPr>
          <w:b/>
          <w:bCs/>
          <w:color w:val="23293D"/>
          <w:sz w:val="21"/>
          <w:szCs w:val="21"/>
        </w:rPr>
        <w:t xml:space="preserve">uma linha por aviso</w:t>
      </w:r>
      <w:r>
        <w:rPr>
          <w:color w:val="23293D"/>
          <w:sz w:val="21"/>
          <w:szCs w:val="21"/>
        </w:rPr>
        <w:t xml:space="preserve"> e o botão da ação ao lado: a </w:t>
      </w:r>
      <w:r>
        <w:rPr>
          <w:b/>
          <w:bCs/>
          <w:color w:val="23293D"/>
          <w:sz w:val="21"/>
          <w:szCs w:val="21"/>
        </w:rPr>
        <w:t xml:space="preserve">decisão obrigatória</w:t>
      </w:r>
      <w:r>
        <w:rPr>
          <w:color w:val="23293D"/>
          <w:sz w:val="21"/>
          <w:szCs w:val="21"/>
        </w:rPr>
        <w:t xml:space="preserve"> ("necessita reavaliação?", com Sim/Não na própria linha), os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(o que foi marcado, ex.: "Diabetes"), a </w:t>
      </w:r>
      <w:r>
        <w:rPr>
          <w:b/>
          <w:bCs/>
          <w:color w:val="23293D"/>
          <w:sz w:val="21"/>
          <w:szCs w:val="21"/>
        </w:rPr>
        <w:t xml:space="preserve">anamnese a preencher ou atualizar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controle de qualidade pendente</w:t>
      </w:r>
      <w:r>
        <w:rPr>
          <w:color w:val="23293D"/>
          <w:sz w:val="21"/>
          <w:szCs w:val="21"/>
        </w:rPr>
        <w:t xml:space="preserve">, as </w:t>
      </w:r>
      <w:r>
        <w:rPr>
          <w:b/>
          <w:bCs/>
          <w:color w:val="23293D"/>
          <w:sz w:val="21"/>
          <w:szCs w:val="21"/>
        </w:rPr>
        <w:t xml:space="preserve">cobranças em atraso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(com o botão </w:t>
      </w:r>
      <w:r>
        <w:rPr>
          <w:b/>
          <w:bCs/>
          <w:color w:val="23293D"/>
          <w:sz w:val="21"/>
          <w:szCs w:val="21"/>
        </w:rPr>
        <w:t xml:space="preserve">Completar</w:t>
      </w:r>
      <w:r>
        <w:rPr>
          <w:color w:val="23293D"/>
          <w:sz w:val="21"/>
          <w:szCs w:val="21"/>
        </w:rPr>
        <w:t xml:space="preserve">, que já abre o cadastro em edição). Sem nada a avisar, o painel não aparece.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Programas e tratamentos.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PPR+ (Riso+)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lado a lado, em cartões pequenos: a situação dita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(o selo colorido), uma linha de contexto, a família ou a próxima manutenção, e os botões (</w:t>
      </w:r>
      <w:r>
        <w:rPr>
          <w:b/>
          <w:bCs/>
          <w:color w:val="23293D"/>
          <w:sz w:val="21"/>
          <w:szCs w:val="21"/>
        </w:rPr>
        <w:t xml:space="preserve">Cartão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Ver adesão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Abrir o caso</w:t>
      </w:r>
      <w:r>
        <w:rPr>
          <w:color w:val="23293D"/>
          <w:sz w:val="21"/>
          <w:szCs w:val="21"/>
        </w:rPr>
        <w:t xml:space="preserve">). Só aparece o que o paciente tem.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abas, em quatro grupos.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(Cadastro, Jornada, Histórico), </w:t>
      </w:r>
      <w:r>
        <w:rPr>
          <w:i/>
          <w:i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(Clínico, Odontograma, Desenvolvimento Clínico, Linha do tempo), </w:t>
      </w:r>
      <w:r>
        <w:rPr>
          <w:i/>
          <w:iCs/>
          <w:color w:val="23293D"/>
          <w:sz w:val="21"/>
          <w:szCs w:val="21"/>
        </w:rPr>
        <w:t xml:space="preserve">Tratamento</w:t>
      </w:r>
      <w:r>
        <w:rPr>
          <w:color w:val="23293D"/>
          <w:sz w:val="21"/>
          <w:szCs w:val="21"/>
        </w:rPr>
        <w:t xml:space="preserve"> (Plano, Sessões &amp; Procedimentos, Pedidos, Documentos) e </w:t>
      </w:r>
      <w:r>
        <w:rPr>
          <w:i/>
          <w:i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(Financeiro, Indica +Risos). Os nomes das abas são os de sempre.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ficha abre na aba do seu trabalho.</w:t>
            </w:r>
            <w:r>
              <w:rPr>
                <w:color w:val="23293D"/>
                <w:sz w:val="21"/>
                <w:szCs w:val="21"/>
              </w:rPr>
              <w:t xml:space="preserve">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Dentista</w:t>
            </w:r>
            <w:r>
              <w:rPr>
                <w:color w:val="23293D"/>
                <w:sz w:val="21"/>
                <w:szCs w:val="21"/>
              </w:rPr>
              <w:t xml:space="preserve"> cai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Desenvolvimento Clínico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Coordenador</w:t>
            </w:r>
            <w:r>
              <w:rPr>
                <w:color w:val="23293D"/>
                <w:sz w:val="21"/>
                <w:szCs w:val="21"/>
              </w:rPr>
              <w:t xml:space="preserve">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Clínico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Planner</w:t>
            </w:r>
            <w:r>
              <w:rPr>
                <w:color w:val="23293D"/>
                <w:sz w:val="21"/>
                <w:szCs w:val="21"/>
              </w:rPr>
              <w:t xml:space="preserve">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; Recepção, Gerente, Comercial e Admin,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Cadastro</w:t>
            </w:r>
            <w:r>
              <w:rPr>
                <w:color w:val="23293D"/>
                <w:sz w:val="21"/>
                <w:szCs w:val="21"/>
              </w:rPr>
              <w:t xml:space="preserve">. O "Abrir" de um aviso continua mandando: ele leva à aba do assunto.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Desenvolvimento Clínico, para quem atende.</w:t>
            </w:r>
            <w:r>
              <w:rPr>
                <w:color w:val="23293D"/>
                <w:sz w:val="21"/>
                <w:szCs w:val="21"/>
              </w:rPr>
              <w:t xml:space="preserve"> A aba começa pelo que importa no atendimento: os procedimentos de hoje e o campo da evolução.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odontograma do atendimento</w:t>
            </w:r>
            <w:r>
              <w:rPr>
                <w:color w:val="23293D"/>
                <w:sz w:val="21"/>
                <w:szCs w:val="21"/>
              </w:rPr>
              <w:t xml:space="preserve">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resumo do plano aprovado</w:t>
            </w:r>
            <w:r>
              <w:rPr>
                <w:color w:val="23293D"/>
                <w:sz w:val="21"/>
                <w:szCs w:val="21"/>
              </w:rPr>
              <w:t xml:space="preserve"> ficam recolhidos logo abaixo — um clique abre (o odontograma já vem aberto quando é você quem está atendendo e pode sugerir um achado).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Modo escuro.</w:t>
            </w:r>
            <w:r>
              <w:rPr>
                <w:color w:val="23293D"/>
                <w:sz w:val="21"/>
                <w:szCs w:val="21"/>
              </w:rPr>
              <w:t xml:space="preserve"> Os selos de situação (amarelo "aguardando", verde "ativo", vermelho "suspenso", azul "contenção") passaram a ter a versão escura. Antes o fundo claro do selo sumia no tema escuro.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EV-259.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elas ficam no painel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Precisa de atenção</w:t>
            </w:r>
            <w:r>
              <w:rPr>
                <w:color w:val="23293D"/>
                <w:sz w:val="21"/>
                <w:szCs w:val="21"/>
              </w:rPr>
              <w:t xml:space="preserve">, no topo do prontuário, acima das abas (seção 2.9).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pacientes em tratamento ortodôntico: casos, cronograma de manutenções, mensalidade e a lista de quem precisa de atenção (ver </w:t>
            </w:r>
            <w:r>
              <w:rPr>
                <w:color w:val="1F3253"/>
                <w:sz w:val="20"/>
                <w:szCs w:val="20"/>
              </w:rPr>
              <w:t xml:space="preserve">seção 2.8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Precificação no preço normal e no preço mínimo</w:t>
      </w:r>
      <w:r>
        <w:rPr>
          <w:color w:val="23293D"/>
          <w:sz w:val="21"/>
          <w:szCs w:val="21"/>
        </w:rPr>
        <w:t xml:space="preserve"> (versão 0.357.0). Em </w:t>
      </w:r>
      <w:r>
        <w:rPr>
          <w:b/>
          <w:bCs/>
          <w:color w:val="23293D"/>
          <w:sz w:val="21"/>
          <w:szCs w:val="21"/>
        </w:rPr>
        <w:t xml:space="preserve">Procedimentos → Precificação</w:t>
      </w:r>
      <w:r>
        <w:rPr>
          <w:color w:val="23293D"/>
          <w:sz w:val="21"/>
          <w:szCs w:val="21"/>
        </w:rPr>
        <w:t xml:space="preserve">, cada procedimento com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 mostra na linha a margem nos dois preços (</w:t>
      </w:r>
      <w:r>
        <w:rPr>
          <w:i/>
          <w:iCs/>
          <w:color w:val="23293D"/>
          <w:sz w:val="21"/>
          <w:szCs w:val="21"/>
        </w:rPr>
        <w:t xml:space="preserve">preço R$ 150,00 · 95% · mín R$ 110,00 · 93,18%</w:t>
      </w:r>
      <w:r>
        <w:rPr>
          <w:color w:val="23293D"/>
          <w:sz w:val="21"/>
          <w:szCs w:val="21"/>
        </w:rPr>
        <w:t xml:space="preserve">). Ao abrir, a tabela </w:t>
      </w:r>
      <w:r>
        <w:rPr>
          <w:b/>
          <w:bCs/>
          <w:color w:val="23293D"/>
          <w:sz w:val="21"/>
          <w:szCs w:val="21"/>
        </w:rPr>
        <w:t xml:space="preserve">Preço normal × Preço mínimo</w:t>
      </w:r>
      <w:r>
        <w:rPr>
          <w:color w:val="23293D"/>
          <w:sz w:val="21"/>
          <w:szCs w:val="21"/>
        </w:rPr>
        <w:t xml:space="preserve"> mostra a conta inteira — preço, custo direto, imposto + taxa e a margem em R$ e em % — e a comparação por nível mostra os dois (</w:t>
      </w:r>
      <w:r>
        <w:rPr>
          <w:i/>
          <w:iCs/>
          <w:color w:val="23293D"/>
          <w:sz w:val="21"/>
          <w:szCs w:val="21"/>
        </w:rPr>
        <w:t xml:space="preserve">Júnior: 95% · no mínimo 93,18%</w:t>
      </w:r>
      <w:r>
        <w:rPr>
          <w:color w:val="23293D"/>
          <w:sz w:val="21"/>
          <w:szCs w:val="21"/>
        </w:rPr>
        <w:t xml:space="preserve">). As cores são as de sempre: verde na meta, âmbar abaixo dela, vermelho no prejuízo.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Margem desejada e margem mínima</w:t>
      </w:r>
      <w:r>
        <w:rPr>
          <w:color w:val="23293D"/>
          <w:sz w:val="21"/>
          <w:szCs w:val="21"/>
        </w:rPr>
        <w:t xml:space="preserve"> (versão 0.358.0).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ao lado da </w:t>
      </w:r>
      <w:r>
        <w:rPr>
          <w:b/>
          <w:bCs/>
          <w:color w:val="23293D"/>
          <w:sz w:val="21"/>
          <w:szCs w:val="21"/>
        </w:rPr>
        <w:t xml:space="preserve">Margem desejada</w:t>
      </w:r>
      <w:r>
        <w:rPr>
          <w:color w:val="23293D"/>
          <w:sz w:val="21"/>
          <w:szCs w:val="21"/>
        </w:rPr>
        <w:t xml:space="preserve"> fica 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preço normal</w:t>
      </w:r>
      <w:r>
        <w:rPr>
          <w:color w:val="23293D"/>
          <w:sz w:val="21"/>
          <w:szCs w:val="21"/>
        </w:rPr>
        <w:t xml:space="preserve"> se mede pela margem </w:t>
      </w:r>
      <w:r>
        <w:rPr>
          <w:b/>
          <w:bCs/>
          <w:color w:val="23293D"/>
          <w:sz w:val="21"/>
          <w:szCs w:val="21"/>
        </w:rPr>
        <w:t xml:space="preserve">desejada</w:t>
      </w:r>
      <w:r>
        <w:rPr>
          <w:color w:val="23293D"/>
          <w:sz w:val="21"/>
          <w:szCs w:val="21"/>
        </w:rPr>
        <w:t xml:space="preserve">; 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pela margem </w:t>
      </w:r>
      <w:r>
        <w:rPr>
          <w:b/>
          <w:bCs/>
          <w:color w:val="23293D"/>
          <w:sz w:val="21"/>
          <w:szCs w:val="21"/>
        </w:rPr>
        <w:t xml:space="preserve">mínima</w:t>
      </w:r>
      <w:r>
        <w:rPr>
          <w:color w:val="23293D"/>
          <w:sz w:val="21"/>
          <w:szCs w:val="21"/>
        </w:rPr>
        <w:t xml:space="preserve"> — a tabela mostra a linha </w:t>
      </w:r>
      <w:r>
        <w:rPr>
          <w:b/>
          <w:bCs/>
          <w:color w:val="23293D"/>
          <w:sz w:val="21"/>
          <w:szCs w:val="21"/>
        </w:rPr>
        <w:t xml:space="preserve">Meta</w:t>
      </w:r>
      <w:r>
        <w:rPr>
          <w:color w:val="23293D"/>
          <w:sz w:val="21"/>
          <w:szCs w:val="21"/>
        </w:rPr>
        <w:t xml:space="preserve"> com as duas. Em branco, o preço mínimo se mede pela desejada. A mínima não pode passar da desejada (a tela não deixa salvar).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margem mínima é a mesma do alerta de margem</w:t>
            </w:r>
            <w:r>
              <w:rPr>
                <w:color w:val="23293D"/>
                <w:sz w:val="21"/>
                <w:szCs w:val="21"/>
              </w:rPr>
              <w:t xml:space="preserve"> da negociação e da venda direta: salvar aqui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 aquele aviso</w:t>
            </w:r>
            <w:r>
              <w:rPr>
                <w:color w:val="23293D"/>
                <w:sz w:val="21"/>
                <w:szCs w:val="21"/>
              </w:rPr>
              <w:t xml:space="preserve"> para o Comercial (ele avisa, não bloqueia). Ela vale para a unidade em que você está;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Regras comerciais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Remover ajuste</w:t>
            </w:r>
            <w:r>
              <w:rPr>
                <w:color w:val="23293D"/>
                <w:sz w:val="21"/>
                <w:szCs w:val="21"/>
              </w:rPr>
              <w:t xml:space="preserve"> da unidade apaga também a margem mínima dela, e volta a valer a da rede. Desde a versão 0.359.0 a conta do alerta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mesma desta tela</w:t>
            </w:r>
            <w:r>
              <w:rPr>
                <w:color w:val="23293D"/>
                <w:sz w:val="21"/>
                <w:szCs w:val="21"/>
              </w:rPr>
              <w:t xml:space="preserve"> (cadeira, material, laboratório, repasse e imposto + taxa média): o mesmo percentual vale a mesma coisa nos dois lugares.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hora clínica calculada</w:t>
      </w:r>
      <w:r>
        <w:rPr>
          <w:color w:val="23293D"/>
          <w:sz w:val="21"/>
          <w:szCs w:val="21"/>
        </w:rPr>
        <w:t xml:space="preserve"> (versão 0.362.0).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não é mais digitada: o quadro </w:t>
      </w:r>
      <w:r>
        <w:rPr>
          <w:b/>
          <w:bCs/>
          <w:color w:val="23293D"/>
          <w:sz w:val="21"/>
          <w:szCs w:val="21"/>
        </w:rPr>
        <w:t xml:space="preserve">Hora clínica</w:t>
      </w:r>
      <w:r>
        <w:rPr>
          <w:color w:val="23293D"/>
          <w:sz w:val="21"/>
          <w:szCs w:val="21"/>
        </w:rPr>
        <w:t xml:space="preserve"> mostra o valor calculado para a unidade e a conta inteira: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hora clínica = custo fixo ÷ (horas de cadeira × ocupação esperada)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Custo fixo:</w:t>
      </w:r>
      <w:r>
        <w:rPr>
          <w:color w:val="23293D"/>
          <w:sz w:val="21"/>
          <w:szCs w:val="21"/>
        </w:rPr>
        <w:t xml:space="preserve"> a média dos </w:t>
      </w:r>
      <w:r>
        <w:rPr>
          <w:b/>
          <w:bCs/>
          <w:color w:val="23293D"/>
          <w:sz w:val="21"/>
          <w:szCs w:val="21"/>
        </w:rPr>
        <w:t xml:space="preserve">últimos 3 meses fechados</w:t>
      </w:r>
      <w:r>
        <w:rPr>
          <w:color w:val="23293D"/>
          <w:sz w:val="21"/>
          <w:szCs w:val="21"/>
        </w:rPr>
        <w:t xml:space="preserve"> (em outubro: julho, agosto e setembro), das contas marcadas como </w:t>
      </w:r>
      <w:r>
        <w:rPr>
          <w:b/>
          <w:bCs/>
          <w:color w:val="23293D"/>
          <w:sz w:val="21"/>
          <w:szCs w:val="21"/>
        </w:rPr>
        <w:t xml:space="preserve">fixo</w:t>
      </w:r>
      <w:r>
        <w:rPr>
          <w:color w:val="23293D"/>
          <w:sz w:val="21"/>
          <w:szCs w:val="21"/>
        </w:rPr>
        <w:t xml:space="preserve"> no Plano de contas — pessoal, aluguel, contas, administrativo, marketing — </w:t>
      </w:r>
      <w:r>
        <w:rPr>
          <w:b/>
          <w:bCs/>
          <w:color w:val="23293D"/>
          <w:sz w:val="21"/>
          <w:szCs w:val="21"/>
        </w:rPr>
        <w:t xml:space="preserve">mais a depreciação dos bens</w:t>
      </w:r>
      <w:r>
        <w:rPr>
          <w:color w:val="23293D"/>
          <w:sz w:val="21"/>
          <w:szCs w:val="21"/>
        </w:rPr>
        <w:t xml:space="preserve">. É o mesmo custo fixo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. Material, laboratório, repasse, taxa e imposto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: eles já são somados em cada procedimento.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cadeira:</w:t>
      </w:r>
      <w:r>
        <w:rPr>
          <w:color w:val="23293D"/>
          <w:sz w:val="21"/>
          <w:szCs w:val="21"/>
        </w:rPr>
        <w:t xml:space="preserve"> as do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(horário da unidade × cadeiras, descontados feriados, recessos e fechamentos de agenda).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esperada:</w:t>
      </w:r>
      <w:r>
        <w:rPr>
          <w:color w:val="23293D"/>
          <w:sz w:val="21"/>
          <w:szCs w:val="21"/>
        </w:rPr>
        <w:t xml:space="preserve"> quanto das horas de cadeira a unidade deve ocupar (</w:t>
      </w:r>
      <w:r>
        <w:rPr>
          <w:b/>
          <w:bCs/>
          <w:color w:val="23293D"/>
          <w:sz w:val="21"/>
          <w:szCs w:val="21"/>
        </w:rPr>
        <w:t xml:space="preserve">80%</w:t>
      </w:r>
      <w:r>
        <w:rPr>
          <w:color w:val="23293D"/>
          <w:sz w:val="21"/>
          <w:szCs w:val="21"/>
        </w:rPr>
        <w:t xml:space="preserve"> se ninguém mudar). O campo fica no quadro; mudar o número refaz a conta na hora, e </w:t>
      </w:r>
      <w:r>
        <w:rPr>
          <w:b/>
          <w:bCs/>
          <w:color w:val="23293D"/>
          <w:sz w:val="21"/>
          <w:szCs w:val="21"/>
        </w:rPr>
        <w:t xml:space="preserve">Salvar configuração</w:t>
      </w:r>
      <w:r>
        <w:rPr>
          <w:color w:val="23293D"/>
          <w:sz w:val="21"/>
          <w:szCs w:val="21"/>
        </w:rPr>
        <w:t xml:space="preserve"> guarda para a unidade.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 real:</w:t>
      </w:r>
      <w:r>
        <w:rPr>
          <w:color w:val="23293D"/>
          <w:sz w:val="21"/>
          <w:szCs w:val="21"/>
        </w:rPr>
        <w:t xml:space="preserve"> a mesma conta pelas horas </w:t>
      </w:r>
      <w:r>
        <w:rPr>
          <w:b/>
          <w:bCs/>
          <w:color w:val="23293D"/>
          <w:sz w:val="21"/>
          <w:szCs w:val="21"/>
        </w:rPr>
        <w:t xml:space="preserve">trabalhadas de verdade</w:t>
      </w:r>
      <w:r>
        <w:rPr>
          <w:color w:val="23293D"/>
          <w:sz w:val="21"/>
          <w:szCs w:val="21"/>
        </w:rPr>
        <w:t xml:space="preserve"> (atendimentos concluídos). É só comparação — o preço usa a ocupação esperada, para um mês fraco não encarecer todos os preços.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Mês sem custo fixo lançado ou sem agenda fica fora da conta (a tela diz </w:t>
      </w:r>
      <w:r>
        <w:rPr>
          <w:i/>
          <w:iCs/>
          <w:color w:val="23293D"/>
          <w:sz w:val="21"/>
          <w:szCs w:val="21"/>
        </w:rPr>
        <w:t xml:space="preserve">"1 de 3 meses tinham custo e agenda"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Sem nenhum dado</w:t>
      </w:r>
      <w:r>
        <w:rPr>
          <w:color w:val="23293D"/>
          <w:sz w:val="21"/>
          <w:szCs w:val="21"/>
        </w:rPr>
        <w:t xml:space="preserve">, vale o </w:t>
      </w:r>
      <w:r>
        <w:rPr>
          <w:b/>
          <w:bCs/>
          <w:color w:val="23293D"/>
          <w:sz w:val="21"/>
          <w:szCs w:val="21"/>
        </w:rPr>
        <w:t xml:space="preserve">Valor provisório (R$/h)</w:t>
      </w:r>
      <w:r>
        <w:rPr>
          <w:color w:val="23293D"/>
          <w:sz w:val="21"/>
          <w:szCs w:val="21"/>
        </w:rPr>
        <w:t xml:space="preserve"> digitado, e o quadro diz em amarelo o que falta. A </w:t>
      </w:r>
      <w:r>
        <w:rPr>
          <w:b/>
          <w:bCs/>
          <w:color w:val="23293D"/>
          <w:sz w:val="21"/>
          <w:szCs w:val="21"/>
        </w:rPr>
        <w:t xml:space="preserve">negociação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usam a mesma hora desta tela. Na </w:t>
      </w:r>
      <w:r>
        <w:rPr>
          <w:b/>
          <w:bCs/>
          <w:color w:val="23293D"/>
          <w:sz w:val="21"/>
          <w:szCs w:val="21"/>
        </w:rPr>
        <w:t xml:space="preserve">Franqueadora</w:t>
      </w:r>
      <w:r>
        <w:rPr>
          <w:color w:val="23293D"/>
          <w:sz w:val="21"/>
          <w:szCs w:val="21"/>
        </w:rPr>
        <w:t xml:space="preserve"> não há cadeira: lá o campo continua digitado.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</w:t>
      </w:r>
      <w:r>
        <w:rPr>
          <w:b/>
          <w:bCs/>
          <w:color w:val="23293D"/>
          <w:sz w:val="21"/>
          <w:szCs w:val="21"/>
        </w:rPr>
        <w:t xml:space="preserve">Mostrar</w:t>
      </w:r>
      <w:r>
        <w:rPr>
          <w:color w:val="23293D"/>
          <w:sz w:val="21"/>
          <w:szCs w:val="21"/>
        </w:rPr>
        <w:t xml:space="preserve">, no alto da lista, separa: </w:t>
      </w:r>
      <w:r>
        <w:rPr>
          <w:b/>
          <w:bCs/>
          <w:color w:val="23293D"/>
          <w:sz w:val="21"/>
          <w:szCs w:val="21"/>
        </w:rPr>
        <w:t xml:space="preserve">Na margem desejada ou acima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Abaixo da margem desejada</w:t>
      </w:r>
      <w:r>
        <w:rPr>
          <w:color w:val="23293D"/>
          <w:sz w:val="21"/>
          <w:szCs w:val="21"/>
        </w:rPr>
        <w:t xml:space="preserve"> (pelo preço normal), </w:t>
      </w:r>
      <w:r>
        <w:rPr>
          <w:b/>
          <w:bCs/>
          <w:color w:val="23293D"/>
          <w:sz w:val="21"/>
          <w:szCs w:val="21"/>
        </w:rPr>
        <w:t xml:space="preserve">Abaixo da margem no preço mínimo</w:t>
      </w:r>
      <w:r>
        <w:rPr>
          <w:color w:val="23293D"/>
          <w:sz w:val="21"/>
          <w:szCs w:val="21"/>
        </w:rPr>
        <w:t xml:space="preserve"> — desde a 0.358.0, </w:t>
      </w:r>
      <w:r>
        <w:rPr>
          <w:b/>
          <w:bCs/>
          <w:color w:val="23293D"/>
          <w:sz w:val="21"/>
          <w:szCs w:val="21"/>
        </w:rPr>
        <w:t xml:space="preserve">Abaixo da margem mínima no preço mínimo</w:t>
      </w:r>
      <w:r>
        <w:rPr>
          <w:color w:val="23293D"/>
          <w:sz w:val="21"/>
          <w:szCs w:val="21"/>
        </w:rPr>
        <w:t xml:space="preserve"> (o pior caso da negociação) — e </w:t>
      </w:r>
      <w:r>
        <w:rPr>
          <w:b/>
          <w:bCs/>
          <w:color w:val="23293D"/>
          <w:sz w:val="21"/>
          <w:szCs w:val="21"/>
        </w:rPr>
        <w:t xml:space="preserve">Sem preço</w:t>
      </w:r>
      <w:r>
        <w:rPr>
          <w:color w:val="23293D"/>
          <w:sz w:val="21"/>
          <w:szCs w:val="21"/>
        </w:rPr>
        <w:t xml:space="preserve"> (não há margem para comparar). Cada opção mostra quantos são. O filtro usa as </w:t>
      </w:r>
      <w:r>
        <w:rPr>
          <w:b/>
          <w:bCs/>
          <w:color w:val="23293D"/>
          <w:sz w:val="21"/>
          <w:szCs w:val="21"/>
        </w:rPr>
        <w:t xml:space="preserve">margens</w:t>
      </w:r>
      <w:r>
        <w:rPr>
          <w:color w:val="23293D"/>
          <w:sz w:val="21"/>
          <w:szCs w:val="21"/>
        </w:rPr>
        <w:t xml:space="preserve"> e os custos que estão na tela, e o nível escolhido em </w:t>
      </w:r>
      <w:r>
        <w:rPr>
          <w:i/>
          <w:iCs/>
          <w:color w:val="23293D"/>
          <w:sz w:val="21"/>
          <w:szCs w:val="21"/>
        </w:rPr>
        <w:t xml:space="preserve">Simular com</w:t>
      </w:r>
      <w:r>
        <w:rPr>
          <w:color w:val="23293D"/>
          <w:sz w:val="21"/>
          <w:szCs w:val="21"/>
        </w:rPr>
        <w:t xml:space="preserve"> — mudou um deles, a lista muda junto, mesmo antes de salvar.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módulo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(só os casos em que é o ortodontista)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Painel (os números)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 (a Recepção cai na tela Atenção)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abrir, editar, iniciar, entregar contenções, dar alta, interromper o caso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indicar na avaliação/reavaliação (0.365.0)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(sugestão; o Planner decide no plano)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a proposta ortodôntica da opção do plano (0.365.0)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Dentista Planner</w:t>
            </w:r>
            <w:r>
              <w:rPr>
                <w:color w:val="23293D"/>
                <w:sz w:val="20"/>
                <w:szCs w:val="20"/>
              </w:rPr>
              <w:t xml:space="preserve"> e o titular, com o plano em rascunho/devolvido; o Coordenador aprova junto com a opção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o acordo ortodôntico da negociação (0.366.0)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Consultor Comercial</w:t>
            </w:r>
            <w:r>
              <w:rPr>
                <w:color w:val="23293D"/>
                <w:sz w:val="20"/>
                <w:szCs w:val="20"/>
              </w:rPr>
              <w:t xml:space="preserve"> (e o Gerente, o Admin); fora do limite,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autoriza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caso legado (0.366.0)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(motivo obrigatório), enquanto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Admin</w:t>
            </w:r>
            <w:r>
              <w:rPr>
                <w:color w:val="23293D"/>
                <w:sz w:val="20"/>
                <w:szCs w:val="20"/>
              </w:rPr>
              <w:t xml:space="preserve"> deixar a porta aberta na unidade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registrar a manutenção e a evolução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que é o ortodontista do caso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mensalidades (gerar, dar baixa)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Franqueadora/Rede,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  <w:r>
              <w:rPr>
                <w:color w:val="23293D"/>
                <w:sz w:val="20"/>
                <w:szCs w:val="20"/>
              </w:rPr>
              <w:t xml:space="preserve"> (desde a 0.363.0: a Recepção e o Franqueado só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veem</w:t>
            </w:r>
            <w:r>
              <w:rPr>
                <w:color w:val="23293D"/>
                <w:sz w:val="20"/>
                <w:szCs w:val="20"/>
              </w:rPr>
              <w:t xml:space="preserve"> a situação; desde a 0.364.0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também vê,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 não vê valor nenhum</w:t>
            </w:r>
            <w:r>
              <w:rPr>
                <w:color w:val="23293D"/>
                <w:sz w:val="20"/>
                <w:szCs w:val="20"/>
              </w:rPr>
              <w:t xml:space="preserve"> — nem o banco lhe entrega)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paciente do Comercial tem marca própria</w:t>
            </w:r>
            <w:r>
              <w:rPr>
                <w:color w:val="23293D"/>
                <w:sz w:val="21"/>
                <w:szCs w:val="21"/>
              </w:rPr>
              <w:t xml:space="preserve"> (versão 0.351.0, relatos OC-00135/OC-00136). A apresentação comercial fica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mesma</w:t>
            </w:r>
            <w:r>
              <w:rPr>
                <w:color w:val="23293D"/>
                <w:sz w:val="21"/>
                <w:szCs w:val="21"/>
              </w:rPr>
              <w:t xml:space="preserve"> agenda 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</w:t>
            </w:r>
            <w:r>
              <w:rPr>
                <w:color w:val="23293D"/>
                <w:sz w:val="21"/>
                <w:szCs w:val="21"/>
              </w:rPr>
              <w:t xml:space="preserve"> Atendimento da unidade, e isso é regra da rede: é você quem confirma, dá a chegada e acompanha a apresentação de perto, e duas agendas separadas atrapalhariam esse acompanhamento. Para não confundir os pacientes, o cartão da apresentação comercial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contorno rosa (fúcsia)</w:t>
            </w:r>
            <w:r>
              <w:rPr>
                <w:color w:val="23293D"/>
                <w:sz w:val="21"/>
                <w:szCs w:val="21"/>
              </w:rPr>
              <w:t xml:space="preserve">, o tipo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escrito nessa cor com o ícone de apresentação e, no Atendimento, o selo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Comercial</w:t>
            </w:r>
            <w:r>
              <w:rPr>
                <w:color w:val="23293D"/>
                <w:sz w:val="21"/>
                <w:szCs w:val="21"/>
              </w:rPr>
              <w:t xml:space="preserve"> ao lado do nome. Vale no Atendimento e em todas as vistas da Agenda (dia, semana e mês).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cor de fundo</w:t>
            </w:r>
            <w:r>
              <w:rPr>
                <w:color w:val="23293D"/>
                <w:sz w:val="21"/>
                <w:szCs w:val="21"/>
              </w:rPr>
              <w:t xml:space="preserve"> continua dizendo a situação, como antes: azul é agendado, verde é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Em cada opção, confira os procedimentos, o </w:t>
      </w:r>
      <w:r>
        <w:rPr>
          <w:b/>
          <w:bCs/>
          <w:color w:val="23293D"/>
          <w:sz w:val="21"/>
          <w:szCs w:val="21"/>
        </w:rPr>
        <w:t xml:space="preserve">odontograma da opção</w:t>
      </w:r>
      <w:r>
        <w:rPr>
          <w:color w:val="23293D"/>
          <w:sz w:val="21"/>
          <w:szCs w:val="21"/>
        </w:rPr>
        <w:t xml:space="preserve"> (quando há procedimento por dente) e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, que já vem aberto: a ordem dos atendimentos, as sessões de cada um e o tempo de cadeira, só para ler. Para pedir mudança, escreva nas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reprove a opção. No fim de cada opção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Prioridades</w:t>
      </w:r>
      <w:r>
        <w:rPr>
          <w:color w:val="23293D"/>
          <w:sz w:val="21"/>
          <w:szCs w:val="21"/>
        </w:rPr>
        <w:t xml:space="preserve"> e defina a de cada procedimento: - </w:t>
      </w:r>
      <w:r>
        <w:rPr>
          <w:b/>
          <w:bCs/>
          <w:color w:val="23293D"/>
          <w:sz w:val="21"/>
          <w:szCs w:val="21"/>
        </w:rPr>
        <w:t xml:space="preserve">Um clique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Alta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Média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Baixa</w:t>
      </w:r>
      <w:r>
        <w:rPr>
          <w:color w:val="23293D"/>
          <w:sz w:val="21"/>
          <w:szCs w:val="21"/>
        </w:rPr>
        <w:t xml:space="preserve"> preenche as três notas (Alta = 4·4·4; Média = 3·3·3; Baixa = 2·2·2). Para outra combinação, abra </w:t>
      </w:r>
      <w:r>
        <w:rPr>
          <w:b/>
          <w:bCs/>
          <w:color w:val="23293D"/>
          <w:sz w:val="21"/>
          <w:szCs w:val="21"/>
        </w:rPr>
        <w:t xml:space="preserve">Ajustar notas</w:t>
      </w:r>
      <w:r>
        <w:rPr>
          <w:color w:val="23293D"/>
          <w:sz w:val="21"/>
          <w:szCs w:val="21"/>
        </w:rPr>
        <w:t xml:space="preserve"> e dê Gravidade, Urgência e Tendência de 1 a 5. - </w:t>
      </w:r>
      <w:r>
        <w:rPr>
          <w:b/>
          <w:bCs/>
          <w:color w:val="23293D"/>
          <w:sz w:val="21"/>
          <w:szCs w:val="21"/>
        </w:rPr>
        <w:t xml:space="preserve">A lista salva sozinha</w:t>
      </w:r>
      <w:r>
        <w:rPr>
          <w:color w:val="23293D"/>
          <w:sz w:val="21"/>
          <w:szCs w:val="21"/>
        </w:rPr>
        <w:t xml:space="preserve"> e nada muda de lugar enquanto você trabalha. Ao clicar em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, os cartões voltam ordenados pela prioridade. - </w:t>
      </w:r>
      <w:r>
        <w:rPr>
          <w:b/>
          <w:bCs/>
          <w:color w:val="23293D"/>
          <w:sz w:val="21"/>
          <w:szCs w:val="21"/>
        </w:rPr>
        <w:t xml:space="preserve">O mesmo procedimento</w:t>
      </w:r>
      <w:r>
        <w:rPr>
          <w:color w:val="23293D"/>
          <w:sz w:val="21"/>
          <w:szCs w:val="21"/>
        </w:rPr>
        <w:t xml:space="preserve"> ainda sem nota, em outro dente ou em outra opção, recebe a mesma nota com a marca </w:t>
      </w:r>
      <w:r>
        <w:rPr>
          <w:b/>
          <w:bCs/>
          <w:color w:val="23293D"/>
          <w:sz w:val="21"/>
          <w:szCs w:val="21"/>
        </w:rPr>
        <w:t xml:space="preserve">Repetida</w:t>
      </w:r>
      <w:r>
        <w:rPr>
          <w:color w:val="23293D"/>
          <w:sz w:val="21"/>
          <w:szCs w:val="21"/>
        </w:rPr>
        <w:t xml:space="preserve">. Se você corrigir a origem, a repetida acompanha. Clicar nela confirma a nota e tira a marca. Uma nota que você deu nunca é trocada pela repetição. - O procedimento lançado depois já entra com a nota de um igual do plano.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Monte e </w:t>
      </w:r>
      <w:r>
        <w:rPr>
          <w:b/>
          <w:bCs/>
          <w:color w:val="23293D"/>
          <w:sz w:val="21"/>
          <w:szCs w:val="21"/>
        </w:rPr>
        <w:t xml:space="preserve">confirme</w:t>
      </w:r>
      <w:r>
        <w:rPr>
          <w:color w:val="23293D"/>
          <w:sz w:val="21"/>
          <w:szCs w:val="21"/>
        </w:rPr>
        <w:t xml:space="preserve">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de cada opção (botão no alto do cockpit) — veja abaixo.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boca, a </w:t>
      </w:r>
      <w:r>
        <w:rPr>
          <w:b/>
          <w:bCs/>
          <w:color w:val="23293D"/>
          <w:sz w:val="21"/>
          <w:szCs w:val="21"/>
        </w:rPr>
        <w:t xml:space="preserve">prioridade de todos os procedimentos de todas as opções</w:t>
      </w:r>
      <w:r>
        <w:rPr>
          <w:color w:val="23293D"/>
          <w:sz w:val="21"/>
          <w:szCs w:val="21"/>
        </w:rPr>
        <w:t xml:space="preserve"> (a tela diz quantos faltam) e a </w:t>
      </w:r>
      <w:r>
        <w:rPr>
          <w:b/>
          <w:bCs/>
          <w:color w:val="23293D"/>
          <w:sz w:val="21"/>
          <w:szCs w:val="21"/>
        </w:rPr>
        <w:t xml:space="preserve">sequência confirmada</w:t>
      </w:r>
      <w:r>
        <w:rPr>
          <w:color w:val="23293D"/>
          <w:sz w:val="21"/>
          <w:szCs w:val="21"/>
        </w:rPr>
        <w:t xml:space="preserve"> de todas as opções.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 e os atendimentos,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 O botão fica no alto do cockpit, mostra </w:t>
      </w:r>
      <w:r>
        <w:rPr>
          <w:b/>
          <w:bCs/>
          <w:color w:val="23293D"/>
          <w:sz w:val="21"/>
          <w:szCs w:val="21"/>
        </w:rPr>
        <w:t xml:space="preserve">Configurado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e vale para o </w:t>
      </w:r>
      <w:r>
        <w:rPr>
          <w:b/>
          <w:bCs/>
          <w:color w:val="23293D"/>
          <w:sz w:val="21"/>
          <w:szCs w:val="21"/>
        </w:rPr>
        <w:t xml:space="preserve">plano selecionado</w:t>
      </w:r>
      <w:r>
        <w:rPr>
          <w:color w:val="23293D"/>
          <w:sz w:val="21"/>
          <w:szCs w:val="21"/>
        </w:rPr>
        <w:t xml:space="preserve"> na tela.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Cada opção tem a sua configuração, 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precisam estar confirmadas para enviar.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Cada linha mostra o </w:t>
      </w:r>
      <w:r>
        <w:rPr>
          <w:b/>
          <w:bCs/>
          <w:color w:val="23293D"/>
          <w:sz w:val="21"/>
          <w:szCs w:val="21"/>
        </w:rPr>
        <w:t xml:space="preserve">dente e as faces, ou a região</w:t>
      </w:r>
      <w:r>
        <w:rPr>
          <w:color w:val="23293D"/>
          <w:sz w:val="21"/>
          <w:szCs w:val="21"/>
        </w:rPr>
        <w:t xml:space="preserve">, e a </w:t>
      </w:r>
      <w:r>
        <w:rPr>
          <w:b/>
          <w:bCs/>
          <w:color w:val="23293D"/>
          <w:sz w:val="21"/>
          <w:szCs w:val="21"/>
        </w:rPr>
        <w:t xml:space="preserve">prioridade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Ordem:</w:t>
      </w:r>
      <w:r>
        <w:rPr>
          <w:color w:val="23293D"/>
          <w:sz w:val="21"/>
          <w:szCs w:val="21"/>
        </w:rPr>
        <w:t xml:space="preserve"> arraste o cartão, use as setas ou digite a </w:t>
      </w:r>
      <w:r>
        <w:rPr>
          <w:b/>
          <w:bCs/>
          <w:color w:val="23293D"/>
          <w:sz w:val="21"/>
          <w:szCs w:val="21"/>
        </w:rPr>
        <w:t xml:space="preserve">posição</w:t>
      </w:r>
      <w:r>
        <w:rPr>
          <w:color w:val="23293D"/>
          <w:sz w:val="21"/>
          <w:szCs w:val="21"/>
        </w:rPr>
        <w:t xml:space="preserve"> no número do cartão. Com as notas de prioridade preenchidas, </w:t>
      </w:r>
      <w:r>
        <w:rPr>
          <w:b/>
          <w:bCs/>
          <w:color w:val="23293D"/>
          <w:sz w:val="21"/>
          <w:szCs w:val="21"/>
        </w:rPr>
        <w:t xml:space="preserve">Ordenar por prioridade</w:t>
      </w:r>
      <w:r>
        <w:rPr>
          <w:color w:val="23293D"/>
          <w:sz w:val="21"/>
          <w:szCs w:val="21"/>
        </w:rPr>
        <w:t xml:space="preserve"> sugere a ordem; depois é só ajustar.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mesmo horário:</w:t>
      </w:r>
      <w:r>
        <w:rPr>
          <w:color w:val="23293D"/>
          <w:sz w:val="21"/>
          <w:szCs w:val="21"/>
        </w:rPr>
        <w:t xml:space="preserve"> marque as sessões e clique em </w:t>
      </w:r>
      <w:r>
        <w:rPr>
          <w:b/>
          <w:bCs/>
          <w:color w:val="23293D"/>
          <w:sz w:val="21"/>
          <w:szCs w:val="21"/>
        </w:rPr>
        <w:t xml:space="preserve">Juntar no mesmo atendimento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Separar</w:t>
      </w:r>
      <w:r>
        <w:rPr>
          <w:color w:val="23293D"/>
          <w:sz w:val="21"/>
          <w:szCs w:val="21"/>
        </w:rPr>
        <w:t xml:space="preserve"> tira a sessão do atendimento.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digite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que ele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. Dá para acertar uma sessão isolada depois, no campo dela.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sessão, na lista ao lado dela.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Salva sozinho:</w:t>
      </w:r>
      <w:r>
        <w:rPr>
          <w:color w:val="23293D"/>
          <w:sz w:val="21"/>
          <w:szCs w:val="21"/>
        </w:rPr>
        <w:t xml:space="preserve"> a tela muda na hora e o rodapé diz </w:t>
      </w:r>
      <w:r>
        <w:rPr>
          <w:b/>
          <w:bCs/>
          <w:color w:val="23293D"/>
          <w:sz w:val="21"/>
          <w:szCs w:val="21"/>
        </w:rPr>
        <w:t xml:space="preserve">Salvando…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Tudo salvo</w:t>
      </w:r>
      <w:r>
        <w:rPr>
          <w:color w:val="23293D"/>
          <w:sz w:val="21"/>
          <w:szCs w:val="21"/>
        </w:rPr>
        <w:t xml:space="preserve">. Se aparecer </w:t>
      </w:r>
      <w:r>
        <w:rPr>
          <w:b/>
          <w:bCs/>
          <w:color w:val="23293D"/>
          <w:sz w:val="21"/>
          <w:szCs w:val="21"/>
        </w:rPr>
        <w:t xml:space="preserve">Não salvou</w:t>
      </w:r>
      <w:r>
        <w:rPr>
          <w:color w:val="23293D"/>
          <w:sz w:val="21"/>
          <w:szCs w:val="21"/>
        </w:rPr>
        <w:t xml:space="preserve">, clique para tentar de novo.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sequência:</w:t>
      </w:r>
      <w:r>
        <w:rPr>
          <w:color w:val="23293D"/>
          <w:sz w:val="21"/>
          <w:szCs w:val="21"/>
        </w:rPr>
        <w:t xml:space="preserve"> revise e clique, opção por opção, mesmo que a ordem sugerida esteja boa. </w:t>
      </w:r>
      <w:r>
        <w:rPr>
          <w:b/>
          <w:bCs/>
          <w:color w:val="23293D"/>
          <w:sz w:val="21"/>
          <w:szCs w:val="21"/>
        </w:rPr>
        <w:t xml:space="preserve">Sem isso o plano não vai para o Coordenador.</w:t>
      </w:r>
      <w:r>
        <w:rPr>
          <w:color w:val="23293D"/>
          <w:sz w:val="21"/>
          <w:szCs w:val="21"/>
        </w:rPr>
        <w:t xml:space="preserve"> Se entrar ou sair um procedimento, ou mudar a quantidade ou o número de sessões, a opção volta a ficar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Depois de enviar, a sequência tranca</w:t>
      </w:r>
      <w:r>
        <w:rPr>
          <w:color w:val="23293D"/>
          <w:sz w:val="21"/>
          <w:szCs w:val="21"/>
        </w:rPr>
        <w:t xml:space="preserve">, como o resto do plano. Para mudar, crie uma nova versão: ela leva os atendimentos e a sequência junto, e você confirma de novo.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tempo que você monta aqui vale em todas as telas:</w:t>
      </w:r>
      <w:r>
        <w:rPr>
          <w:color w:val="23293D"/>
          <w:sz w:val="21"/>
          <w:szCs w:val="21"/>
        </w:rPr>
        <w:t xml:space="preserve"> o resumo do plano, a aprovação, a negociação e a apresentação ao cliente mostram os atendimentos, as sessões e o tempo desta sequência. Até você confirmar, o número aparece como </w:t>
      </w:r>
      <w:r>
        <w:rPr>
          <w:b/>
          <w:bCs/>
          <w:color w:val="23293D"/>
          <w:sz w:val="21"/>
          <w:szCs w:val="21"/>
        </w:rPr>
        <w:t xml:space="preserve">estimativa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alternativa),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sequência que você confirmou</w:t>
            </w:r>
            <w:r>
              <w:rPr>
                <w:color w:val="23293D"/>
                <w:sz w:val="21"/>
                <w:szCs w:val="21"/>
              </w:rPr>
              <w:t xml:space="preserve">. Numa compra parcial, o que ficou de fora não vira sessão.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 só aprovado não tem sessão:</w:t>
            </w:r>
            <w:r>
              <w:rPr>
                <w:color w:val="23293D"/>
                <w:sz w:val="21"/>
                <w:szCs w:val="21"/>
              </w:rPr>
              <w:t xml:space="preserve"> a aba Sessões &amp; Procedimentos fica sem os procedimentos dele até a venda.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repasse,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ao dentista em R$ ou em %</w:t>
      </w:r>
      <w:r>
        <w:rPr>
          <w:color w:val="23293D"/>
          <w:sz w:val="21"/>
          <w:szCs w:val="21"/>
        </w:rPr>
        <w:t xml:space="preserve"> (versão 0.352.0). No cartão aberto, a linha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mostra o valor e quanto ele é do preço padrão — por exemplo, </w:t>
      </w:r>
      <w:r>
        <w:rPr>
          <w:i/>
          <w:iCs/>
          <w:color w:val="23293D"/>
          <w:sz w:val="21"/>
          <w:szCs w:val="21"/>
        </w:rPr>
        <w:t xml:space="preserve">R$ 150,00 (30% do preço)</w:t>
      </w:r>
      <w:r>
        <w:rPr>
          <w:color w:val="23293D"/>
          <w:sz w:val="21"/>
          <w:szCs w:val="21"/>
        </w:rPr>
        <w:t xml:space="preserve"> — e o </w:t>
      </w:r>
      <w:r>
        <w:rPr>
          <w:b/>
          <w:bCs/>
          <w:color w:val="23293D"/>
          <w:sz w:val="21"/>
          <w:szCs w:val="21"/>
        </w:rPr>
        <w:t xml:space="preserve">Repasse por nível</w:t>
      </w:r>
      <w:r>
        <w:rPr>
          <w:color w:val="23293D"/>
          <w:sz w:val="21"/>
          <w:szCs w:val="21"/>
        </w:rPr>
        <w:t xml:space="preserve"> mostra o mesmo par para cada nível (</w:t>
      </w:r>
      <w:r>
        <w:rPr>
          <w:i/>
          <w:iCs/>
          <w:color w:val="23293D"/>
          <w:sz w:val="21"/>
          <w:szCs w:val="21"/>
        </w:rPr>
        <w:t xml:space="preserve">Júnior: R$ 50,00 · 8,2%</w:t>
      </w:r>
      <w:r>
        <w:rPr>
          <w:color w:val="23293D"/>
          <w:sz w:val="21"/>
          <w:szCs w:val="21"/>
        </w:rPr>
        <w:t xml:space="preserve">). Quem cadastra (o Admin Master) digita </w:t>
      </w:r>
      <w:r>
        <w:rPr>
          <w:b/>
          <w:bCs/>
          <w:color w:val="23293D"/>
          <w:sz w:val="21"/>
          <w:szCs w:val="21"/>
        </w:rPr>
        <w:t xml:space="preserve">o valor ou o percentual</w:t>
      </w:r>
      <w:r>
        <w:rPr>
          <w:color w:val="23293D"/>
          <w:sz w:val="21"/>
          <w:szCs w:val="21"/>
        </w:rPr>
        <w:t xml:space="preserve">, no cadastro do procedimento ou no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do repasse por nível: digitou um, o outro aparece ao lado, calculado sobre o preço padrão. O que fica gravado é sempre o </w:t>
      </w:r>
      <w:r>
        <w:rPr>
          <w:b/>
          <w:bCs/>
          <w:color w:val="23293D"/>
          <w:sz w:val="21"/>
          <w:szCs w:val="21"/>
        </w:rPr>
        <w:t xml:space="preserve">valor em R$</w:t>
      </w:r>
      <w:r>
        <w:rPr>
          <w:color w:val="23293D"/>
          <w:sz w:val="21"/>
          <w:szCs w:val="21"/>
        </w:rPr>
        <w:t xml:space="preserve"> (regra da rede: o repasse é valor fixo). Por isso, </w:t>
      </w:r>
      <w:r>
        <w:rPr>
          <w:b/>
          <w:bCs/>
          <w:color w:val="23293D"/>
          <w:sz w:val="21"/>
          <w:szCs w:val="21"/>
        </w:rPr>
        <w:t xml:space="preserve">se o preço mudar depois, o repasse continua o mesmo e o percentual muda</w:t>
      </w:r>
      <w:r>
        <w:rPr>
          <w:color w:val="23293D"/>
          <w:sz w:val="21"/>
          <w:szCs w:val="21"/>
        </w:rPr>
        <w:t xml:space="preserve"> — um reajuste de preço não aumenta o repasse de ninguém sem alguém decidir. Sem preço padrão, o campo de percentual fica apagado (não há sobre o que calcular).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também sobre o preço mínimo</w:t>
      </w:r>
      <w:r>
        <w:rPr>
          <w:color w:val="23293D"/>
          <w:sz w:val="21"/>
          <w:szCs w:val="21"/>
        </w:rPr>
        <w:t xml:space="preserve"> (versão 0.355.0). Quando o procedimento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linha mostra os dois percentuais — por exemplo, </w:t>
      </w:r>
      <w:r>
        <w:rPr>
          <w:i/>
          <w:iCs/>
          <w:color w:val="23293D"/>
          <w:sz w:val="21"/>
          <w:szCs w:val="21"/>
        </w:rPr>
        <w:t xml:space="preserve">R$ 7,50 (5% do preço · 6,82% no mínimo)</w:t>
      </w:r>
      <w:r>
        <w:rPr>
          <w:color w:val="23293D"/>
          <w:sz w:val="21"/>
          <w:szCs w:val="21"/>
        </w:rPr>
        <w:t xml:space="preserve"> — e cada nível também (</w:t>
      </w:r>
      <w:r>
        <w:rPr>
          <w:i/>
          <w:iCs/>
          <w:color w:val="23293D"/>
          <w:sz w:val="21"/>
          <w:szCs w:val="21"/>
        </w:rPr>
        <w:t xml:space="preserve">Júnior: R$ 7,50 · 5% do preço · 6,82% no mínimo</w:t>
      </w:r>
      <w:r>
        <w:rPr>
          <w:color w:val="23293D"/>
          <w:sz w:val="21"/>
          <w:szCs w:val="21"/>
        </w:rPr>
        <w:t xml:space="preserve">). No formulário, embaixo do par R$ ⇄ %, aparece </w:t>
      </w:r>
      <w:r>
        <w:rPr>
          <w:i/>
          <w:iCs/>
          <w:color w:val="23293D"/>
          <w:sz w:val="21"/>
          <w:szCs w:val="21"/>
        </w:rPr>
        <w:t xml:space="preserve">"No preço mínimo (R$ 110,00): 6,82%"</w:t>
      </w:r>
      <w:r>
        <w:rPr>
          <w:color w:val="23293D"/>
          <w:sz w:val="21"/>
          <w:szCs w:val="21"/>
        </w:rPr>
        <w:t xml:space="preserve">. Como o repasse é fixo, o percentual no mínimo é sempre o maior: é o peso do repasse no pior caso, quando o procedimento sai pelo menor preço.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preço mínimo do procedimento trava a negociação</w:t>
      </w:r>
      <w:r>
        <w:rPr>
          <w:color w:val="23293D"/>
          <w:sz w:val="21"/>
          <w:szCs w:val="21"/>
        </w:rPr>
        <w:t xml:space="preserve"> (versão 0.356.0). Se o desconto do Comercial deixar um procedimento abaixo do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Duas regras: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Se a </w:t>
      </w:r>
      <w:r>
        <w:rPr>
          <w:b/>
          <w:bCs/>
          <w:color w:val="23293D"/>
          <w:sz w:val="21"/>
          <w:szCs w:val="21"/>
        </w:rPr>
        <w:t xml:space="preserve">unidade tem preço próprio menor</w:t>
      </w:r>
      <w:r>
        <w:rPr>
          <w:color w:val="23293D"/>
          <w:sz w:val="21"/>
          <w:szCs w:val="21"/>
        </w:rPr>
        <w:t xml:space="preserve"> que o mínimo da rede, vale o preço dela — só o desconto abaixo disso pede autorização.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procedimento lançado por um </w:t>
      </w:r>
      <w:r>
        <w:rPr>
          <w:b/>
          <w:bCs/>
          <w:color w:val="23293D"/>
          <w:sz w:val="21"/>
          <w:szCs w:val="21"/>
        </w:rPr>
        <w:t xml:space="preserve">grupo com preço de pacote ou com mínimo próprio</w:t>
      </w:r>
      <w:r>
        <w:rPr>
          <w:color w:val="23293D"/>
          <w:sz w:val="21"/>
          <w:szCs w:val="21"/>
        </w:rPr>
        <w:t xml:space="preserve"> segue a regra do grupo, não a do procedimento. Grupo sem desconto e sem mínimo não muda nada: vale o mínimo do procedimento.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cartão do grupo mostra o </w:t>
      </w:r>
      <w:r>
        <w:rPr>
          <w:b/>
          <w:bCs/>
          <w:color w:val="23293D"/>
          <w:sz w:val="21"/>
          <w:szCs w:val="21"/>
        </w:rPr>
        <w:t xml:space="preserve">Preço do pacote</w:t>
      </w:r>
      <w:r>
        <w:rPr>
          <w:color w:val="23293D"/>
          <w:sz w:val="21"/>
          <w:szCs w:val="21"/>
        </w:rPr>
        <w:t xml:space="preserve"> — o total pelo preço padrão da rede, um de cada.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do pacote — desconto ou acréscimo</w:t>
      </w:r>
      <w:r>
        <w:rPr>
          <w:color w:val="23293D"/>
          <w:sz w:val="21"/>
          <w:szCs w:val="21"/>
        </w:rPr>
        <w:t xml:space="preserve"> (versão 0.353.0). Quem define é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(o Planner vê o preço, mas não muda — como no catálogo). No cartão do grupo, </w:t>
      </w:r>
      <w:r>
        <w:rPr>
          <w:b/>
          <w:bCs/>
          <w:color w:val="23293D"/>
          <w:sz w:val="21"/>
          <w:szCs w:val="21"/>
        </w:rPr>
        <w:t xml:space="preserve">Definir preço e mínimo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Alterar</w:t>
      </w:r>
      <w:r>
        <w:rPr>
          <w:color w:val="23293D"/>
          <w:sz w:val="21"/>
          <w:szCs w:val="21"/>
        </w:rPr>
        <w:t xml:space="preserve">): escolha </w:t>
      </w:r>
      <w:r>
        <w:rPr>
          <w:i/>
          <w:iCs/>
          <w:color w:val="23293D"/>
          <w:sz w:val="21"/>
          <w:szCs w:val="21"/>
        </w:rPr>
        <w:t xml:space="preserve">Desconto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Acréscimo</w:t>
      </w:r>
      <w:r>
        <w:rPr>
          <w:color w:val="23293D"/>
          <w:sz w:val="21"/>
          <w:szCs w:val="21"/>
        </w:rPr>
        <w:t xml:space="preserve"> e digite </w:t>
      </w:r>
      <w:r>
        <w:rPr>
          <w:b/>
          <w:bCs/>
          <w:color w:val="23293D"/>
          <w:sz w:val="21"/>
          <w:szCs w:val="21"/>
        </w:rPr>
        <w:t xml:space="preserve">o percentual ou o total do pacote</w:t>
      </w:r>
      <w:r>
        <w:rPr>
          <w:color w:val="23293D"/>
          <w:sz w:val="21"/>
          <w:szCs w:val="21"/>
        </w:rPr>
        <w:t xml:space="preserve"> — o outro aparece sozinho (ex.: R$ 1.400,00 por R$ 1.260,00 = 10% de desconto). </w:t>
      </w:r>
      <w:r>
        <w:rPr>
          <w:b/>
          <w:bCs/>
          <w:color w:val="23293D"/>
          <w:sz w:val="21"/>
          <w:szCs w:val="21"/>
        </w:rPr>
        <w:t xml:space="preserve">Salvar preço do pacote</w:t>
      </w:r>
      <w:r>
        <w:rPr>
          <w:color w:val="23293D"/>
          <w:sz w:val="21"/>
          <w:szCs w:val="21"/>
        </w:rPr>
        <w:t xml:space="preserve"> grava o </w:t>
      </w:r>
      <w:r>
        <w:rPr>
          <w:b/>
          <w:bCs/>
          <w:color w:val="23293D"/>
          <w:sz w:val="21"/>
          <w:szCs w:val="21"/>
        </w:rPr>
        <w:t xml:space="preserve">percentual</w:t>
      </w:r>
      <w:r>
        <w:rPr>
          <w:color w:val="23293D"/>
          <w:sz w:val="21"/>
          <w:szCs w:val="21"/>
        </w:rPr>
        <w:t xml:space="preserve">; apagar o percentual volta cada item ao preço do catálogo.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onde sai o desconto</w:t>
      </w:r>
      <w:r>
        <w:rPr>
          <w:color w:val="23293D"/>
          <w:sz w:val="21"/>
          <w:szCs w:val="21"/>
        </w:rPr>
        <w:t xml:space="preserve"> (versão 0.360.0). No mesmo lugar, escolha: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pouco de cada</w:t>
      </w:r>
      <w:r>
        <w:rPr>
          <w:color w:val="23293D"/>
          <w:sz w:val="21"/>
          <w:szCs w:val="21"/>
        </w:rPr>
        <w:t xml:space="preserve"> — o mesmo percentual em todos (como era).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um procedimento só</w:t>
      </w:r>
      <w:r>
        <w:rPr>
          <w:color w:val="23293D"/>
          <w:sz w:val="21"/>
          <w:szCs w:val="21"/>
        </w:rPr>
        <w:t xml:space="preserve"> — escolha o procedimento e digite o </w:t>
      </w:r>
      <w:r>
        <w:rPr>
          <w:b/>
          <w:bCs/>
          <w:color w:val="23293D"/>
          <w:sz w:val="21"/>
          <w:szCs w:val="21"/>
        </w:rPr>
        <w:t xml:space="preserve">total do pacote</w:t>
      </w:r>
      <w:r>
        <w:rPr>
          <w:color w:val="23293D"/>
          <w:sz w:val="21"/>
          <w:szCs w:val="21"/>
        </w:rPr>
        <w:t xml:space="preserve">: o desconto inteiro sai dele, e os outros ficam pelo preço de tabela (ex.: canal R$ 950,00 + restauração R$ 450,00 por R$ 1.260,00, tirando só do canal = canal R$ 810,00).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Escolher o preço de cada um</w:t>
      </w:r>
      <w:r>
        <w:rPr>
          <w:color w:val="23293D"/>
          <w:sz w:val="21"/>
          <w:szCs w:val="21"/>
        </w:rPr>
        <w:t xml:space="preserve"> — digite o preço de cada procedimento no pacote; o percentual de cada um aparece ao lado.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mostra a prévia antes de salvar, e o cartão do grupo mostra </w:t>
      </w:r>
      <w:r>
        <w:rPr>
          <w:b/>
          <w:bCs/>
          <w:color w:val="23293D"/>
          <w:sz w:val="21"/>
          <w:szCs w:val="21"/>
        </w:rPr>
        <w:t xml:space="preserve">Sai de: …</w:t>
      </w:r>
      <w:r>
        <w:rPr>
          <w:color w:val="23293D"/>
          <w:sz w:val="21"/>
          <w:szCs w:val="21"/>
        </w:rPr>
        <w:t xml:space="preserve">. Fica gravado o percentual de cada procedimento, então continua valendo para qualquer número de dentes. O desconto não pode passar do preço do procedimento (a tela avisa "não fecha"). Editar o grupo (ou usar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) mantém o percentual de quem fica; quem sai e volta perde o seu.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mínimo do pacote</w:t>
      </w:r>
      <w:r>
        <w:rPr>
          <w:color w:val="23293D"/>
          <w:sz w:val="21"/>
          <w:szCs w:val="21"/>
        </w:rPr>
        <w:t xml:space="preserve"> (versão 0.354.0), no mesmo lugar e também só do Admin Master: digite o </w:t>
      </w:r>
      <w:r>
        <w:rPr>
          <w:b/>
          <w:bCs/>
          <w:color w:val="23293D"/>
          <w:sz w:val="21"/>
          <w:szCs w:val="21"/>
        </w:rPr>
        <w:t xml:space="preserve">% da tabela ou o total mínimo</w:t>
      </w:r>
      <w:r>
        <w:rPr>
          <w:color w:val="23293D"/>
          <w:sz w:val="21"/>
          <w:szCs w:val="21"/>
        </w:rPr>
        <w:t xml:space="preserve"> (ex.: 85% de R$ 1.400,00 = R$ 1.190,00). Ele </w:t>
      </w:r>
      <w:r>
        <w:rPr>
          <w:b/>
          <w:bCs/>
          <w:color w:val="23293D"/>
          <w:sz w:val="21"/>
          <w:szCs w:val="21"/>
        </w:rPr>
        <w:t xml:space="preserve">trava a negociação</w:t>
      </w:r>
      <w:r>
        <w:rPr>
          <w:color w:val="23293D"/>
          <w:sz w:val="21"/>
          <w:szCs w:val="21"/>
        </w:rPr>
        <w:t xml:space="preserve">: se o desconto do Comercial deixar o pacote abaixo do mínimo,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O mínimo não pode ficar acima do preço do pacote (a tela não deixa salvar). Em branco = sem mínimo.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Repasse ao dentista no pacote</w:t>
      </w:r>
      <w:r>
        <w:rPr>
          <w:color w:val="23293D"/>
          <w:sz w:val="21"/>
          <w:szCs w:val="21"/>
        </w:rPr>
        <w:t xml:space="preserve"> (versão 0.354.0). Abra a linha no cartão do grupo: cada procedimento com o preço </w:t>
      </w:r>
      <w:r>
        <w:rPr>
          <w:b/>
          <w:bCs/>
          <w:color w:val="23293D"/>
          <w:sz w:val="21"/>
          <w:szCs w:val="21"/>
        </w:rPr>
        <w:t xml:space="preserve">no pacote</w:t>
      </w:r>
      <w:r>
        <w:rPr>
          <w:color w:val="23293D"/>
          <w:sz w:val="21"/>
          <w:szCs w:val="21"/>
        </w:rPr>
        <w:t xml:space="preserve"> e o repasse de cada nível, em R$ e em % desse preço, mais o total do pacote. Quando o grupo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aparece a coluna </w:t>
      </w: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e o percentual também sobre ele (versão 0.355.0) — por exemplo, </w:t>
      </w:r>
      <w:r>
        <w:rPr>
          <w:i/>
          <w:iCs/>
          <w:color w:val="23293D"/>
          <w:sz w:val="21"/>
          <w:szCs w:val="21"/>
        </w:rPr>
        <w:t xml:space="preserve">R$ 100,00 · 11,7% do pacote · 12,38% no mínimo</w:t>
      </w:r>
      <w:r>
        <w:rPr>
          <w:color w:val="23293D"/>
          <w:sz w:val="21"/>
          <w:szCs w:val="21"/>
        </w:rPr>
        <w:t xml:space="preserve">. É o mesmo repasse do cadastro do procedimento, na unidade em que você está; em vermelho, o que ainda não tem repasse. Como o repasse é fixo, o desconto do pacote </w:t>
      </w:r>
      <w:r>
        <w:rPr>
          <w:b/>
          <w:bCs/>
          <w:color w:val="23293D"/>
          <w:sz w:val="21"/>
          <w:szCs w:val="21"/>
        </w:rPr>
        <w:t xml:space="preserve">aumenta</w:t>
      </w:r>
      <w:r>
        <w:rPr>
          <w:color w:val="23293D"/>
          <w:sz w:val="21"/>
          <w:szCs w:val="21"/>
        </w:rPr>
        <w:t xml:space="preserve"> o percentual.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Vincular um procedimento a um grupo sem abrir o grupo</w:t>
      </w:r>
      <w:r>
        <w:rPr>
          <w:color w:val="23293D"/>
          <w:sz w:val="21"/>
          <w:szCs w:val="21"/>
        </w:rPr>
        <w:t xml:space="preserve"> (versão 0.354.0). No cartão aberto do procedimento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), a linha </w:t>
      </w:r>
      <w:r>
        <w:rPr>
          <w:b/>
          <w:bCs/>
          <w:color w:val="23293D"/>
          <w:sz w:val="21"/>
          <w:szCs w:val="21"/>
        </w:rPr>
        <w:t xml:space="preserve">Grupos:</w:t>
      </w:r>
      <w:r>
        <w:rPr>
          <w:color w:val="23293D"/>
          <w:sz w:val="21"/>
          <w:szCs w:val="21"/>
        </w:rPr>
        <w:t xml:space="preserve"> mostra em quais grupos ele está.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 abre a lista: marcar põe o procedimento no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 do grupo, com quantidade 1 (a ordem e a quantidade se ajustam no editor do grupo); desmarcar tira. Um grupo precisa de pelo menos 2 procedimentos — para desfazer um grupo, inative ou exclua o grupo.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plano,</w:t>
      </w:r>
      <w:r>
        <w:rPr>
          <w:color w:val="23293D"/>
          <w:sz w:val="21"/>
          <w:szCs w:val="21"/>
        </w:rPr>
        <w:t xml:space="preserve"> cada procedimento lançado pelo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entra com o preço do catálogo da unidade </w:t>
      </w:r>
      <w:r>
        <w:rPr>
          <w:b/>
          <w:bCs/>
          <w:color w:val="23293D"/>
          <w:sz w:val="21"/>
          <w:szCs w:val="21"/>
        </w:rPr>
        <w:t xml:space="preserve">já ajustado</w:t>
      </w:r>
      <w:r>
        <w:rPr>
          <w:color w:val="23293D"/>
          <w:sz w:val="21"/>
          <w:szCs w:val="21"/>
        </w:rPr>
        <w:t xml:space="preserve"> pelo percentual — por isso vale para qualquer número de dentes. O item mostra </w:t>
      </w:r>
      <w:r>
        <w:rPr>
          <w:i/>
          <w:iCs/>
          <w:color w:val="23293D"/>
          <w:sz w:val="21"/>
          <w:szCs w:val="21"/>
        </w:rPr>
        <w:t xml:space="preserve">"1 × R$ 855,00 (de ~~R$ 950,00~~, pacote)"</w:t>
      </w:r>
      <w:r>
        <w:rPr>
          <w:color w:val="23293D"/>
          <w:sz w:val="21"/>
          <w:szCs w:val="21"/>
        </w:rPr>
        <w:t xml:space="preserve"> e a opção mostra a linha </w:t>
      </w:r>
      <w:r>
        <w:rPr>
          <w:b/>
          <w:bCs/>
          <w:color w:val="23293D"/>
          <w:sz w:val="21"/>
          <w:szCs w:val="21"/>
        </w:rPr>
        <w:t xml:space="preserve">Pacote …: de … por …</w:t>
      </w:r>
      <w:r>
        <w:rPr>
          <w:color w:val="23293D"/>
          <w:sz w:val="21"/>
          <w:szCs w:val="21"/>
        </w:rPr>
        <w:t xml:space="preserve">. O diálogo do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já mostra o total do pacote antes de lançar.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preço vale no ENVIO para aprovação:</w:t>
      </w:r>
      <w:r>
        <w:rPr>
          <w:color w:val="23293D"/>
          <w:sz w:val="21"/>
          <w:szCs w:val="21"/>
        </w:rPr>
        <w:t xml:space="preserve"> se o Admin mudar o percentual antes do envio, o plano pega o novo; depois de enviado, não muda mais.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Procedimento lançado à mão (sem o botão Grupo) fica com o preço do catálogo, mesmo que esteja num grupo.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repasse ao dentista não muda</w:t>
      </w:r>
      <w:r>
        <w:rPr>
          <w:color w:val="23293D"/>
          <w:sz w:val="21"/>
          <w:szCs w:val="21"/>
        </w:rPr>
        <w:t xml:space="preserve"> (é valor fixo): o desconto do pacote sai da margem da clínica. O Comercial negocia a partir do preço do pacote, com o desconto e o teto de sempre.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No alto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o cliente aprovou</w:t>
            </w:r>
            <w:r>
              <w:rPr>
                <w:color w:val="23293D"/>
                <w:sz w:val="21"/>
                <w:szCs w:val="21"/>
              </w:rPr>
              <w:t xml:space="preserve"> aparece o tamanho do tratamento,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"6 atendimentos · 19 sessões · 7h15 de cadeira"</w:t>
            </w:r>
            <w:r>
              <w:rPr>
                <w:color w:val="23293D"/>
                <w:sz w:val="21"/>
                <w:szCs w:val="21"/>
              </w:rPr>
              <w:t xml:space="preserve">. O número muda na hora quando você desmarca um procedimento.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Atendimentos e sequência</w:t>
            </w:r>
            <w:r>
              <w:rPr>
                <w:color w:val="23293D"/>
                <w:sz w:val="21"/>
                <w:szCs w:val="21"/>
              </w:rPr>
              <w:t xml:space="preserve">, logo abaixo, mostra o que acontece em cada atendimento, só para ler. A ficha do cliente,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mostra a mesma sequência. Se aparecer a palavra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estimativa</w:t>
            </w:r>
            <w:r>
              <w:rPr>
                <w:color w:val="23293D"/>
                <w:sz w:val="21"/>
                <w:szCs w:val="21"/>
              </w:rPr>
              <w:t xml:space="preserve">, o Planner ainda não definiu a ordem: o número pode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 O mesmo vale para o </w:t>
      </w:r>
      <w:r>
        <w:rPr>
          <w:b/>
          <w:bCs/>
          <w:color w:val="23293D"/>
          <w:sz w:val="21"/>
          <w:szCs w:val="21"/>
        </w:rPr>
        <w:t xml:space="preserve">pacote abaixo do mínimo</w:t>
      </w:r>
      <w:r>
        <w:rPr>
          <w:color w:val="23293D"/>
          <w:sz w:val="21"/>
          <w:szCs w:val="21"/>
        </w:rPr>
        <w:t xml:space="preserve"> (versão 0.354.0): se o plano tem procedimentos de um grupo com preço mínimo e o desconto deixa o pacote abaixo dele, o painel avisa </w:t>
      </w:r>
      <w:r>
        <w:rPr>
          <w:i/>
          <w:iCs/>
          <w:color w:val="23293D"/>
          <w:sz w:val="21"/>
          <w:szCs w:val="21"/>
        </w:rPr>
        <w:t xml:space="preserve">"Pacote … abaixo do mínimo"</w:t>
      </w:r>
      <w:r>
        <w:rPr>
          <w:color w:val="23293D"/>
          <w:sz w:val="21"/>
          <w:szCs w:val="21"/>
        </w:rPr>
        <w:t xml:space="preserve"> antes de salvar, e o Gerente precisa autorizar. O mesmo vale para o </w:t>
      </w:r>
      <w:r>
        <w:rPr>
          <w:b/>
          <w:bCs/>
          <w:color w:val="23293D"/>
          <w:sz w:val="21"/>
          <w:szCs w:val="21"/>
        </w:rPr>
        <w:t xml:space="preserve">preço mínimo de cada procedimento</w:t>
      </w:r>
      <w:r>
        <w:rPr>
          <w:color w:val="23293D"/>
          <w:sz w:val="21"/>
          <w:szCs w:val="21"/>
        </w:rPr>
        <w:t xml:space="preserve"> (versão 0.356.0): </w:t>
      </w:r>
      <w:r>
        <w:rPr>
          <w:i/>
          <w:iCs/>
          <w:color w:val="23293D"/>
          <w:sz w:val="21"/>
          <w:szCs w:val="21"/>
        </w:rPr>
        <w:t xml:space="preserve">"&lt;procedimento&gt; abaixo do mínimo"</w:t>
      </w:r>
      <w:r>
        <w:rPr>
          <w:color w:val="23293D"/>
          <w:sz w:val="21"/>
          <w:szCs w:val="21"/>
        </w:rPr>
        <w:t xml:space="preserve">. O benefício do programa (PPR+, Empresarial) não conta — é direito do cliente.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quadro "Margem da venda"</w:t>
      </w:r>
      <w:r>
        <w:rPr>
          <w:color w:val="23293D"/>
          <w:sz w:val="21"/>
          <w:szCs w:val="21"/>
        </w:rPr>
        <w:t xml:space="preserve"> (embaixo do resumo da negociação e na venda direta) mostra quanto sobra para a clínica no preço negociado. Desde a versão 0.359.0 ele conta </w:t>
      </w:r>
      <w:r>
        <w:rPr>
          <w:b/>
          <w:bCs/>
          <w:color w:val="23293D"/>
          <w:sz w:val="21"/>
          <w:szCs w:val="21"/>
        </w:rPr>
        <w:t xml:space="preserve">tudo o que a Precificação conta</w:t>
      </w:r>
      <w:r>
        <w:rPr>
          <w:color w:val="23293D"/>
          <w:sz w:val="21"/>
          <w:szCs w:val="21"/>
        </w:rPr>
        <w:t xml:space="preserve">: o repasse do dentista,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(a hora clínica calculada da unidade, desde a 0.362.0, pelos minutos planejados de cada item), o </w:t>
      </w:r>
      <w:r>
        <w:rPr>
          <w:b/>
          <w:bCs/>
          <w:color w:val="23293D"/>
          <w:sz w:val="21"/>
          <w:szCs w:val="21"/>
        </w:rPr>
        <w:t xml:space="preserve">material e o laboratório</w:t>
      </w:r>
      <w:r>
        <w:rPr>
          <w:color w:val="23293D"/>
          <w:sz w:val="21"/>
          <w:szCs w:val="21"/>
        </w:rPr>
        <w:t xml:space="preserve"> dos kits e o </w:t>
      </w:r>
      <w:r>
        <w:rPr>
          <w:b/>
          <w:bCs/>
          <w:color w:val="23293D"/>
          <w:sz w:val="21"/>
          <w:szCs w:val="21"/>
        </w:rPr>
        <w:t xml:space="preserve">imposto + taxa média</w:t>
      </w:r>
      <w:r>
        <w:rPr>
          <w:color w:val="23293D"/>
          <w:sz w:val="21"/>
          <w:szCs w:val="21"/>
        </w:rPr>
        <w:t xml:space="preserve"> sobre o preço — por isso o desconto corta também o imposto. Na compra parcial, só os itens aceitos entram. Abaixo da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 da unidade o quadro fica amarelo; com prejuízo, vermelho. É aviso, não bloqueio. Se aparecer </w:t>
      </w:r>
      <w:r>
        <w:rPr>
          <w:i/>
          <w:iCs/>
          <w:color w:val="23293D"/>
          <w:sz w:val="21"/>
          <w:szCs w:val="21"/>
        </w:rPr>
        <w:t xml:space="preserve">"Não consegui ler os custos da unidade"</w:t>
      </w:r>
      <w:r>
        <w:rPr>
          <w:color w:val="23293D"/>
          <w:sz w:val="21"/>
          <w:szCs w:val="21"/>
        </w:rPr>
        <w:t xml:space="preserve">, a margem mostrada conta só o repasse — a real é menor.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 Quando o plano tem procedimentos de um </w:t>
      </w:r>
      <w:r>
        <w:rPr>
          <w:b/>
          <w:bCs/>
          <w:color w:val="23293D"/>
          <w:sz w:val="21"/>
          <w:szCs w:val="21"/>
        </w:rPr>
        <w:t xml:space="preserve">grupo com preço de pacote</w:t>
      </w:r>
      <w:r>
        <w:rPr>
          <w:color w:val="23293D"/>
          <w:sz w:val="21"/>
          <w:szCs w:val="21"/>
        </w:rPr>
        <w:t xml:space="preserve">, o orçamento e a apresentação mostram também a linha </w:t>
      </w:r>
      <w:r>
        <w:rPr>
          <w:b/>
          <w:bCs/>
          <w:color w:val="23293D"/>
          <w:sz w:val="21"/>
          <w:szCs w:val="21"/>
        </w:rPr>
        <w:t xml:space="preserve">Pacote …: de R$ … por R$ …</w:t>
      </w:r>
      <w:r>
        <w:rPr>
          <w:color w:val="23293D"/>
          <w:sz w:val="21"/>
          <w:szCs w:val="21"/>
        </w:rPr>
        <w:t xml:space="preserve"> (versão 0.353.0) — os procedimentos continuam um a um, já com o preço do pacote.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Ortodontia (desde a versão 0.361.0):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</w:t>
      </w:r>
      <w:r>
        <w:rPr>
          <w:color w:val="23293D"/>
          <w:sz w:val="21"/>
          <w:szCs w:val="21"/>
        </w:rPr>
        <w:t xml:space="preserve"> (Painel),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/ortodontia/atencao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</w:t>
      </w:r>
      <w:r>
        <w:rPr>
          <w:color w:val="23293D"/>
          <w:sz w:val="21"/>
          <w:szCs w:val="21"/>
        </w:rPr>
        <w:t xml:space="preserve"> (a ficha do caso),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/ortodontia/casos/[id]/contrato</w:t>
      </w:r>
      <w:r>
        <w:rPr>
          <w:color w:val="23293D"/>
          <w:sz w:val="21"/>
          <w:szCs w:val="21"/>
        </w:rPr>
        <w:t xml:space="preserve"> (o termo para imprimir),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/ortodontia/mensalidades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/ortodontia/configuracao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1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1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1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1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3"/>
    <w:lvlOverride w:ilvl="0">
      <w:startOverride w:val="1"/>
    </w:lvlOverride>
  </w:num>
  <w:num w:numId="108">
    <w:abstractNumId w:val="3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3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3"/>
    <w:lvlOverride w:ilvl="0">
      <w:startOverride w:val="1"/>
    </w:lvlOverride>
  </w:num>
  <w:num w:numId="113">
    <w:abstractNumId w:val="3"/>
    <w:lvlOverride w:ilvl="0">
      <w:startOverride w:val="1"/>
    </w:lvlOverride>
  </w:num>
  <w:num w:numId="11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2026-10-31T17:51:53.738Z</dcterms:created>
  <dcterms:modified xsi:type="dcterms:W3CDTF">2026-10-31T17:51:53.738Z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