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04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src/app/(app)/admin/usuarios/actions.ts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o nome da clínica ativa e, logo abaixo,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 e a que resume o seu dia.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0.226.0 · migração 0247"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fim do menu existe o bloco "Ajuda", com dois itens que valem conhecer antes de precisar deles: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Manual</w:t>
      </w:r>
      <w:r>
        <w:rPr>
          <w:color w:val="23293D"/>
          <w:sz w:val="21"/>
          <w:szCs w:val="21"/>
        </w:rPr>
        <w:t xml:space="preserve"> — este texto, dentro do sistema, sempre na versão que está no ar.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</w:t>
      </w:r>
      <w:r>
        <w:rPr>
          <w:color w:val="23293D"/>
          <w:sz w:val="21"/>
          <w:szCs w:val="21"/>
        </w:rPr>
        <w:t xml:space="preserve"> — o que mudou em cada versão, onde relatar um problema, e os alertas.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8"/>
        <w:gridCol w:w="2433"/>
        <w:gridCol w:w="4487"/>
      </w:tblGrid>
      <w:tr>
        <w:trPr>
          <w:tblHeader/>
        </w:trPr>
        <w:tc>
          <w:tcPr>
            <w:tcW w:type="dxa" w:w="27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43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4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Contas, DRE, fluxo de caixa, taxas, repasses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 de colaboradores (RH)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Sistema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/sistema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Novidades, relato de problemas e alertas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usuários, prazos, regras, modelos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82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45"/>
        <w:gridCol w:w="5593"/>
      </w:tblGrid>
      <w:tr>
        <w:trPr>
          <w:tblHeader/>
        </w:trPr>
        <w:tc>
          <w:tcPr>
            <w:tcW w:type="dxa" w:w="40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5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Preencha: cliente, tipo, profissional, sala, duração, data e horário.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obrigatório. </w:t>
      </w:r>
      <w:r>
        <w:rPr>
          <w:b/>
          <w:bCs/>
          <w:color w:val="23293D"/>
          <w:sz w:val="21"/>
          <w:szCs w:val="21"/>
        </w:rPr>
        <w:t xml:space="preserve">Nada de gravação ou coleta acontece antes disso</w:t>
      </w:r>
      <w:r>
        <w:rPr>
          <w:color w:val="23293D"/>
          <w:sz w:val="21"/>
          <w:szCs w:val="21"/>
        </w:rPr>
        <w:t xml:space="preserve"> (exigência de LGPD imposta pelo sistema).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Master. Há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(10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/sistema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82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move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Menu → Sistema → aba Problemas → botão "Relatar um problema".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É por ele que se fala do caso depois, sem recontar tudo.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Print da tela:</w:t>
      </w:r>
      <w:r>
        <w:rPr>
          <w:color w:val="23293D"/>
          <w:sz w:val="21"/>
          <w:szCs w:val="21"/>
        </w:rPr>
        <w:t xml:space="preserve"> ainda não é possível anexar — guarde o seu e informe no relato que você tem.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Menu → </w:t>
      </w:r>
      <w:r>
        <w:rPr>
          <w:i/>
          <w:iCs/>
          <w:color w:val="23293D"/>
          <w:sz w:val="21"/>
          <w:szCs w:val="21"/>
        </w:rPr>
        <w:t xml:space="preserve">Sistema</w:t>
      </w:r>
      <w:r>
        <w:rPr>
          <w:i/>
          <w:iCs/>
          <w:color w:val="23293D"/>
          <w:sz w:val="21"/>
          <w:szCs w:val="21"/>
        </w:rPr>
        <w:t xml:space="preserve">. Três abas.</w:t>
      </w:r>
    </w:p>
    <w:p>
      <w:pPr>
        <w:pStyle w:val="Heading2"/>
      </w:pPr>
      <w:r>
        <w:rPr>
          <w:color w:val="1F3253"/>
        </w:rPr>
        <w:t xml:space="preserve">15.1. Novidades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 Três filtros: </w:t>
      </w:r>
      <w:r>
        <w:rPr>
          <w:i/>
          <w:i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</w:t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2026-09-04T22:14:37.264Z</dcterms:created>
  <dcterms:modified xsi:type="dcterms:W3CDTF">2026-09-04T22:14:37.264Z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