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3A180" w14:textId="1D91DD7C" w:rsidR="0018254B" w:rsidRPr="0018254B" w:rsidRDefault="0018254B" w:rsidP="0018254B">
      <w:pPr>
        <w:tabs>
          <w:tab w:val="num" w:pos="720"/>
        </w:tabs>
        <w:ind w:left="720" w:hanging="360"/>
        <w:rPr>
          <w:b/>
          <w:bCs/>
        </w:rPr>
      </w:pPr>
      <w:r w:rsidRPr="0018254B">
        <w:rPr>
          <w:b/>
          <w:bCs/>
        </w:rPr>
        <w:t>TITANIC DATASET ANALYSIS</w:t>
      </w:r>
    </w:p>
    <w:p w14:paraId="68670A9D" w14:textId="77777777" w:rsidR="0018254B" w:rsidRDefault="0018254B" w:rsidP="0018254B">
      <w:pPr>
        <w:tabs>
          <w:tab w:val="num" w:pos="720"/>
        </w:tabs>
      </w:pPr>
    </w:p>
    <w:p w14:paraId="76F8868E" w14:textId="77777777" w:rsidR="0018254B" w:rsidRPr="0018254B" w:rsidRDefault="0018254B" w:rsidP="0018254B">
      <w:pPr>
        <w:numPr>
          <w:ilvl w:val="0"/>
          <w:numId w:val="1"/>
        </w:numPr>
      </w:pPr>
      <w:r w:rsidRPr="0018254B">
        <w:rPr>
          <w:b/>
          <w:bCs/>
        </w:rPr>
        <w:t>Survival Rates</w:t>
      </w:r>
      <w:r w:rsidRPr="0018254B">
        <w:t>:</w:t>
      </w:r>
    </w:p>
    <w:p w14:paraId="374EEFA5" w14:textId="77777777" w:rsidR="0018254B" w:rsidRDefault="0018254B" w:rsidP="0018254B">
      <w:pPr>
        <w:numPr>
          <w:ilvl w:val="1"/>
          <w:numId w:val="1"/>
        </w:numPr>
      </w:pPr>
      <w:r w:rsidRPr="0018254B">
        <w:t>What was the overall survival rate?</w:t>
      </w:r>
    </w:p>
    <w:p w14:paraId="4181407C" w14:textId="7ECA65A3" w:rsidR="001203D6" w:rsidRDefault="001203D6" w:rsidP="0018254B">
      <w:r>
        <w:rPr>
          <w:noProof/>
        </w:rPr>
        <w:drawing>
          <wp:inline distT="0" distB="0" distL="0" distR="0" wp14:anchorId="35AA23BD" wp14:editId="10219F86">
            <wp:extent cx="4533900" cy="2743200"/>
            <wp:effectExtent l="0" t="0" r="0" b="0"/>
            <wp:docPr id="21694426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468D3F8-4AD9-0F64-8344-65EA52AFF7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F865BFC" w14:textId="6C0CC8D3" w:rsidR="00E8215B" w:rsidRPr="0018254B" w:rsidRDefault="00E8215B" w:rsidP="0018254B">
      <w:r>
        <w:t>The overall survival rate was 3</w:t>
      </w:r>
      <w:r w:rsidR="000276D6">
        <w:t>9</w:t>
      </w:r>
      <w:r>
        <w:t>% which means that 3</w:t>
      </w:r>
      <w:r w:rsidR="000276D6">
        <w:t>9</w:t>
      </w:r>
      <w:r>
        <w:t>% of the passengers survived the titanic.</w:t>
      </w:r>
    </w:p>
    <w:p w14:paraId="6A4C62BB" w14:textId="77777777" w:rsidR="0018254B" w:rsidRDefault="0018254B" w:rsidP="0018254B">
      <w:pPr>
        <w:numPr>
          <w:ilvl w:val="1"/>
          <w:numId w:val="1"/>
        </w:numPr>
      </w:pPr>
      <w:r w:rsidRPr="0018254B">
        <w:t>Did survival rates differ by passenger class, gender, or age group?</w:t>
      </w:r>
    </w:p>
    <w:p w14:paraId="15354250" w14:textId="098CC4FB" w:rsidR="00E8215B" w:rsidRPr="007A039B" w:rsidRDefault="00E81589" w:rsidP="00E81589">
      <w:pPr>
        <w:rPr>
          <w:b/>
          <w:bCs/>
        </w:rPr>
      </w:pPr>
      <w:r w:rsidRPr="007A039B">
        <w:rPr>
          <w:b/>
          <w:bCs/>
        </w:rPr>
        <w:t>Survival rate by passenger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0"/>
        <w:gridCol w:w="1816"/>
        <w:gridCol w:w="1652"/>
      </w:tblGrid>
      <w:tr w:rsidR="000276D6" w:rsidRPr="000276D6" w14:paraId="0D0B7D03" w14:textId="77777777" w:rsidTr="000276D6">
        <w:trPr>
          <w:trHeight w:val="290"/>
        </w:trPr>
        <w:tc>
          <w:tcPr>
            <w:tcW w:w="1720" w:type="dxa"/>
            <w:noWrap/>
            <w:hideMark/>
          </w:tcPr>
          <w:p w14:paraId="502C21F5" w14:textId="77777777" w:rsidR="000276D6" w:rsidRPr="000276D6" w:rsidRDefault="000276D6">
            <w:pPr>
              <w:rPr>
                <w:b/>
                <w:bCs/>
              </w:rPr>
            </w:pPr>
            <w:r w:rsidRPr="000276D6">
              <w:rPr>
                <w:b/>
                <w:bCs/>
              </w:rPr>
              <w:t>Passenger class</w:t>
            </w:r>
          </w:p>
        </w:tc>
        <w:tc>
          <w:tcPr>
            <w:tcW w:w="1816" w:type="dxa"/>
            <w:noWrap/>
            <w:hideMark/>
          </w:tcPr>
          <w:p w14:paraId="481F9FFA" w14:textId="77777777" w:rsidR="000276D6" w:rsidRPr="000276D6" w:rsidRDefault="000276D6">
            <w:pPr>
              <w:rPr>
                <w:b/>
                <w:bCs/>
              </w:rPr>
            </w:pPr>
            <w:r w:rsidRPr="000276D6">
              <w:rPr>
                <w:b/>
                <w:bCs/>
              </w:rPr>
              <w:t>Survival rate</w:t>
            </w:r>
          </w:p>
        </w:tc>
        <w:tc>
          <w:tcPr>
            <w:tcW w:w="1652" w:type="dxa"/>
            <w:noWrap/>
            <w:hideMark/>
          </w:tcPr>
          <w:p w14:paraId="004909D9" w14:textId="77777777" w:rsidR="000276D6" w:rsidRPr="000276D6" w:rsidRDefault="000276D6">
            <w:pPr>
              <w:rPr>
                <w:b/>
                <w:bCs/>
              </w:rPr>
            </w:pPr>
            <w:r w:rsidRPr="000276D6">
              <w:rPr>
                <w:b/>
                <w:bCs/>
              </w:rPr>
              <w:t>Death rate</w:t>
            </w:r>
          </w:p>
        </w:tc>
      </w:tr>
      <w:tr w:rsidR="000276D6" w:rsidRPr="000276D6" w14:paraId="2C03A580" w14:textId="77777777" w:rsidTr="000276D6">
        <w:trPr>
          <w:trHeight w:val="290"/>
        </w:trPr>
        <w:tc>
          <w:tcPr>
            <w:tcW w:w="1720" w:type="dxa"/>
            <w:noWrap/>
            <w:hideMark/>
          </w:tcPr>
          <w:p w14:paraId="0CC791E5" w14:textId="77777777" w:rsidR="000276D6" w:rsidRPr="000276D6" w:rsidRDefault="000276D6">
            <w:r w:rsidRPr="000276D6">
              <w:t>First class</w:t>
            </w:r>
          </w:p>
        </w:tc>
        <w:tc>
          <w:tcPr>
            <w:tcW w:w="1816" w:type="dxa"/>
            <w:noWrap/>
            <w:hideMark/>
          </w:tcPr>
          <w:p w14:paraId="5F34A9B7" w14:textId="77777777" w:rsidR="000276D6" w:rsidRPr="000276D6" w:rsidRDefault="000276D6" w:rsidP="000276D6">
            <w:r w:rsidRPr="000276D6">
              <w:t>62.96%</w:t>
            </w:r>
          </w:p>
        </w:tc>
        <w:tc>
          <w:tcPr>
            <w:tcW w:w="1652" w:type="dxa"/>
            <w:noWrap/>
            <w:hideMark/>
          </w:tcPr>
          <w:p w14:paraId="025FB086" w14:textId="77777777" w:rsidR="000276D6" w:rsidRPr="000276D6" w:rsidRDefault="000276D6" w:rsidP="000276D6">
            <w:r w:rsidRPr="000276D6">
              <w:t>37.04%</w:t>
            </w:r>
          </w:p>
        </w:tc>
      </w:tr>
      <w:tr w:rsidR="000276D6" w:rsidRPr="000276D6" w14:paraId="337540E9" w14:textId="77777777" w:rsidTr="000276D6">
        <w:trPr>
          <w:trHeight w:val="290"/>
        </w:trPr>
        <w:tc>
          <w:tcPr>
            <w:tcW w:w="1720" w:type="dxa"/>
            <w:noWrap/>
            <w:hideMark/>
          </w:tcPr>
          <w:p w14:paraId="22F0E869" w14:textId="77777777" w:rsidR="000276D6" w:rsidRPr="000276D6" w:rsidRDefault="000276D6">
            <w:r w:rsidRPr="000276D6">
              <w:t>Second class</w:t>
            </w:r>
          </w:p>
        </w:tc>
        <w:tc>
          <w:tcPr>
            <w:tcW w:w="1816" w:type="dxa"/>
            <w:noWrap/>
            <w:hideMark/>
          </w:tcPr>
          <w:p w14:paraId="0F10C483" w14:textId="77777777" w:rsidR="000276D6" w:rsidRPr="000276D6" w:rsidRDefault="000276D6" w:rsidP="000276D6">
            <w:r w:rsidRPr="000276D6">
              <w:t>47.28%</w:t>
            </w:r>
          </w:p>
        </w:tc>
        <w:tc>
          <w:tcPr>
            <w:tcW w:w="1652" w:type="dxa"/>
            <w:noWrap/>
            <w:hideMark/>
          </w:tcPr>
          <w:p w14:paraId="114F8A31" w14:textId="77777777" w:rsidR="000276D6" w:rsidRPr="000276D6" w:rsidRDefault="000276D6" w:rsidP="000276D6">
            <w:r w:rsidRPr="000276D6">
              <w:t>52.72%</w:t>
            </w:r>
          </w:p>
        </w:tc>
      </w:tr>
      <w:tr w:rsidR="000276D6" w:rsidRPr="000276D6" w14:paraId="05324158" w14:textId="77777777" w:rsidTr="000276D6">
        <w:trPr>
          <w:trHeight w:val="290"/>
        </w:trPr>
        <w:tc>
          <w:tcPr>
            <w:tcW w:w="1720" w:type="dxa"/>
            <w:noWrap/>
            <w:hideMark/>
          </w:tcPr>
          <w:p w14:paraId="3447EC95" w14:textId="77777777" w:rsidR="000276D6" w:rsidRPr="000276D6" w:rsidRDefault="000276D6">
            <w:r w:rsidRPr="000276D6">
              <w:t>Third class</w:t>
            </w:r>
          </w:p>
        </w:tc>
        <w:tc>
          <w:tcPr>
            <w:tcW w:w="1816" w:type="dxa"/>
            <w:noWrap/>
            <w:hideMark/>
          </w:tcPr>
          <w:p w14:paraId="464BE3F9" w14:textId="77777777" w:rsidR="000276D6" w:rsidRPr="000276D6" w:rsidRDefault="000276D6" w:rsidP="000276D6">
            <w:r w:rsidRPr="000276D6">
              <w:t>24.44%</w:t>
            </w:r>
          </w:p>
        </w:tc>
        <w:tc>
          <w:tcPr>
            <w:tcW w:w="1652" w:type="dxa"/>
            <w:noWrap/>
            <w:hideMark/>
          </w:tcPr>
          <w:p w14:paraId="6875AB1C" w14:textId="77777777" w:rsidR="000276D6" w:rsidRPr="000276D6" w:rsidRDefault="000276D6" w:rsidP="000276D6">
            <w:r w:rsidRPr="000276D6">
              <w:t>75.56%</w:t>
            </w:r>
          </w:p>
        </w:tc>
      </w:tr>
      <w:tr w:rsidR="000276D6" w:rsidRPr="000276D6" w14:paraId="6EB5350D" w14:textId="77777777" w:rsidTr="000276D6">
        <w:trPr>
          <w:trHeight w:val="290"/>
        </w:trPr>
        <w:tc>
          <w:tcPr>
            <w:tcW w:w="1720" w:type="dxa"/>
            <w:noWrap/>
            <w:hideMark/>
          </w:tcPr>
          <w:p w14:paraId="74017D38" w14:textId="77777777" w:rsidR="000276D6" w:rsidRPr="000276D6" w:rsidRDefault="000276D6">
            <w:r w:rsidRPr="000276D6">
              <w:t>Grand totals</w:t>
            </w:r>
          </w:p>
        </w:tc>
        <w:tc>
          <w:tcPr>
            <w:tcW w:w="1816" w:type="dxa"/>
            <w:noWrap/>
            <w:hideMark/>
          </w:tcPr>
          <w:p w14:paraId="782DCCA5" w14:textId="77777777" w:rsidR="000276D6" w:rsidRPr="000276D6" w:rsidRDefault="000276D6">
            <w:r w:rsidRPr="000276D6">
              <w:t>Overall survival rate</w:t>
            </w:r>
          </w:p>
        </w:tc>
        <w:tc>
          <w:tcPr>
            <w:tcW w:w="1652" w:type="dxa"/>
            <w:noWrap/>
            <w:hideMark/>
          </w:tcPr>
          <w:p w14:paraId="1010C729" w14:textId="77777777" w:rsidR="000276D6" w:rsidRPr="000276D6" w:rsidRDefault="000276D6">
            <w:r w:rsidRPr="000276D6">
              <w:t>Overall death rate</w:t>
            </w:r>
          </w:p>
        </w:tc>
      </w:tr>
    </w:tbl>
    <w:p w14:paraId="1B8D0452" w14:textId="77777777" w:rsidR="00E81589" w:rsidRDefault="00E81589" w:rsidP="00E81589"/>
    <w:p w14:paraId="16F2912D" w14:textId="5FB90E2D" w:rsidR="00E81589" w:rsidRDefault="00E81589" w:rsidP="00E81589">
      <w:r>
        <w:t xml:space="preserve">The overall survival rate by class </w:t>
      </w:r>
      <w:r w:rsidR="007A039B">
        <w:t>is lower than the death rate for all classes and this indicates that a large number of passengers did not survive the titanic.</w:t>
      </w:r>
      <w:r w:rsidR="001203D6">
        <w:t xml:space="preserve"> </w:t>
      </w:r>
    </w:p>
    <w:p w14:paraId="4C8E8F1B" w14:textId="5C9DE7ED" w:rsidR="007A039B" w:rsidRDefault="007A039B" w:rsidP="00E81589">
      <w:pPr>
        <w:rPr>
          <w:b/>
          <w:bCs/>
        </w:rPr>
      </w:pPr>
      <w:r w:rsidRPr="007A039B">
        <w:rPr>
          <w:b/>
          <w:bCs/>
        </w:rPr>
        <w:t>Survival rates by gender: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1871"/>
        <w:gridCol w:w="1694"/>
        <w:gridCol w:w="1400"/>
      </w:tblGrid>
      <w:tr w:rsidR="002436DB" w:rsidRPr="002436DB" w14:paraId="7E1D3C4C" w14:textId="77777777" w:rsidTr="002436DB">
        <w:trPr>
          <w:trHeight w:val="290"/>
        </w:trPr>
        <w:tc>
          <w:tcPr>
            <w:tcW w:w="1660" w:type="dxa"/>
            <w:noWrap/>
            <w:hideMark/>
          </w:tcPr>
          <w:p w14:paraId="2FA7E79A" w14:textId="77777777" w:rsidR="002436DB" w:rsidRPr="002436DB" w:rsidRDefault="002436DB">
            <w:pPr>
              <w:rPr>
                <w:b/>
                <w:bCs/>
              </w:rPr>
            </w:pPr>
            <w:r w:rsidRPr="002436DB">
              <w:rPr>
                <w:b/>
                <w:bCs/>
              </w:rPr>
              <w:t>Survival</w:t>
            </w:r>
          </w:p>
        </w:tc>
        <w:tc>
          <w:tcPr>
            <w:tcW w:w="1871" w:type="dxa"/>
            <w:noWrap/>
            <w:hideMark/>
          </w:tcPr>
          <w:p w14:paraId="576CDD81" w14:textId="77777777" w:rsidR="002436DB" w:rsidRPr="002436DB" w:rsidRDefault="002436DB">
            <w:pPr>
              <w:rPr>
                <w:b/>
                <w:bCs/>
              </w:rPr>
            </w:pPr>
            <w:r w:rsidRPr="002436DB">
              <w:rPr>
                <w:b/>
                <w:bCs/>
              </w:rPr>
              <w:t>Alive</w:t>
            </w:r>
          </w:p>
        </w:tc>
        <w:tc>
          <w:tcPr>
            <w:tcW w:w="1694" w:type="dxa"/>
            <w:noWrap/>
            <w:hideMark/>
          </w:tcPr>
          <w:p w14:paraId="067A808C" w14:textId="77777777" w:rsidR="002436DB" w:rsidRPr="002436DB" w:rsidRDefault="002436DB">
            <w:pPr>
              <w:rPr>
                <w:b/>
                <w:bCs/>
              </w:rPr>
            </w:pPr>
            <w:r w:rsidRPr="002436DB">
              <w:rPr>
                <w:b/>
                <w:bCs/>
              </w:rPr>
              <w:t>Dead</w:t>
            </w:r>
          </w:p>
        </w:tc>
        <w:tc>
          <w:tcPr>
            <w:tcW w:w="1400" w:type="dxa"/>
            <w:noWrap/>
            <w:hideMark/>
          </w:tcPr>
          <w:p w14:paraId="24A236CE" w14:textId="77777777" w:rsidR="002436DB" w:rsidRPr="002436DB" w:rsidRDefault="002436DB">
            <w:pPr>
              <w:rPr>
                <w:b/>
                <w:bCs/>
              </w:rPr>
            </w:pPr>
            <w:r w:rsidRPr="002436DB">
              <w:rPr>
                <w:b/>
                <w:bCs/>
              </w:rPr>
              <w:t>Grand Total</w:t>
            </w:r>
          </w:p>
        </w:tc>
      </w:tr>
      <w:tr w:rsidR="002436DB" w:rsidRPr="002436DB" w14:paraId="7AC4A03E" w14:textId="77777777" w:rsidTr="002436DB">
        <w:trPr>
          <w:trHeight w:val="290"/>
        </w:trPr>
        <w:tc>
          <w:tcPr>
            <w:tcW w:w="1660" w:type="dxa"/>
            <w:noWrap/>
            <w:hideMark/>
          </w:tcPr>
          <w:p w14:paraId="429F2A0B" w14:textId="77777777" w:rsidR="002436DB" w:rsidRPr="002436DB" w:rsidRDefault="002436DB">
            <w:pPr>
              <w:rPr>
                <w:b/>
                <w:bCs/>
              </w:rPr>
            </w:pPr>
            <w:r w:rsidRPr="002436DB">
              <w:rPr>
                <w:b/>
                <w:bCs/>
              </w:rPr>
              <w:t>female</w:t>
            </w:r>
          </w:p>
        </w:tc>
        <w:tc>
          <w:tcPr>
            <w:tcW w:w="1871" w:type="dxa"/>
            <w:noWrap/>
            <w:hideMark/>
          </w:tcPr>
          <w:p w14:paraId="6F1CBA57" w14:textId="77777777" w:rsidR="002436DB" w:rsidRPr="002436DB" w:rsidRDefault="002436DB" w:rsidP="002436DB">
            <w:pPr>
              <w:rPr>
                <w:b/>
                <w:bCs/>
              </w:rPr>
            </w:pPr>
            <w:r w:rsidRPr="002436DB">
              <w:rPr>
                <w:b/>
                <w:bCs/>
              </w:rPr>
              <w:t>68%</w:t>
            </w:r>
          </w:p>
        </w:tc>
        <w:tc>
          <w:tcPr>
            <w:tcW w:w="1694" w:type="dxa"/>
            <w:noWrap/>
            <w:hideMark/>
          </w:tcPr>
          <w:p w14:paraId="3C258D59" w14:textId="77777777" w:rsidR="002436DB" w:rsidRPr="002436DB" w:rsidRDefault="002436DB" w:rsidP="002436DB">
            <w:pPr>
              <w:rPr>
                <w:b/>
                <w:bCs/>
              </w:rPr>
            </w:pPr>
            <w:r w:rsidRPr="002436DB">
              <w:rPr>
                <w:b/>
                <w:bCs/>
              </w:rPr>
              <w:t>14.86%</w:t>
            </w:r>
          </w:p>
        </w:tc>
        <w:tc>
          <w:tcPr>
            <w:tcW w:w="1400" w:type="dxa"/>
            <w:noWrap/>
            <w:hideMark/>
          </w:tcPr>
          <w:p w14:paraId="07AC5EFC" w14:textId="77777777" w:rsidR="002436DB" w:rsidRPr="002436DB" w:rsidRDefault="002436DB" w:rsidP="002436DB">
            <w:pPr>
              <w:rPr>
                <w:b/>
                <w:bCs/>
              </w:rPr>
            </w:pPr>
            <w:r w:rsidRPr="002436DB">
              <w:rPr>
                <w:b/>
                <w:bCs/>
              </w:rPr>
              <w:t>35.40%</w:t>
            </w:r>
          </w:p>
        </w:tc>
      </w:tr>
      <w:tr w:rsidR="002436DB" w:rsidRPr="002436DB" w14:paraId="553F48BD" w14:textId="77777777" w:rsidTr="002436DB">
        <w:trPr>
          <w:trHeight w:val="290"/>
        </w:trPr>
        <w:tc>
          <w:tcPr>
            <w:tcW w:w="1660" w:type="dxa"/>
            <w:noWrap/>
            <w:hideMark/>
          </w:tcPr>
          <w:p w14:paraId="64445B4A" w14:textId="77777777" w:rsidR="002436DB" w:rsidRPr="002436DB" w:rsidRDefault="002436DB">
            <w:pPr>
              <w:rPr>
                <w:b/>
                <w:bCs/>
              </w:rPr>
            </w:pPr>
            <w:r w:rsidRPr="002436DB">
              <w:rPr>
                <w:b/>
                <w:bCs/>
              </w:rPr>
              <w:t>male</w:t>
            </w:r>
          </w:p>
        </w:tc>
        <w:tc>
          <w:tcPr>
            <w:tcW w:w="1871" w:type="dxa"/>
            <w:noWrap/>
            <w:hideMark/>
          </w:tcPr>
          <w:p w14:paraId="2D6F0DF6" w14:textId="77777777" w:rsidR="002436DB" w:rsidRPr="002436DB" w:rsidRDefault="002436DB" w:rsidP="002436DB">
            <w:pPr>
              <w:rPr>
                <w:b/>
                <w:bCs/>
              </w:rPr>
            </w:pPr>
            <w:r w:rsidRPr="002436DB">
              <w:rPr>
                <w:b/>
                <w:bCs/>
              </w:rPr>
              <w:t>31.87%</w:t>
            </w:r>
          </w:p>
        </w:tc>
        <w:tc>
          <w:tcPr>
            <w:tcW w:w="1694" w:type="dxa"/>
            <w:noWrap/>
            <w:hideMark/>
          </w:tcPr>
          <w:p w14:paraId="1877554F" w14:textId="77777777" w:rsidR="002436DB" w:rsidRPr="002436DB" w:rsidRDefault="002436DB" w:rsidP="002436DB">
            <w:pPr>
              <w:rPr>
                <w:b/>
                <w:bCs/>
              </w:rPr>
            </w:pPr>
            <w:r w:rsidRPr="002436DB">
              <w:rPr>
                <w:b/>
                <w:bCs/>
              </w:rPr>
              <w:t>85.14%</w:t>
            </w:r>
          </w:p>
        </w:tc>
        <w:tc>
          <w:tcPr>
            <w:tcW w:w="1400" w:type="dxa"/>
            <w:noWrap/>
            <w:hideMark/>
          </w:tcPr>
          <w:p w14:paraId="3510815B" w14:textId="77777777" w:rsidR="002436DB" w:rsidRPr="002436DB" w:rsidRDefault="002436DB" w:rsidP="002436DB">
            <w:pPr>
              <w:rPr>
                <w:b/>
                <w:bCs/>
              </w:rPr>
            </w:pPr>
            <w:r w:rsidRPr="002436DB">
              <w:rPr>
                <w:b/>
                <w:bCs/>
              </w:rPr>
              <w:t>64.60%</w:t>
            </w:r>
          </w:p>
        </w:tc>
      </w:tr>
      <w:tr w:rsidR="002436DB" w:rsidRPr="002436DB" w14:paraId="0BE41D4F" w14:textId="77777777" w:rsidTr="002436DB">
        <w:trPr>
          <w:trHeight w:val="290"/>
        </w:trPr>
        <w:tc>
          <w:tcPr>
            <w:tcW w:w="1660" w:type="dxa"/>
            <w:noWrap/>
            <w:hideMark/>
          </w:tcPr>
          <w:p w14:paraId="77D65BD7" w14:textId="77777777" w:rsidR="002436DB" w:rsidRPr="002436DB" w:rsidRDefault="002436DB">
            <w:pPr>
              <w:rPr>
                <w:b/>
                <w:bCs/>
              </w:rPr>
            </w:pPr>
            <w:r w:rsidRPr="002436DB">
              <w:rPr>
                <w:b/>
                <w:bCs/>
              </w:rPr>
              <w:t> </w:t>
            </w:r>
          </w:p>
        </w:tc>
        <w:tc>
          <w:tcPr>
            <w:tcW w:w="1871" w:type="dxa"/>
            <w:noWrap/>
            <w:hideMark/>
          </w:tcPr>
          <w:p w14:paraId="758E377F" w14:textId="77777777" w:rsidR="002436DB" w:rsidRPr="002436DB" w:rsidRDefault="002436DB">
            <w:pPr>
              <w:rPr>
                <w:b/>
                <w:bCs/>
              </w:rPr>
            </w:pPr>
            <w:r w:rsidRPr="002436DB">
              <w:rPr>
                <w:b/>
                <w:bCs/>
              </w:rPr>
              <w:t>Overall survival rate</w:t>
            </w:r>
          </w:p>
        </w:tc>
        <w:tc>
          <w:tcPr>
            <w:tcW w:w="1694" w:type="dxa"/>
            <w:noWrap/>
            <w:hideMark/>
          </w:tcPr>
          <w:p w14:paraId="6BF3EEA8" w14:textId="77777777" w:rsidR="002436DB" w:rsidRPr="002436DB" w:rsidRDefault="002436DB">
            <w:pPr>
              <w:rPr>
                <w:b/>
                <w:bCs/>
              </w:rPr>
            </w:pPr>
            <w:r w:rsidRPr="002436DB">
              <w:rPr>
                <w:b/>
                <w:bCs/>
              </w:rPr>
              <w:t>Overall death rate</w:t>
            </w:r>
          </w:p>
        </w:tc>
        <w:tc>
          <w:tcPr>
            <w:tcW w:w="1400" w:type="dxa"/>
            <w:noWrap/>
            <w:hideMark/>
          </w:tcPr>
          <w:p w14:paraId="0817960D" w14:textId="77777777" w:rsidR="002436DB" w:rsidRPr="002436DB" w:rsidRDefault="002436DB" w:rsidP="002436DB">
            <w:pPr>
              <w:rPr>
                <w:b/>
                <w:bCs/>
              </w:rPr>
            </w:pPr>
            <w:r w:rsidRPr="002436DB">
              <w:rPr>
                <w:b/>
                <w:bCs/>
              </w:rPr>
              <w:t>100.00%</w:t>
            </w:r>
          </w:p>
        </w:tc>
      </w:tr>
    </w:tbl>
    <w:p w14:paraId="2854AD28" w14:textId="77777777" w:rsidR="007A039B" w:rsidRDefault="007A039B" w:rsidP="00E81589">
      <w:pPr>
        <w:rPr>
          <w:b/>
          <w:bCs/>
        </w:rPr>
      </w:pPr>
    </w:p>
    <w:p w14:paraId="48F5387E" w14:textId="398EE511" w:rsidR="001203D6" w:rsidRDefault="002436DB" w:rsidP="00E81589">
      <w:r>
        <w:lastRenderedPageBreak/>
        <w:t>68</w:t>
      </w:r>
      <w:r w:rsidR="001203D6">
        <w:t xml:space="preserve">% of the females survived while only </w:t>
      </w:r>
      <w:r>
        <w:t>31</w:t>
      </w:r>
      <w:r w:rsidR="001203D6">
        <w:t>% of the males survived. This means that there was a higher likelihood to survive if one was female than male.</w:t>
      </w:r>
    </w:p>
    <w:p w14:paraId="559187A7" w14:textId="379BE556" w:rsidR="001203D6" w:rsidRDefault="001203D6" w:rsidP="00E81589">
      <w:r>
        <w:t>Survival by age group: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1816"/>
        <w:gridCol w:w="1652"/>
      </w:tblGrid>
      <w:tr w:rsidR="00CB585E" w:rsidRPr="00CB585E" w14:paraId="554035A6" w14:textId="77777777" w:rsidTr="00CB585E">
        <w:trPr>
          <w:trHeight w:val="290"/>
        </w:trPr>
        <w:tc>
          <w:tcPr>
            <w:tcW w:w="1660" w:type="dxa"/>
            <w:noWrap/>
            <w:hideMark/>
          </w:tcPr>
          <w:p w14:paraId="18193864" w14:textId="77777777" w:rsidR="00CB585E" w:rsidRPr="00CB585E" w:rsidRDefault="00CB585E">
            <w:r w:rsidRPr="00CB585E">
              <w:t>Age groups</w:t>
            </w:r>
          </w:p>
        </w:tc>
        <w:tc>
          <w:tcPr>
            <w:tcW w:w="1816" w:type="dxa"/>
            <w:noWrap/>
            <w:hideMark/>
          </w:tcPr>
          <w:p w14:paraId="1A950928" w14:textId="77777777" w:rsidR="00CB585E" w:rsidRPr="00CB585E" w:rsidRDefault="00CB585E">
            <w:r w:rsidRPr="00CB585E">
              <w:t>Alive</w:t>
            </w:r>
          </w:p>
        </w:tc>
        <w:tc>
          <w:tcPr>
            <w:tcW w:w="1652" w:type="dxa"/>
            <w:noWrap/>
            <w:hideMark/>
          </w:tcPr>
          <w:p w14:paraId="628CF92E" w14:textId="77777777" w:rsidR="00CB585E" w:rsidRPr="00CB585E" w:rsidRDefault="00CB585E">
            <w:r w:rsidRPr="00CB585E">
              <w:t>Dead</w:t>
            </w:r>
          </w:p>
        </w:tc>
      </w:tr>
      <w:tr w:rsidR="00CB585E" w:rsidRPr="00CB585E" w14:paraId="3833AE25" w14:textId="77777777" w:rsidTr="00CB585E">
        <w:trPr>
          <w:trHeight w:val="290"/>
        </w:trPr>
        <w:tc>
          <w:tcPr>
            <w:tcW w:w="1660" w:type="dxa"/>
            <w:noWrap/>
            <w:hideMark/>
          </w:tcPr>
          <w:p w14:paraId="1B56F647" w14:textId="77777777" w:rsidR="00CB585E" w:rsidRPr="00CB585E" w:rsidRDefault="00CB585E">
            <w:r w:rsidRPr="00CB585E">
              <w:t xml:space="preserve">1 </w:t>
            </w:r>
            <w:proofErr w:type="gramStart"/>
            <w:r w:rsidRPr="00CB585E">
              <w:t>( 0</w:t>
            </w:r>
            <w:proofErr w:type="gramEnd"/>
            <w:r w:rsidRPr="00CB585E">
              <w:t>-18)</w:t>
            </w:r>
          </w:p>
        </w:tc>
        <w:tc>
          <w:tcPr>
            <w:tcW w:w="1816" w:type="dxa"/>
            <w:noWrap/>
            <w:hideMark/>
          </w:tcPr>
          <w:p w14:paraId="7232B484" w14:textId="77777777" w:rsidR="00CB585E" w:rsidRPr="00CB585E" w:rsidRDefault="00CB585E" w:rsidP="00CB585E">
            <w:r w:rsidRPr="00CB585E">
              <w:t>23%</w:t>
            </w:r>
          </w:p>
        </w:tc>
        <w:tc>
          <w:tcPr>
            <w:tcW w:w="1652" w:type="dxa"/>
            <w:noWrap/>
            <w:hideMark/>
          </w:tcPr>
          <w:p w14:paraId="1E442B09" w14:textId="77777777" w:rsidR="00CB585E" w:rsidRPr="00CB585E" w:rsidRDefault="00CB585E" w:rsidP="00CB585E">
            <w:r w:rsidRPr="00CB585E">
              <w:t>16%</w:t>
            </w:r>
          </w:p>
        </w:tc>
      </w:tr>
      <w:tr w:rsidR="00CB585E" w:rsidRPr="00CB585E" w14:paraId="60184A70" w14:textId="77777777" w:rsidTr="00CB585E">
        <w:trPr>
          <w:trHeight w:val="290"/>
        </w:trPr>
        <w:tc>
          <w:tcPr>
            <w:tcW w:w="1660" w:type="dxa"/>
            <w:noWrap/>
            <w:hideMark/>
          </w:tcPr>
          <w:p w14:paraId="31AC8BEC" w14:textId="77777777" w:rsidR="00CB585E" w:rsidRPr="00CB585E" w:rsidRDefault="00CB585E">
            <w:r w:rsidRPr="00CB585E">
              <w:t>2 (19- 36)</w:t>
            </w:r>
          </w:p>
        </w:tc>
        <w:tc>
          <w:tcPr>
            <w:tcW w:w="1816" w:type="dxa"/>
            <w:noWrap/>
            <w:hideMark/>
          </w:tcPr>
          <w:p w14:paraId="4380A557" w14:textId="77777777" w:rsidR="00CB585E" w:rsidRPr="00CB585E" w:rsidRDefault="00CB585E" w:rsidP="00CB585E">
            <w:r w:rsidRPr="00CB585E">
              <w:t>52%</w:t>
            </w:r>
          </w:p>
        </w:tc>
        <w:tc>
          <w:tcPr>
            <w:tcW w:w="1652" w:type="dxa"/>
            <w:noWrap/>
            <w:hideMark/>
          </w:tcPr>
          <w:p w14:paraId="3953D4D2" w14:textId="77777777" w:rsidR="00CB585E" w:rsidRPr="00CB585E" w:rsidRDefault="00CB585E" w:rsidP="00CB585E">
            <w:r w:rsidRPr="00CB585E">
              <w:t>56%</w:t>
            </w:r>
          </w:p>
        </w:tc>
      </w:tr>
      <w:tr w:rsidR="00CB585E" w:rsidRPr="00CB585E" w14:paraId="4176A913" w14:textId="77777777" w:rsidTr="00CB585E">
        <w:trPr>
          <w:trHeight w:val="290"/>
        </w:trPr>
        <w:tc>
          <w:tcPr>
            <w:tcW w:w="1660" w:type="dxa"/>
            <w:noWrap/>
            <w:hideMark/>
          </w:tcPr>
          <w:p w14:paraId="1EEC95D6" w14:textId="77777777" w:rsidR="00CB585E" w:rsidRPr="00CB585E" w:rsidRDefault="00CB585E">
            <w:r w:rsidRPr="00CB585E">
              <w:t>3 (36 - 54)</w:t>
            </w:r>
          </w:p>
        </w:tc>
        <w:tc>
          <w:tcPr>
            <w:tcW w:w="1816" w:type="dxa"/>
            <w:noWrap/>
            <w:hideMark/>
          </w:tcPr>
          <w:p w14:paraId="753D02D6" w14:textId="77777777" w:rsidR="00CB585E" w:rsidRPr="00CB585E" w:rsidRDefault="00CB585E" w:rsidP="00CB585E">
            <w:r w:rsidRPr="00CB585E">
              <w:t>22%</w:t>
            </w:r>
          </w:p>
        </w:tc>
        <w:tc>
          <w:tcPr>
            <w:tcW w:w="1652" w:type="dxa"/>
            <w:noWrap/>
            <w:hideMark/>
          </w:tcPr>
          <w:p w14:paraId="40A2D29D" w14:textId="77777777" w:rsidR="00CB585E" w:rsidRPr="00CB585E" w:rsidRDefault="00CB585E" w:rsidP="00CB585E">
            <w:r w:rsidRPr="00CB585E">
              <w:t>22%</w:t>
            </w:r>
          </w:p>
        </w:tc>
      </w:tr>
      <w:tr w:rsidR="00CB585E" w:rsidRPr="00CB585E" w14:paraId="7DE1CD1A" w14:textId="77777777" w:rsidTr="00CB585E">
        <w:trPr>
          <w:trHeight w:val="290"/>
        </w:trPr>
        <w:tc>
          <w:tcPr>
            <w:tcW w:w="1660" w:type="dxa"/>
            <w:noWrap/>
            <w:hideMark/>
          </w:tcPr>
          <w:p w14:paraId="00412828" w14:textId="77777777" w:rsidR="00CB585E" w:rsidRPr="00CB585E" w:rsidRDefault="00CB585E">
            <w:r w:rsidRPr="00CB585E">
              <w:t>4(55+)</w:t>
            </w:r>
          </w:p>
        </w:tc>
        <w:tc>
          <w:tcPr>
            <w:tcW w:w="1816" w:type="dxa"/>
            <w:noWrap/>
            <w:hideMark/>
          </w:tcPr>
          <w:p w14:paraId="5EAE295F" w14:textId="77777777" w:rsidR="00CB585E" w:rsidRPr="00CB585E" w:rsidRDefault="00CB585E" w:rsidP="00CB585E">
            <w:r w:rsidRPr="00CB585E">
              <w:t>4%</w:t>
            </w:r>
          </w:p>
        </w:tc>
        <w:tc>
          <w:tcPr>
            <w:tcW w:w="1652" w:type="dxa"/>
            <w:noWrap/>
            <w:hideMark/>
          </w:tcPr>
          <w:p w14:paraId="5A760D1C" w14:textId="77777777" w:rsidR="00CB585E" w:rsidRPr="00CB585E" w:rsidRDefault="00CB585E" w:rsidP="00CB585E">
            <w:r w:rsidRPr="00CB585E">
              <w:t>6%</w:t>
            </w:r>
          </w:p>
        </w:tc>
      </w:tr>
      <w:tr w:rsidR="00CB585E" w:rsidRPr="00CB585E" w14:paraId="4E320AEE" w14:textId="77777777" w:rsidTr="00CB585E">
        <w:trPr>
          <w:trHeight w:val="290"/>
        </w:trPr>
        <w:tc>
          <w:tcPr>
            <w:tcW w:w="1660" w:type="dxa"/>
            <w:noWrap/>
            <w:hideMark/>
          </w:tcPr>
          <w:p w14:paraId="5A8647CB" w14:textId="77777777" w:rsidR="00CB585E" w:rsidRPr="00CB585E" w:rsidRDefault="00CB585E">
            <w:r w:rsidRPr="00CB585E">
              <w:t>Grand Total</w:t>
            </w:r>
          </w:p>
        </w:tc>
        <w:tc>
          <w:tcPr>
            <w:tcW w:w="1816" w:type="dxa"/>
            <w:noWrap/>
            <w:hideMark/>
          </w:tcPr>
          <w:p w14:paraId="6C7D1F92" w14:textId="77777777" w:rsidR="00CB585E" w:rsidRPr="00CB585E" w:rsidRDefault="00CB585E">
            <w:r w:rsidRPr="00CB585E">
              <w:t>Overall survival rate</w:t>
            </w:r>
          </w:p>
        </w:tc>
        <w:tc>
          <w:tcPr>
            <w:tcW w:w="1652" w:type="dxa"/>
            <w:noWrap/>
            <w:hideMark/>
          </w:tcPr>
          <w:p w14:paraId="1731024D" w14:textId="77777777" w:rsidR="00CB585E" w:rsidRPr="00CB585E" w:rsidRDefault="00CB585E">
            <w:r w:rsidRPr="00CB585E">
              <w:t>Overall death rate</w:t>
            </w:r>
          </w:p>
        </w:tc>
      </w:tr>
    </w:tbl>
    <w:p w14:paraId="603A80F5" w14:textId="77777777" w:rsidR="001203D6" w:rsidRPr="001203D6" w:rsidRDefault="001203D6" w:rsidP="00E81589"/>
    <w:p w14:paraId="4E5AEDC1" w14:textId="418BE765" w:rsidR="007A039B" w:rsidRDefault="007E5F1C" w:rsidP="00E81589">
      <w:r>
        <w:t>Most of the age groups have a lower survival rate than death rate other than the age group 3 which has the same survival and death rate.</w:t>
      </w:r>
    </w:p>
    <w:p w14:paraId="213F8B86" w14:textId="78FF9F4B" w:rsidR="00E81589" w:rsidRPr="0018254B" w:rsidRDefault="00E81589" w:rsidP="00E81589"/>
    <w:p w14:paraId="0F749F51" w14:textId="77777777" w:rsidR="0018254B" w:rsidRPr="0018254B" w:rsidRDefault="0018254B" w:rsidP="0018254B">
      <w:pPr>
        <w:numPr>
          <w:ilvl w:val="0"/>
          <w:numId w:val="1"/>
        </w:numPr>
      </w:pPr>
      <w:r w:rsidRPr="0018254B">
        <w:rPr>
          <w:b/>
          <w:bCs/>
        </w:rPr>
        <w:t>Demographic Breakdown</w:t>
      </w:r>
      <w:r w:rsidRPr="0018254B">
        <w:t>:</w:t>
      </w:r>
    </w:p>
    <w:p w14:paraId="081091D0" w14:textId="77777777" w:rsidR="0018254B" w:rsidRDefault="0018254B" w:rsidP="0018254B">
      <w:pPr>
        <w:numPr>
          <w:ilvl w:val="1"/>
          <w:numId w:val="1"/>
        </w:numPr>
      </w:pPr>
      <w:r w:rsidRPr="0018254B">
        <w:t>How did age affect survival?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2"/>
        <w:gridCol w:w="1751"/>
        <w:gridCol w:w="1773"/>
        <w:gridCol w:w="1855"/>
      </w:tblGrid>
      <w:tr w:rsidR="00F80AC4" w:rsidRPr="00F80AC4" w14:paraId="5319F3FE" w14:textId="77777777" w:rsidTr="00F80AC4">
        <w:trPr>
          <w:trHeight w:val="290"/>
        </w:trPr>
        <w:tc>
          <w:tcPr>
            <w:tcW w:w="1660" w:type="dxa"/>
            <w:noWrap/>
            <w:hideMark/>
          </w:tcPr>
          <w:p w14:paraId="3276FF73" w14:textId="77777777" w:rsidR="00F80AC4" w:rsidRPr="00F80AC4" w:rsidRDefault="00F80AC4" w:rsidP="00F80AC4">
            <w:pPr>
              <w:ind w:left="1080"/>
              <w:rPr>
                <w:b/>
                <w:bCs/>
              </w:rPr>
            </w:pPr>
            <w:r w:rsidRPr="00F80AC4">
              <w:rPr>
                <w:b/>
                <w:bCs/>
              </w:rPr>
              <w:t>Age category</w:t>
            </w:r>
          </w:p>
        </w:tc>
        <w:tc>
          <w:tcPr>
            <w:tcW w:w="1680" w:type="dxa"/>
            <w:noWrap/>
            <w:hideMark/>
          </w:tcPr>
          <w:p w14:paraId="1A32A5E3" w14:textId="77777777" w:rsidR="00F80AC4" w:rsidRPr="00F80AC4" w:rsidRDefault="00F80AC4" w:rsidP="00F80AC4">
            <w:pPr>
              <w:ind w:left="1080"/>
              <w:rPr>
                <w:b/>
                <w:bCs/>
              </w:rPr>
            </w:pPr>
            <w:r w:rsidRPr="00F80AC4">
              <w:rPr>
                <w:b/>
                <w:bCs/>
              </w:rPr>
              <w:t>Alive</w:t>
            </w:r>
          </w:p>
        </w:tc>
        <w:tc>
          <w:tcPr>
            <w:tcW w:w="800" w:type="dxa"/>
            <w:noWrap/>
            <w:hideMark/>
          </w:tcPr>
          <w:p w14:paraId="2412B767" w14:textId="77777777" w:rsidR="00F80AC4" w:rsidRPr="00F80AC4" w:rsidRDefault="00F80AC4" w:rsidP="00F80AC4">
            <w:pPr>
              <w:ind w:left="1080"/>
              <w:rPr>
                <w:b/>
                <w:bCs/>
              </w:rPr>
            </w:pPr>
            <w:r w:rsidRPr="00F80AC4">
              <w:rPr>
                <w:b/>
                <w:bCs/>
              </w:rPr>
              <w:t>Dead</w:t>
            </w:r>
          </w:p>
        </w:tc>
        <w:tc>
          <w:tcPr>
            <w:tcW w:w="960" w:type="dxa"/>
            <w:noWrap/>
            <w:hideMark/>
          </w:tcPr>
          <w:p w14:paraId="7D12BE42" w14:textId="77777777" w:rsidR="00F80AC4" w:rsidRPr="00F80AC4" w:rsidRDefault="00F80AC4" w:rsidP="00F80AC4">
            <w:pPr>
              <w:ind w:left="1080"/>
              <w:rPr>
                <w:b/>
                <w:bCs/>
              </w:rPr>
            </w:pPr>
            <w:r w:rsidRPr="00F80AC4">
              <w:rPr>
                <w:b/>
                <w:bCs/>
              </w:rPr>
              <w:t>Grand Total</w:t>
            </w:r>
          </w:p>
        </w:tc>
      </w:tr>
      <w:tr w:rsidR="00F80AC4" w:rsidRPr="00F80AC4" w14:paraId="472D7512" w14:textId="77777777" w:rsidTr="00F80AC4">
        <w:trPr>
          <w:trHeight w:val="290"/>
        </w:trPr>
        <w:tc>
          <w:tcPr>
            <w:tcW w:w="1660" w:type="dxa"/>
            <w:noWrap/>
            <w:hideMark/>
          </w:tcPr>
          <w:p w14:paraId="25B24798" w14:textId="77777777" w:rsidR="00F80AC4" w:rsidRPr="00F80AC4" w:rsidRDefault="00F80AC4" w:rsidP="00F80AC4">
            <w:pPr>
              <w:ind w:left="1080"/>
            </w:pPr>
            <w:r w:rsidRPr="00F80AC4">
              <w:t>Young (0 - 36)</w:t>
            </w:r>
          </w:p>
        </w:tc>
        <w:tc>
          <w:tcPr>
            <w:tcW w:w="1680" w:type="dxa"/>
            <w:noWrap/>
            <w:hideMark/>
          </w:tcPr>
          <w:p w14:paraId="43715069" w14:textId="77777777" w:rsidR="00F80AC4" w:rsidRPr="00F80AC4" w:rsidRDefault="00F80AC4" w:rsidP="00F80AC4">
            <w:pPr>
              <w:ind w:left="1080"/>
            </w:pPr>
            <w:r w:rsidRPr="00F80AC4">
              <w:t>40%</w:t>
            </w:r>
          </w:p>
        </w:tc>
        <w:tc>
          <w:tcPr>
            <w:tcW w:w="800" w:type="dxa"/>
            <w:noWrap/>
            <w:hideMark/>
          </w:tcPr>
          <w:p w14:paraId="6D269CD7" w14:textId="77777777" w:rsidR="00F80AC4" w:rsidRPr="00F80AC4" w:rsidRDefault="00F80AC4" w:rsidP="00F80AC4">
            <w:pPr>
              <w:ind w:left="1080"/>
            </w:pPr>
            <w:r w:rsidRPr="00F80AC4">
              <w:t>60%</w:t>
            </w:r>
          </w:p>
        </w:tc>
        <w:tc>
          <w:tcPr>
            <w:tcW w:w="960" w:type="dxa"/>
            <w:noWrap/>
            <w:hideMark/>
          </w:tcPr>
          <w:p w14:paraId="7D5BD5FE" w14:textId="77777777" w:rsidR="00F80AC4" w:rsidRPr="00F80AC4" w:rsidRDefault="00F80AC4" w:rsidP="00F80AC4">
            <w:pPr>
              <w:ind w:left="1080"/>
            </w:pPr>
            <w:r w:rsidRPr="00F80AC4">
              <w:t>100%</w:t>
            </w:r>
          </w:p>
        </w:tc>
      </w:tr>
      <w:tr w:rsidR="00F80AC4" w:rsidRPr="00F80AC4" w14:paraId="567FDDB3" w14:textId="77777777" w:rsidTr="00F80AC4">
        <w:trPr>
          <w:trHeight w:val="290"/>
        </w:trPr>
        <w:tc>
          <w:tcPr>
            <w:tcW w:w="1660" w:type="dxa"/>
            <w:noWrap/>
            <w:hideMark/>
          </w:tcPr>
          <w:p w14:paraId="35F120DC" w14:textId="77777777" w:rsidR="00F80AC4" w:rsidRPr="00F80AC4" w:rsidRDefault="00F80AC4" w:rsidP="00F80AC4">
            <w:pPr>
              <w:ind w:left="1080"/>
            </w:pPr>
            <w:r w:rsidRPr="00F80AC4">
              <w:t>Old (36+)</w:t>
            </w:r>
          </w:p>
        </w:tc>
        <w:tc>
          <w:tcPr>
            <w:tcW w:w="1680" w:type="dxa"/>
            <w:noWrap/>
            <w:hideMark/>
          </w:tcPr>
          <w:p w14:paraId="7E867248" w14:textId="77777777" w:rsidR="00F80AC4" w:rsidRPr="00F80AC4" w:rsidRDefault="00F80AC4" w:rsidP="00F80AC4">
            <w:pPr>
              <w:ind w:left="1080"/>
            </w:pPr>
            <w:r w:rsidRPr="00F80AC4">
              <w:t>36%</w:t>
            </w:r>
          </w:p>
        </w:tc>
        <w:tc>
          <w:tcPr>
            <w:tcW w:w="800" w:type="dxa"/>
            <w:noWrap/>
            <w:hideMark/>
          </w:tcPr>
          <w:p w14:paraId="06DB369C" w14:textId="77777777" w:rsidR="00F80AC4" w:rsidRPr="00F80AC4" w:rsidRDefault="00F80AC4" w:rsidP="00F80AC4">
            <w:pPr>
              <w:ind w:left="1080"/>
            </w:pPr>
            <w:r w:rsidRPr="00F80AC4">
              <w:t>64%</w:t>
            </w:r>
          </w:p>
        </w:tc>
        <w:tc>
          <w:tcPr>
            <w:tcW w:w="960" w:type="dxa"/>
            <w:noWrap/>
            <w:hideMark/>
          </w:tcPr>
          <w:p w14:paraId="22CABB4A" w14:textId="77777777" w:rsidR="00F80AC4" w:rsidRPr="00F80AC4" w:rsidRDefault="00F80AC4" w:rsidP="00F80AC4">
            <w:pPr>
              <w:ind w:left="1080"/>
            </w:pPr>
            <w:r w:rsidRPr="00F80AC4">
              <w:t>100%</w:t>
            </w:r>
          </w:p>
        </w:tc>
      </w:tr>
      <w:tr w:rsidR="00F80AC4" w:rsidRPr="00F80AC4" w14:paraId="43715919" w14:textId="77777777" w:rsidTr="00F80AC4">
        <w:trPr>
          <w:trHeight w:val="290"/>
        </w:trPr>
        <w:tc>
          <w:tcPr>
            <w:tcW w:w="1660" w:type="dxa"/>
            <w:noWrap/>
            <w:hideMark/>
          </w:tcPr>
          <w:p w14:paraId="0268F160" w14:textId="77777777" w:rsidR="00F80AC4" w:rsidRPr="00F80AC4" w:rsidRDefault="00F80AC4" w:rsidP="00F80AC4">
            <w:pPr>
              <w:ind w:left="1080"/>
            </w:pPr>
            <w:r w:rsidRPr="00F80AC4">
              <w:t>Grand Total</w:t>
            </w:r>
          </w:p>
        </w:tc>
        <w:tc>
          <w:tcPr>
            <w:tcW w:w="1680" w:type="dxa"/>
            <w:noWrap/>
            <w:hideMark/>
          </w:tcPr>
          <w:p w14:paraId="0F009F15" w14:textId="77777777" w:rsidR="00F80AC4" w:rsidRPr="00F80AC4" w:rsidRDefault="00F80AC4" w:rsidP="00F80AC4">
            <w:pPr>
              <w:ind w:left="1080"/>
            </w:pPr>
            <w:r w:rsidRPr="00F80AC4">
              <w:t>39%</w:t>
            </w:r>
          </w:p>
        </w:tc>
        <w:tc>
          <w:tcPr>
            <w:tcW w:w="800" w:type="dxa"/>
            <w:noWrap/>
            <w:hideMark/>
          </w:tcPr>
          <w:p w14:paraId="25E3ACBE" w14:textId="77777777" w:rsidR="00F80AC4" w:rsidRPr="00F80AC4" w:rsidRDefault="00F80AC4" w:rsidP="00F80AC4">
            <w:pPr>
              <w:ind w:left="1080"/>
            </w:pPr>
            <w:r w:rsidRPr="00F80AC4">
              <w:t>61%</w:t>
            </w:r>
          </w:p>
        </w:tc>
        <w:tc>
          <w:tcPr>
            <w:tcW w:w="960" w:type="dxa"/>
            <w:noWrap/>
            <w:hideMark/>
          </w:tcPr>
          <w:p w14:paraId="2A66C3C6" w14:textId="77777777" w:rsidR="00F80AC4" w:rsidRPr="00F80AC4" w:rsidRDefault="00F80AC4" w:rsidP="00F80AC4">
            <w:pPr>
              <w:ind w:left="1080"/>
            </w:pPr>
            <w:r w:rsidRPr="00F80AC4">
              <w:t>100%</w:t>
            </w:r>
          </w:p>
        </w:tc>
      </w:tr>
    </w:tbl>
    <w:p w14:paraId="0445FB6D" w14:textId="77777777" w:rsidR="00F80AC4" w:rsidRDefault="00F80AC4" w:rsidP="00614B7D">
      <w:pPr>
        <w:ind w:left="1080"/>
      </w:pPr>
    </w:p>
    <w:p w14:paraId="4B2EB1A1" w14:textId="135674B5" w:rsidR="00F80AC4" w:rsidRPr="0018254B" w:rsidRDefault="000C61F1" w:rsidP="00614B7D">
      <w:pPr>
        <w:ind w:left="1080"/>
      </w:pPr>
      <w:r>
        <w:t>All the age rates have a lower survival rate than the death rate.</w:t>
      </w:r>
    </w:p>
    <w:p w14:paraId="7EB6928E" w14:textId="77777777" w:rsidR="0018254B" w:rsidRDefault="0018254B" w:rsidP="0018254B">
      <w:pPr>
        <w:numPr>
          <w:ilvl w:val="1"/>
          <w:numId w:val="1"/>
        </w:numPr>
      </w:pPr>
      <w:r w:rsidRPr="0018254B">
        <w:t xml:space="preserve">Did families (using </w:t>
      </w:r>
      <w:proofErr w:type="spellStart"/>
      <w:r w:rsidRPr="0018254B">
        <w:t>SibSp</w:t>
      </w:r>
      <w:proofErr w:type="spellEnd"/>
      <w:r w:rsidRPr="0018254B">
        <w:t xml:space="preserve"> and Parch) have better survival rates?</w:t>
      </w:r>
    </w:p>
    <w:p w14:paraId="3D21420E" w14:textId="77777777" w:rsidR="0018254B" w:rsidRPr="0018254B" w:rsidRDefault="0018254B" w:rsidP="0018254B">
      <w:pPr>
        <w:numPr>
          <w:ilvl w:val="0"/>
          <w:numId w:val="1"/>
        </w:numPr>
      </w:pPr>
      <w:r w:rsidRPr="0018254B">
        <w:rPr>
          <w:b/>
          <w:bCs/>
        </w:rPr>
        <w:t>Economic Insight</w:t>
      </w:r>
      <w:r w:rsidRPr="0018254B">
        <w:t>:</w:t>
      </w:r>
    </w:p>
    <w:p w14:paraId="3FEFDF4A" w14:textId="77777777" w:rsidR="0018254B" w:rsidRDefault="0018254B" w:rsidP="0018254B">
      <w:pPr>
        <w:numPr>
          <w:ilvl w:val="1"/>
          <w:numId w:val="1"/>
        </w:numPr>
      </w:pPr>
      <w:r w:rsidRPr="0018254B">
        <w:t>Did paying a higher fare increase the chances of survival?</w:t>
      </w:r>
    </w:p>
    <w:p w14:paraId="565DC534" w14:textId="7F629526" w:rsidR="00A45811" w:rsidRDefault="00A45811" w:rsidP="00A45811">
      <w:pPr>
        <w:ind w:left="1080"/>
      </w:pPr>
      <w:r>
        <w:rPr>
          <w:noProof/>
        </w:rPr>
        <w:lastRenderedPageBreak/>
        <w:drawing>
          <wp:inline distT="0" distB="0" distL="0" distR="0" wp14:anchorId="2FF6ABE9" wp14:editId="4BFDEC04">
            <wp:extent cx="3257550" cy="2228850"/>
            <wp:effectExtent l="0" t="0" r="0" b="0"/>
            <wp:docPr id="1710239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22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D52695" w14:textId="5B35E9C2" w:rsidR="00B20BAE" w:rsidRPr="0018254B" w:rsidRDefault="00A45811" w:rsidP="00B20BAE">
      <w:pPr>
        <w:ind w:left="1080"/>
      </w:pPr>
      <w:r>
        <w:t xml:space="preserve">There is a weak positive correlation between </w:t>
      </w:r>
      <w:r w:rsidR="00B20BAE">
        <w:t>the amount of fare paid and the survival rate.</w:t>
      </w:r>
    </w:p>
    <w:p w14:paraId="70EC075C" w14:textId="776EF729" w:rsidR="0061723D" w:rsidRDefault="0061723D" w:rsidP="00B20BAE"/>
    <w:sectPr w:rsidR="00617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933BA"/>
    <w:multiLevelType w:val="multilevel"/>
    <w:tmpl w:val="6C4AF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1766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4B"/>
    <w:rsid w:val="000276D6"/>
    <w:rsid w:val="000C61F1"/>
    <w:rsid w:val="001203D6"/>
    <w:rsid w:val="001342E1"/>
    <w:rsid w:val="0018254B"/>
    <w:rsid w:val="002436DB"/>
    <w:rsid w:val="003155ED"/>
    <w:rsid w:val="00614B7D"/>
    <w:rsid w:val="0061723D"/>
    <w:rsid w:val="006D0531"/>
    <w:rsid w:val="006E3E28"/>
    <w:rsid w:val="007A039B"/>
    <w:rsid w:val="007E5F1C"/>
    <w:rsid w:val="008B42D9"/>
    <w:rsid w:val="00A45811"/>
    <w:rsid w:val="00A64528"/>
    <w:rsid w:val="00B20BAE"/>
    <w:rsid w:val="00CB585E"/>
    <w:rsid w:val="00E81589"/>
    <w:rsid w:val="00E8215B"/>
    <w:rsid w:val="00F0727E"/>
    <w:rsid w:val="00F545AD"/>
    <w:rsid w:val="00F8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C6BD3D"/>
  <w15:chartTrackingRefBased/>
  <w15:docId w15:val="{352CEC0A-3A5E-4D3E-BFE3-6AA280D7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5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2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wnloads\titanic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titanic!$M$1</c:f>
              <c:strCache>
                <c:ptCount val="1"/>
                <c:pt idx="0">
                  <c:v>Survival rate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B355-49BA-89C0-D380C8CF26C3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B355-49BA-89C0-D380C8CF26C3}"/>
              </c:ext>
            </c:extLst>
          </c:dPt>
          <c:dLbls>
            <c:dLbl>
              <c:idx val="0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chemeClr val="lt1">
                            <a:lumMod val="8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="1"/>
                      <a:t>ALIVE</a:t>
                    </a:r>
                    <a:r>
                      <a:rPr lang="en-US" b="1" baseline="0"/>
                      <a:t> </a:t>
                    </a:r>
                    <a:fld id="{0BBCF644-BBD2-43EA-8375-76ED49F4450B}" type="VALUE">
                      <a:rPr lang="en-US" b="1"/>
                      <a:pPr>
                        <a:defRPr b="1"/>
                      </a:pPr>
                      <a:t>[VALUE]</a:t>
                    </a:fld>
                    <a:endParaRPr lang="en-US" b="1" baseline="0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B355-49BA-89C0-D380C8CF26C3}"/>
                </c:ext>
              </c:extLst>
            </c:dLbl>
            <c:dLbl>
              <c:idx val="1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chemeClr val="lt1">
                            <a:lumMod val="8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="1"/>
                      <a:t>DEAD </a:t>
                    </a:r>
                    <a:fld id="{793896C1-DD1E-4FEA-B0E8-98283E3F48C8}" type="VALUE">
                      <a:rPr lang="en-US" b="1"/>
                      <a:pPr>
                        <a:defRPr b="1"/>
                      </a:pPr>
                      <a:t>[VALUE]</a:t>
                    </a:fld>
                    <a:endParaRPr lang="en-US" b="1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B355-49BA-89C0-D380C8CF26C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val>
            <c:numRef>
              <c:f>titanic!$M$2:$M$3</c:f>
              <c:numCache>
                <c:formatCode>0%</c:formatCode>
                <c:ptCount val="2"/>
                <c:pt idx="0">
                  <c:v>0.38513513513513514</c:v>
                </c:pt>
                <c:pt idx="1">
                  <c:v>0.61486486486486491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355-49BA-89C0-D380C8CF26C3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3</Pages>
  <Words>301</Words>
  <Characters>1407</Characters>
  <Application>Microsoft Office Word</Application>
  <DocSecurity>0</DocSecurity>
  <Lines>105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2024-10-16T11:31:00Z</dcterms:created>
  <dcterms:modified xsi:type="dcterms:W3CDTF">2024-10-17T16:42:00Z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797db824-40a2-4f40-b842-3b21924a9730</vt:lpwstr>
  </property>
</Properties>
</file>