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70C08" w14:textId="44ACD139" w:rsidR="00ED2996" w:rsidRDefault="00ED2996">
      <w:pPr>
        <w:rPr>
          <w:rFonts w:ascii="Work Sans" w:hAnsi="Work Sans"/>
          <w:sz w:val="32"/>
          <w:szCs w:val="32"/>
        </w:rPr>
      </w:pPr>
      <w:r>
        <w:rPr>
          <w:rFonts w:ascii="Work Sans" w:hAnsi="Work Sans"/>
          <w:sz w:val="32"/>
          <w:szCs w:val="32"/>
        </w:rPr>
        <w:t>UDEMY ONLINE COURSES ANALYSIS</w:t>
      </w:r>
    </w:p>
    <w:p w14:paraId="0FBF1968" w14:textId="77777777" w:rsidR="00ED2996" w:rsidRDefault="00ED2996">
      <w:pPr>
        <w:rPr>
          <w:rFonts w:ascii="Work Sans" w:hAnsi="Work Sans"/>
        </w:rPr>
      </w:pPr>
    </w:p>
    <w:p w14:paraId="736AF261" w14:textId="10C39D4D" w:rsidR="00ED2996" w:rsidRDefault="00ED2996">
      <w:pPr>
        <w:rPr>
          <w:rFonts w:ascii="Work Sans" w:hAnsi="Work Sans"/>
        </w:rPr>
      </w:pPr>
      <w:r>
        <w:rPr>
          <w:rFonts w:ascii="Work Sans" w:hAnsi="Work Sans"/>
        </w:rPr>
        <w:t>This analysis aims to dive deep into Udemy and uncover insights about what courses are most preferrable and what you need to be doing!</w:t>
      </w:r>
    </w:p>
    <w:p w14:paraId="44C9CC51" w14:textId="3B50F919" w:rsidR="00ED2996" w:rsidRDefault="00ED2996">
      <w:pPr>
        <w:rPr>
          <w:rFonts w:ascii="Work Sans" w:hAnsi="Work Sans"/>
        </w:rPr>
      </w:pPr>
      <w:r>
        <w:rPr>
          <w:rFonts w:ascii="Work Sans" w:hAnsi="Work Sans"/>
        </w:rPr>
        <w:t>Exploratory data analysis</w:t>
      </w:r>
    </w:p>
    <w:p w14:paraId="082468ED" w14:textId="4249244D" w:rsidR="00ED2996" w:rsidRDefault="00ED2996" w:rsidP="00ED2996">
      <w:pPr>
        <w:pStyle w:val="ListParagraph"/>
        <w:numPr>
          <w:ilvl w:val="0"/>
          <w:numId w:val="1"/>
        </w:numPr>
        <w:rPr>
          <w:rFonts w:ascii="Work Sans" w:hAnsi="Work Sans"/>
        </w:rPr>
      </w:pPr>
      <w:r>
        <w:rPr>
          <w:rFonts w:ascii="Work Sans" w:hAnsi="Work Sans"/>
        </w:rPr>
        <w:t>Data cleaning and preparation.</w:t>
      </w:r>
    </w:p>
    <w:p w14:paraId="23B1AAFC" w14:textId="27221061" w:rsidR="006367E5" w:rsidRDefault="006367E5" w:rsidP="006367E5">
      <w:pPr>
        <w:pStyle w:val="ListParagraph"/>
        <w:numPr>
          <w:ilvl w:val="1"/>
          <w:numId w:val="1"/>
        </w:numPr>
        <w:rPr>
          <w:rFonts w:ascii="Work Sans" w:hAnsi="Work Sans"/>
        </w:rPr>
      </w:pPr>
      <w:r w:rsidRPr="006367E5">
        <w:rPr>
          <w:rFonts w:ascii="Work Sans" w:hAnsi="Work Sans"/>
        </w:rPr>
        <w:t>Descriptive statistics</w:t>
      </w:r>
    </w:p>
    <w:p w14:paraId="41CE51AC" w14:textId="77777777" w:rsidR="006367E5" w:rsidRPr="006367E5" w:rsidRDefault="006367E5" w:rsidP="006367E5">
      <w:pPr>
        <w:ind w:left="360"/>
        <w:rPr>
          <w:rFonts w:ascii="Work Sans" w:hAnsi="Work Sans"/>
        </w:rPr>
      </w:pPr>
    </w:p>
    <w:tbl>
      <w:tblPr>
        <w:tblStyle w:val="TableGrid"/>
        <w:tblW w:w="0" w:type="auto"/>
        <w:tblInd w:w="720" w:type="dxa"/>
        <w:tblLook w:val="04A0" w:firstRow="1" w:lastRow="0" w:firstColumn="1" w:lastColumn="0" w:noHBand="0" w:noVBand="1"/>
      </w:tblPr>
      <w:tblGrid>
        <w:gridCol w:w="8630"/>
      </w:tblGrid>
      <w:tr w:rsidR="00ED2996" w:rsidRPr="00ED2996" w14:paraId="0386B209" w14:textId="77777777" w:rsidTr="006367E5">
        <w:tc>
          <w:tcPr>
            <w:tcW w:w="8630" w:type="dxa"/>
          </w:tcPr>
          <w:p w14:paraId="4C12AD14" w14:textId="77777777" w:rsidR="00ED2996" w:rsidRPr="00ED2996" w:rsidRDefault="00ED2996" w:rsidP="0038373D">
            <w:pPr>
              <w:pStyle w:val="ListParagraph"/>
              <w:ind w:left="0"/>
              <w:rPr>
                <w:rFonts w:ascii="Work Sans" w:hAnsi="Work Sans"/>
              </w:rPr>
            </w:pPr>
            <w:r w:rsidRPr="00ED2996">
              <w:rPr>
                <w:rFonts w:ascii="Work Sans" w:hAnsi="Work Sans"/>
              </w:rPr>
              <w:t>Data columns (total 12 columns):</w:t>
            </w:r>
          </w:p>
        </w:tc>
      </w:tr>
      <w:tr w:rsidR="00ED2996" w:rsidRPr="00ED2996" w14:paraId="06F2E930" w14:textId="77777777" w:rsidTr="006367E5">
        <w:tc>
          <w:tcPr>
            <w:tcW w:w="8630" w:type="dxa"/>
          </w:tcPr>
          <w:p w14:paraId="6168A79C" w14:textId="77777777" w:rsidR="00ED2996" w:rsidRPr="00ED2996" w:rsidRDefault="00ED2996" w:rsidP="0038373D">
            <w:pPr>
              <w:pStyle w:val="ListParagraph"/>
              <w:ind w:left="0"/>
              <w:rPr>
                <w:rFonts w:ascii="Work Sans" w:hAnsi="Work Sans"/>
              </w:rPr>
            </w:pPr>
            <w:r w:rsidRPr="00ED2996">
              <w:rPr>
                <w:rFonts w:ascii="Work Sans" w:hAnsi="Work Sans"/>
              </w:rPr>
              <w:t xml:space="preserve"> #   Column               Non-Null Count  Dtype  </w:t>
            </w:r>
          </w:p>
        </w:tc>
      </w:tr>
      <w:tr w:rsidR="00ED2996" w:rsidRPr="00ED2996" w14:paraId="0533BC60" w14:textId="77777777" w:rsidTr="006367E5">
        <w:tc>
          <w:tcPr>
            <w:tcW w:w="8630" w:type="dxa"/>
          </w:tcPr>
          <w:p w14:paraId="2FE87DED" w14:textId="77777777" w:rsidR="00ED2996" w:rsidRPr="00ED2996" w:rsidRDefault="00ED2996" w:rsidP="0038373D">
            <w:pPr>
              <w:pStyle w:val="ListParagraph"/>
              <w:ind w:left="0"/>
              <w:rPr>
                <w:rFonts w:ascii="Work Sans" w:hAnsi="Work Sans"/>
              </w:rPr>
            </w:pPr>
            <w:r w:rsidRPr="00ED2996">
              <w:rPr>
                <w:rFonts w:ascii="Work Sans" w:hAnsi="Work Sans"/>
              </w:rPr>
              <w:t xml:space="preserve">---  ------               --------------  -----  </w:t>
            </w:r>
          </w:p>
        </w:tc>
      </w:tr>
      <w:tr w:rsidR="00ED2996" w:rsidRPr="00ED2996" w14:paraId="05A29CBB" w14:textId="77777777" w:rsidTr="006367E5">
        <w:tc>
          <w:tcPr>
            <w:tcW w:w="8630" w:type="dxa"/>
          </w:tcPr>
          <w:p w14:paraId="2CCE6919" w14:textId="77777777" w:rsidR="00ED2996" w:rsidRPr="00ED2996" w:rsidRDefault="00ED2996" w:rsidP="0038373D">
            <w:pPr>
              <w:pStyle w:val="ListParagraph"/>
              <w:ind w:left="0"/>
              <w:rPr>
                <w:rFonts w:ascii="Work Sans" w:hAnsi="Work Sans"/>
              </w:rPr>
            </w:pPr>
            <w:r w:rsidRPr="00ED2996">
              <w:rPr>
                <w:rFonts w:ascii="Work Sans" w:hAnsi="Work Sans"/>
              </w:rPr>
              <w:t xml:space="preserve"> 0   course_id            3678 non-null   int64  </w:t>
            </w:r>
          </w:p>
        </w:tc>
      </w:tr>
      <w:tr w:rsidR="00ED2996" w:rsidRPr="00ED2996" w14:paraId="640DA99B" w14:textId="77777777" w:rsidTr="006367E5">
        <w:tc>
          <w:tcPr>
            <w:tcW w:w="8630" w:type="dxa"/>
          </w:tcPr>
          <w:p w14:paraId="4A6371B2" w14:textId="77777777" w:rsidR="00ED2996" w:rsidRPr="00ED2996" w:rsidRDefault="00ED2996" w:rsidP="0038373D">
            <w:pPr>
              <w:pStyle w:val="ListParagraph"/>
              <w:ind w:left="0"/>
              <w:rPr>
                <w:rFonts w:ascii="Work Sans" w:hAnsi="Work Sans"/>
              </w:rPr>
            </w:pPr>
            <w:r w:rsidRPr="00ED2996">
              <w:rPr>
                <w:rFonts w:ascii="Work Sans" w:hAnsi="Work Sans"/>
              </w:rPr>
              <w:t xml:space="preserve"> 1   course_title         3678 non-null   object </w:t>
            </w:r>
          </w:p>
        </w:tc>
      </w:tr>
      <w:tr w:rsidR="00ED2996" w:rsidRPr="00ED2996" w14:paraId="0FC69FE8" w14:textId="77777777" w:rsidTr="006367E5">
        <w:tc>
          <w:tcPr>
            <w:tcW w:w="8630" w:type="dxa"/>
          </w:tcPr>
          <w:p w14:paraId="7B308761" w14:textId="77777777" w:rsidR="00ED2996" w:rsidRPr="00ED2996" w:rsidRDefault="00ED2996" w:rsidP="0038373D">
            <w:pPr>
              <w:pStyle w:val="ListParagraph"/>
              <w:ind w:left="0"/>
              <w:rPr>
                <w:rFonts w:ascii="Work Sans" w:hAnsi="Work Sans"/>
              </w:rPr>
            </w:pPr>
            <w:r w:rsidRPr="00ED2996">
              <w:rPr>
                <w:rFonts w:ascii="Work Sans" w:hAnsi="Work Sans"/>
              </w:rPr>
              <w:t xml:space="preserve"> 2   url                  3678 non-null   object </w:t>
            </w:r>
          </w:p>
        </w:tc>
      </w:tr>
      <w:tr w:rsidR="00ED2996" w:rsidRPr="00ED2996" w14:paraId="31BACFDF" w14:textId="77777777" w:rsidTr="006367E5">
        <w:tc>
          <w:tcPr>
            <w:tcW w:w="8630" w:type="dxa"/>
          </w:tcPr>
          <w:p w14:paraId="51F150EF" w14:textId="77777777" w:rsidR="00ED2996" w:rsidRPr="00ED2996" w:rsidRDefault="00ED2996" w:rsidP="0038373D">
            <w:pPr>
              <w:pStyle w:val="ListParagraph"/>
              <w:ind w:left="0"/>
              <w:rPr>
                <w:rFonts w:ascii="Work Sans" w:hAnsi="Work Sans"/>
              </w:rPr>
            </w:pPr>
            <w:r w:rsidRPr="00ED2996">
              <w:rPr>
                <w:rFonts w:ascii="Work Sans" w:hAnsi="Work Sans"/>
              </w:rPr>
              <w:t xml:space="preserve"> 3   is_paid              3678 non-null   bool   </w:t>
            </w:r>
          </w:p>
        </w:tc>
      </w:tr>
      <w:tr w:rsidR="00ED2996" w:rsidRPr="00ED2996" w14:paraId="3BEDAD69" w14:textId="77777777" w:rsidTr="006367E5">
        <w:tc>
          <w:tcPr>
            <w:tcW w:w="8630" w:type="dxa"/>
          </w:tcPr>
          <w:p w14:paraId="66C558D4" w14:textId="77777777" w:rsidR="00ED2996" w:rsidRPr="00ED2996" w:rsidRDefault="00ED2996" w:rsidP="0038373D">
            <w:pPr>
              <w:pStyle w:val="ListParagraph"/>
              <w:ind w:left="0"/>
              <w:rPr>
                <w:rFonts w:ascii="Work Sans" w:hAnsi="Work Sans"/>
              </w:rPr>
            </w:pPr>
            <w:r w:rsidRPr="00ED2996">
              <w:rPr>
                <w:rFonts w:ascii="Work Sans" w:hAnsi="Work Sans"/>
              </w:rPr>
              <w:t xml:space="preserve"> 4   price                3678 non-null   int64  </w:t>
            </w:r>
          </w:p>
        </w:tc>
      </w:tr>
      <w:tr w:rsidR="00ED2996" w:rsidRPr="00ED2996" w14:paraId="48EF2EEA" w14:textId="77777777" w:rsidTr="006367E5">
        <w:tc>
          <w:tcPr>
            <w:tcW w:w="8630" w:type="dxa"/>
          </w:tcPr>
          <w:p w14:paraId="28225A4E" w14:textId="77777777" w:rsidR="00ED2996" w:rsidRPr="00ED2996" w:rsidRDefault="00ED2996" w:rsidP="0038373D">
            <w:pPr>
              <w:pStyle w:val="ListParagraph"/>
              <w:ind w:left="0"/>
              <w:rPr>
                <w:rFonts w:ascii="Work Sans" w:hAnsi="Work Sans"/>
              </w:rPr>
            </w:pPr>
            <w:r w:rsidRPr="00ED2996">
              <w:rPr>
                <w:rFonts w:ascii="Work Sans" w:hAnsi="Work Sans"/>
              </w:rPr>
              <w:t xml:space="preserve"> 5   num_subscribers      3678 non-null   int64  </w:t>
            </w:r>
          </w:p>
        </w:tc>
      </w:tr>
      <w:tr w:rsidR="00ED2996" w:rsidRPr="00ED2996" w14:paraId="40FBCE8F" w14:textId="77777777" w:rsidTr="006367E5">
        <w:tc>
          <w:tcPr>
            <w:tcW w:w="8630" w:type="dxa"/>
          </w:tcPr>
          <w:p w14:paraId="1AE792EA" w14:textId="77777777" w:rsidR="00ED2996" w:rsidRPr="00ED2996" w:rsidRDefault="00ED2996" w:rsidP="0038373D">
            <w:pPr>
              <w:pStyle w:val="ListParagraph"/>
              <w:ind w:left="0"/>
              <w:rPr>
                <w:rFonts w:ascii="Work Sans" w:hAnsi="Work Sans"/>
              </w:rPr>
            </w:pPr>
            <w:r w:rsidRPr="00ED2996">
              <w:rPr>
                <w:rFonts w:ascii="Work Sans" w:hAnsi="Work Sans"/>
              </w:rPr>
              <w:t xml:space="preserve"> 6   num_reviews          3678 non-null   int64  </w:t>
            </w:r>
          </w:p>
        </w:tc>
      </w:tr>
      <w:tr w:rsidR="00ED2996" w:rsidRPr="00ED2996" w14:paraId="2BC5A220" w14:textId="77777777" w:rsidTr="006367E5">
        <w:tc>
          <w:tcPr>
            <w:tcW w:w="8630" w:type="dxa"/>
          </w:tcPr>
          <w:p w14:paraId="17301C98" w14:textId="77777777" w:rsidR="00ED2996" w:rsidRPr="00ED2996" w:rsidRDefault="00ED2996" w:rsidP="0038373D">
            <w:pPr>
              <w:pStyle w:val="ListParagraph"/>
              <w:ind w:left="0"/>
              <w:rPr>
                <w:rFonts w:ascii="Work Sans" w:hAnsi="Work Sans"/>
              </w:rPr>
            </w:pPr>
            <w:r w:rsidRPr="00ED2996">
              <w:rPr>
                <w:rFonts w:ascii="Work Sans" w:hAnsi="Work Sans"/>
              </w:rPr>
              <w:t xml:space="preserve"> 7   num_lectures         3678 non-null   int64  </w:t>
            </w:r>
          </w:p>
        </w:tc>
      </w:tr>
      <w:tr w:rsidR="00ED2996" w:rsidRPr="00ED2996" w14:paraId="321C9D4D" w14:textId="77777777" w:rsidTr="006367E5">
        <w:tc>
          <w:tcPr>
            <w:tcW w:w="8630" w:type="dxa"/>
          </w:tcPr>
          <w:p w14:paraId="57E97439" w14:textId="77777777" w:rsidR="00ED2996" w:rsidRPr="00ED2996" w:rsidRDefault="00ED2996" w:rsidP="0038373D">
            <w:pPr>
              <w:pStyle w:val="ListParagraph"/>
              <w:ind w:left="0"/>
              <w:rPr>
                <w:rFonts w:ascii="Work Sans" w:hAnsi="Work Sans"/>
              </w:rPr>
            </w:pPr>
            <w:r w:rsidRPr="00ED2996">
              <w:rPr>
                <w:rFonts w:ascii="Work Sans" w:hAnsi="Work Sans"/>
              </w:rPr>
              <w:t xml:space="preserve"> 8   level                3678 non-null   object </w:t>
            </w:r>
          </w:p>
        </w:tc>
      </w:tr>
      <w:tr w:rsidR="00ED2996" w:rsidRPr="00ED2996" w14:paraId="2DAFB283" w14:textId="77777777" w:rsidTr="006367E5">
        <w:tc>
          <w:tcPr>
            <w:tcW w:w="8630" w:type="dxa"/>
          </w:tcPr>
          <w:p w14:paraId="0ECB70B6" w14:textId="77777777" w:rsidR="00ED2996" w:rsidRPr="00ED2996" w:rsidRDefault="00ED2996" w:rsidP="0038373D">
            <w:pPr>
              <w:pStyle w:val="ListParagraph"/>
              <w:ind w:left="0"/>
              <w:rPr>
                <w:rFonts w:ascii="Work Sans" w:hAnsi="Work Sans"/>
              </w:rPr>
            </w:pPr>
            <w:r w:rsidRPr="00ED2996">
              <w:rPr>
                <w:rFonts w:ascii="Work Sans" w:hAnsi="Work Sans"/>
              </w:rPr>
              <w:t xml:space="preserve"> 9   content_duration     3678 non-null   float64</w:t>
            </w:r>
          </w:p>
        </w:tc>
      </w:tr>
      <w:tr w:rsidR="00ED2996" w:rsidRPr="00ED2996" w14:paraId="28192635" w14:textId="77777777" w:rsidTr="006367E5">
        <w:tc>
          <w:tcPr>
            <w:tcW w:w="8630" w:type="dxa"/>
          </w:tcPr>
          <w:p w14:paraId="48600E80" w14:textId="77777777" w:rsidR="00ED2996" w:rsidRPr="00ED2996" w:rsidRDefault="00ED2996" w:rsidP="0038373D">
            <w:pPr>
              <w:pStyle w:val="ListParagraph"/>
              <w:ind w:left="0"/>
              <w:rPr>
                <w:rFonts w:ascii="Work Sans" w:hAnsi="Work Sans"/>
              </w:rPr>
            </w:pPr>
            <w:r w:rsidRPr="00ED2996">
              <w:rPr>
                <w:rFonts w:ascii="Work Sans" w:hAnsi="Work Sans"/>
              </w:rPr>
              <w:t xml:space="preserve"> 10  published_timestamp  3678 non-null   object </w:t>
            </w:r>
          </w:p>
        </w:tc>
      </w:tr>
      <w:tr w:rsidR="00ED2996" w:rsidRPr="00ED2996" w14:paraId="6DBE08B3" w14:textId="77777777" w:rsidTr="006367E5">
        <w:tc>
          <w:tcPr>
            <w:tcW w:w="8630" w:type="dxa"/>
          </w:tcPr>
          <w:p w14:paraId="67DB93B2" w14:textId="77777777" w:rsidR="00ED2996" w:rsidRPr="00ED2996" w:rsidRDefault="00ED2996" w:rsidP="0038373D">
            <w:pPr>
              <w:pStyle w:val="ListParagraph"/>
              <w:ind w:left="0"/>
              <w:rPr>
                <w:rFonts w:ascii="Work Sans" w:hAnsi="Work Sans"/>
              </w:rPr>
            </w:pPr>
            <w:r w:rsidRPr="00ED2996">
              <w:rPr>
                <w:rFonts w:ascii="Work Sans" w:hAnsi="Work Sans"/>
              </w:rPr>
              <w:t xml:space="preserve"> 11  subject              3678 non-null   object </w:t>
            </w:r>
          </w:p>
        </w:tc>
      </w:tr>
      <w:tr w:rsidR="00ED2996" w:rsidRPr="00ED2996" w14:paraId="4E636A8B" w14:textId="77777777" w:rsidTr="006367E5">
        <w:tc>
          <w:tcPr>
            <w:tcW w:w="8630" w:type="dxa"/>
          </w:tcPr>
          <w:p w14:paraId="2E60B097" w14:textId="77777777" w:rsidR="00ED2996" w:rsidRPr="00ED2996" w:rsidRDefault="00ED2996" w:rsidP="0038373D">
            <w:pPr>
              <w:pStyle w:val="ListParagraph"/>
              <w:ind w:left="0"/>
              <w:rPr>
                <w:rFonts w:ascii="Work Sans" w:hAnsi="Work Sans"/>
              </w:rPr>
            </w:pPr>
            <w:r w:rsidRPr="00ED2996">
              <w:rPr>
                <w:rFonts w:ascii="Work Sans" w:hAnsi="Work Sans"/>
              </w:rPr>
              <w:t>dtypes: bool(1), float64(1), int64(5), object(5)</w:t>
            </w:r>
          </w:p>
        </w:tc>
      </w:tr>
    </w:tbl>
    <w:p w14:paraId="2AE942DE" w14:textId="77777777" w:rsidR="00ED2996" w:rsidRDefault="00ED2996" w:rsidP="00ED2996">
      <w:pPr>
        <w:pStyle w:val="ListParagraph"/>
        <w:ind w:left="0"/>
        <w:rPr>
          <w:rFonts w:ascii="Work Sans" w:hAnsi="Work Sans"/>
        </w:rPr>
      </w:pPr>
    </w:p>
    <w:p w14:paraId="7B8DC54A" w14:textId="27DBE5C3" w:rsidR="00ED2996" w:rsidRDefault="00ED2996" w:rsidP="00ED2996">
      <w:pPr>
        <w:pStyle w:val="ListParagraph"/>
        <w:ind w:left="0"/>
        <w:rPr>
          <w:rFonts w:ascii="Work Sans" w:hAnsi="Work Sans"/>
        </w:rPr>
      </w:pPr>
      <w:r>
        <w:rPr>
          <w:rFonts w:ascii="Work Sans" w:hAnsi="Work Sans"/>
        </w:rPr>
        <w:t>The dataset has 11 columns which are categorized into different types. i.e Object, bool</w:t>
      </w:r>
      <w:r w:rsidR="009B465D">
        <w:rPr>
          <w:rFonts w:ascii="Work Sans" w:hAnsi="Work Sans"/>
        </w:rPr>
        <w:t>(true or false)</w:t>
      </w:r>
      <w:r>
        <w:rPr>
          <w:rFonts w:ascii="Work Sans" w:hAnsi="Work Sans"/>
        </w:rPr>
        <w:t>, int64</w:t>
      </w:r>
      <w:r w:rsidR="009B465D">
        <w:rPr>
          <w:rFonts w:ascii="Work Sans" w:hAnsi="Work Sans"/>
        </w:rPr>
        <w:t>(integers) and</w:t>
      </w:r>
      <w:r>
        <w:rPr>
          <w:rFonts w:ascii="Work Sans" w:hAnsi="Work Sans"/>
        </w:rPr>
        <w:t xml:space="preserve"> </w:t>
      </w:r>
      <w:r w:rsidR="009B465D">
        <w:rPr>
          <w:rFonts w:ascii="Work Sans" w:hAnsi="Work Sans"/>
        </w:rPr>
        <w:t>float(decimals).</w:t>
      </w:r>
    </w:p>
    <w:p w14:paraId="36C1FCA9" w14:textId="77777777" w:rsidR="009B465D" w:rsidRDefault="009B465D" w:rsidP="00ED2996">
      <w:pPr>
        <w:pStyle w:val="ListParagraph"/>
        <w:ind w:left="0"/>
        <w:rPr>
          <w:rFonts w:ascii="Work Sans" w:hAnsi="Work Sans"/>
        </w:rPr>
      </w:pPr>
    </w:p>
    <w:p w14:paraId="59E09CC8" w14:textId="1C26413B" w:rsidR="009B465D" w:rsidRDefault="009B465D" w:rsidP="00ED2996">
      <w:pPr>
        <w:pStyle w:val="ListParagraph"/>
        <w:ind w:left="0"/>
        <w:rPr>
          <w:rFonts w:ascii="Work Sans" w:hAnsi="Work Sans"/>
        </w:rPr>
      </w:pPr>
      <w:r>
        <w:rPr>
          <w:rFonts w:ascii="Work Sans" w:hAnsi="Work Sans"/>
        </w:rPr>
        <w:t>Missing values: The dataset had no missing values.</w:t>
      </w:r>
    </w:p>
    <w:p w14:paraId="71553858" w14:textId="77777777" w:rsidR="009B465D" w:rsidRDefault="009B465D" w:rsidP="00ED2996">
      <w:pPr>
        <w:pStyle w:val="ListParagraph"/>
        <w:ind w:left="0"/>
        <w:rPr>
          <w:rFonts w:ascii="Work Sans" w:hAnsi="Work Sans"/>
        </w:rPr>
      </w:pPr>
    </w:p>
    <w:tbl>
      <w:tblPr>
        <w:tblStyle w:val="TableGrid"/>
        <w:tblW w:w="0" w:type="auto"/>
        <w:tblInd w:w="720" w:type="dxa"/>
        <w:tblLook w:val="04A0" w:firstRow="1" w:lastRow="0" w:firstColumn="1" w:lastColumn="0" w:noHBand="0" w:noVBand="1"/>
      </w:tblPr>
      <w:tblGrid>
        <w:gridCol w:w="8630"/>
      </w:tblGrid>
      <w:tr w:rsidR="009B465D" w:rsidRPr="009B465D" w14:paraId="752A66B0" w14:textId="77777777" w:rsidTr="009B465D">
        <w:tc>
          <w:tcPr>
            <w:tcW w:w="9350" w:type="dxa"/>
          </w:tcPr>
          <w:p w14:paraId="607149D5" w14:textId="77777777" w:rsidR="009B465D" w:rsidRPr="009B465D" w:rsidRDefault="009B465D" w:rsidP="00D26DFD">
            <w:pPr>
              <w:pStyle w:val="ListParagraph"/>
              <w:ind w:left="0"/>
              <w:rPr>
                <w:rFonts w:ascii="Work Sans" w:hAnsi="Work Sans"/>
              </w:rPr>
            </w:pPr>
            <w:r w:rsidRPr="009B465D">
              <w:rPr>
                <w:rFonts w:ascii="Work Sans" w:hAnsi="Work Sans"/>
              </w:rPr>
              <w:t>course_id              0</w:t>
            </w:r>
          </w:p>
        </w:tc>
      </w:tr>
      <w:tr w:rsidR="009B465D" w:rsidRPr="009B465D" w14:paraId="35215972" w14:textId="77777777" w:rsidTr="009B465D">
        <w:tc>
          <w:tcPr>
            <w:tcW w:w="9350" w:type="dxa"/>
          </w:tcPr>
          <w:p w14:paraId="76B266DE" w14:textId="77777777" w:rsidR="009B465D" w:rsidRPr="009B465D" w:rsidRDefault="009B465D" w:rsidP="00D26DFD">
            <w:pPr>
              <w:pStyle w:val="ListParagraph"/>
              <w:ind w:left="0"/>
              <w:rPr>
                <w:rFonts w:ascii="Work Sans" w:hAnsi="Work Sans"/>
              </w:rPr>
            </w:pPr>
            <w:r w:rsidRPr="009B465D">
              <w:rPr>
                <w:rFonts w:ascii="Work Sans" w:hAnsi="Work Sans"/>
              </w:rPr>
              <w:t>course_title           0</w:t>
            </w:r>
          </w:p>
        </w:tc>
      </w:tr>
      <w:tr w:rsidR="009B465D" w:rsidRPr="009B465D" w14:paraId="2206D24A" w14:textId="77777777" w:rsidTr="009B465D">
        <w:tc>
          <w:tcPr>
            <w:tcW w:w="9350" w:type="dxa"/>
          </w:tcPr>
          <w:p w14:paraId="5B713B8F" w14:textId="77777777" w:rsidR="009B465D" w:rsidRPr="009B465D" w:rsidRDefault="009B465D" w:rsidP="00D26DFD">
            <w:pPr>
              <w:pStyle w:val="ListParagraph"/>
              <w:ind w:left="0"/>
              <w:rPr>
                <w:rFonts w:ascii="Work Sans" w:hAnsi="Work Sans"/>
              </w:rPr>
            </w:pPr>
            <w:r w:rsidRPr="009B465D">
              <w:rPr>
                <w:rFonts w:ascii="Work Sans" w:hAnsi="Work Sans"/>
              </w:rPr>
              <w:t>url                    0</w:t>
            </w:r>
          </w:p>
        </w:tc>
      </w:tr>
      <w:tr w:rsidR="009B465D" w:rsidRPr="009B465D" w14:paraId="6BB50159" w14:textId="77777777" w:rsidTr="009B465D">
        <w:tc>
          <w:tcPr>
            <w:tcW w:w="9350" w:type="dxa"/>
          </w:tcPr>
          <w:p w14:paraId="7ABE2597" w14:textId="77777777" w:rsidR="009B465D" w:rsidRPr="009B465D" w:rsidRDefault="009B465D" w:rsidP="00D26DFD">
            <w:pPr>
              <w:pStyle w:val="ListParagraph"/>
              <w:ind w:left="0"/>
              <w:rPr>
                <w:rFonts w:ascii="Work Sans" w:hAnsi="Work Sans"/>
              </w:rPr>
            </w:pPr>
            <w:r w:rsidRPr="009B465D">
              <w:rPr>
                <w:rFonts w:ascii="Work Sans" w:hAnsi="Work Sans"/>
              </w:rPr>
              <w:t>is_paid                0</w:t>
            </w:r>
          </w:p>
        </w:tc>
      </w:tr>
      <w:tr w:rsidR="009B465D" w:rsidRPr="009B465D" w14:paraId="4A2F901C" w14:textId="77777777" w:rsidTr="009B465D">
        <w:tc>
          <w:tcPr>
            <w:tcW w:w="9350" w:type="dxa"/>
          </w:tcPr>
          <w:p w14:paraId="1A0197F7" w14:textId="77777777" w:rsidR="009B465D" w:rsidRPr="009B465D" w:rsidRDefault="009B465D" w:rsidP="00D26DFD">
            <w:pPr>
              <w:pStyle w:val="ListParagraph"/>
              <w:ind w:left="0"/>
              <w:rPr>
                <w:rFonts w:ascii="Work Sans" w:hAnsi="Work Sans"/>
              </w:rPr>
            </w:pPr>
            <w:r w:rsidRPr="009B465D">
              <w:rPr>
                <w:rFonts w:ascii="Work Sans" w:hAnsi="Work Sans"/>
              </w:rPr>
              <w:t>price                  0</w:t>
            </w:r>
          </w:p>
        </w:tc>
      </w:tr>
      <w:tr w:rsidR="009B465D" w:rsidRPr="009B465D" w14:paraId="42F6E48C" w14:textId="77777777" w:rsidTr="009B465D">
        <w:tc>
          <w:tcPr>
            <w:tcW w:w="9350" w:type="dxa"/>
          </w:tcPr>
          <w:p w14:paraId="1DB8508D" w14:textId="77777777" w:rsidR="009B465D" w:rsidRPr="009B465D" w:rsidRDefault="009B465D" w:rsidP="00D26DFD">
            <w:pPr>
              <w:pStyle w:val="ListParagraph"/>
              <w:ind w:left="0"/>
              <w:rPr>
                <w:rFonts w:ascii="Work Sans" w:hAnsi="Work Sans"/>
              </w:rPr>
            </w:pPr>
            <w:r w:rsidRPr="009B465D">
              <w:rPr>
                <w:rFonts w:ascii="Work Sans" w:hAnsi="Work Sans"/>
              </w:rPr>
              <w:t>num_subscribers        0</w:t>
            </w:r>
          </w:p>
        </w:tc>
      </w:tr>
      <w:tr w:rsidR="009B465D" w:rsidRPr="009B465D" w14:paraId="748670A2" w14:textId="77777777" w:rsidTr="009B465D">
        <w:tc>
          <w:tcPr>
            <w:tcW w:w="9350" w:type="dxa"/>
          </w:tcPr>
          <w:p w14:paraId="14AAB8F6" w14:textId="77777777" w:rsidR="009B465D" w:rsidRPr="009B465D" w:rsidRDefault="009B465D" w:rsidP="00D26DFD">
            <w:pPr>
              <w:pStyle w:val="ListParagraph"/>
              <w:ind w:left="0"/>
              <w:rPr>
                <w:rFonts w:ascii="Work Sans" w:hAnsi="Work Sans"/>
              </w:rPr>
            </w:pPr>
            <w:r w:rsidRPr="009B465D">
              <w:rPr>
                <w:rFonts w:ascii="Work Sans" w:hAnsi="Work Sans"/>
              </w:rPr>
              <w:t>num_reviews            0</w:t>
            </w:r>
          </w:p>
        </w:tc>
      </w:tr>
      <w:tr w:rsidR="009B465D" w:rsidRPr="009B465D" w14:paraId="4C875B3F" w14:textId="77777777" w:rsidTr="009B465D">
        <w:tc>
          <w:tcPr>
            <w:tcW w:w="9350" w:type="dxa"/>
          </w:tcPr>
          <w:p w14:paraId="649BEAB0" w14:textId="77777777" w:rsidR="009B465D" w:rsidRPr="009B465D" w:rsidRDefault="009B465D" w:rsidP="00D26DFD">
            <w:pPr>
              <w:pStyle w:val="ListParagraph"/>
              <w:ind w:left="0"/>
              <w:rPr>
                <w:rFonts w:ascii="Work Sans" w:hAnsi="Work Sans"/>
              </w:rPr>
            </w:pPr>
            <w:r w:rsidRPr="009B465D">
              <w:rPr>
                <w:rFonts w:ascii="Work Sans" w:hAnsi="Work Sans"/>
              </w:rPr>
              <w:t>num_lectures           0</w:t>
            </w:r>
          </w:p>
        </w:tc>
      </w:tr>
      <w:tr w:rsidR="009B465D" w:rsidRPr="009B465D" w14:paraId="2B232133" w14:textId="77777777" w:rsidTr="009B465D">
        <w:tc>
          <w:tcPr>
            <w:tcW w:w="9350" w:type="dxa"/>
          </w:tcPr>
          <w:p w14:paraId="7FC45CA5" w14:textId="77777777" w:rsidR="009B465D" w:rsidRPr="009B465D" w:rsidRDefault="009B465D" w:rsidP="00D26DFD">
            <w:pPr>
              <w:pStyle w:val="ListParagraph"/>
              <w:ind w:left="0"/>
              <w:rPr>
                <w:rFonts w:ascii="Work Sans" w:hAnsi="Work Sans"/>
              </w:rPr>
            </w:pPr>
            <w:r w:rsidRPr="009B465D">
              <w:rPr>
                <w:rFonts w:ascii="Work Sans" w:hAnsi="Work Sans"/>
              </w:rPr>
              <w:t>level                  0</w:t>
            </w:r>
          </w:p>
        </w:tc>
      </w:tr>
      <w:tr w:rsidR="009B465D" w:rsidRPr="009B465D" w14:paraId="680D6402" w14:textId="77777777" w:rsidTr="009B465D">
        <w:tc>
          <w:tcPr>
            <w:tcW w:w="9350" w:type="dxa"/>
          </w:tcPr>
          <w:p w14:paraId="7DBD73B8" w14:textId="77777777" w:rsidR="009B465D" w:rsidRPr="009B465D" w:rsidRDefault="009B465D" w:rsidP="00D26DFD">
            <w:pPr>
              <w:pStyle w:val="ListParagraph"/>
              <w:ind w:left="0"/>
              <w:rPr>
                <w:rFonts w:ascii="Work Sans" w:hAnsi="Work Sans"/>
              </w:rPr>
            </w:pPr>
            <w:r w:rsidRPr="009B465D">
              <w:rPr>
                <w:rFonts w:ascii="Work Sans" w:hAnsi="Work Sans"/>
              </w:rPr>
              <w:lastRenderedPageBreak/>
              <w:t>content_duration       0</w:t>
            </w:r>
          </w:p>
        </w:tc>
      </w:tr>
      <w:tr w:rsidR="009B465D" w:rsidRPr="009B465D" w14:paraId="19541FC2" w14:textId="77777777" w:rsidTr="009B465D">
        <w:tc>
          <w:tcPr>
            <w:tcW w:w="9350" w:type="dxa"/>
          </w:tcPr>
          <w:p w14:paraId="64C29ED4" w14:textId="77777777" w:rsidR="009B465D" w:rsidRPr="009B465D" w:rsidRDefault="009B465D" w:rsidP="00D26DFD">
            <w:pPr>
              <w:pStyle w:val="ListParagraph"/>
              <w:ind w:left="0"/>
              <w:rPr>
                <w:rFonts w:ascii="Work Sans" w:hAnsi="Work Sans"/>
              </w:rPr>
            </w:pPr>
            <w:r w:rsidRPr="009B465D">
              <w:rPr>
                <w:rFonts w:ascii="Work Sans" w:hAnsi="Work Sans"/>
              </w:rPr>
              <w:t>published_timestamp    0</w:t>
            </w:r>
          </w:p>
        </w:tc>
      </w:tr>
      <w:tr w:rsidR="009B465D" w:rsidRPr="009B465D" w14:paraId="4B858A92" w14:textId="77777777" w:rsidTr="009B465D">
        <w:tc>
          <w:tcPr>
            <w:tcW w:w="9350" w:type="dxa"/>
          </w:tcPr>
          <w:p w14:paraId="4B5308CD" w14:textId="77777777" w:rsidR="009B465D" w:rsidRPr="009B465D" w:rsidRDefault="009B465D" w:rsidP="00D26DFD">
            <w:pPr>
              <w:pStyle w:val="ListParagraph"/>
              <w:ind w:left="0"/>
              <w:rPr>
                <w:rFonts w:ascii="Work Sans" w:hAnsi="Work Sans"/>
              </w:rPr>
            </w:pPr>
            <w:r w:rsidRPr="009B465D">
              <w:rPr>
                <w:rFonts w:ascii="Work Sans" w:hAnsi="Work Sans"/>
              </w:rPr>
              <w:t>subject                0</w:t>
            </w:r>
          </w:p>
        </w:tc>
      </w:tr>
    </w:tbl>
    <w:p w14:paraId="3BC96AB1" w14:textId="77777777" w:rsidR="009B465D" w:rsidRDefault="009B465D" w:rsidP="009B465D">
      <w:pPr>
        <w:pStyle w:val="ListParagraph"/>
        <w:ind w:left="0"/>
        <w:rPr>
          <w:rFonts w:ascii="Work Sans" w:hAnsi="Work Sans"/>
        </w:rPr>
      </w:pPr>
    </w:p>
    <w:p w14:paraId="7C11C0FA" w14:textId="1FB1AC85" w:rsidR="009B465D" w:rsidRDefault="009B465D" w:rsidP="009B465D">
      <w:pPr>
        <w:pStyle w:val="ListParagraph"/>
        <w:ind w:left="0"/>
        <w:rPr>
          <w:rFonts w:ascii="Work Sans" w:hAnsi="Work Sans"/>
        </w:rPr>
      </w:pPr>
      <w:r>
        <w:rPr>
          <w:rFonts w:ascii="Work Sans" w:hAnsi="Work Sans"/>
        </w:rPr>
        <w:t>Duplicate rows: The dataset had 8 duplicates which I removed using the drop duplicates feature.</w:t>
      </w:r>
    </w:p>
    <w:p w14:paraId="409A26FC" w14:textId="77777777" w:rsidR="00F43A65" w:rsidRDefault="00F43A65" w:rsidP="009B465D">
      <w:pPr>
        <w:pStyle w:val="ListParagraph"/>
        <w:ind w:left="0"/>
        <w:rPr>
          <w:rFonts w:ascii="Work Sans" w:hAnsi="Work Sans"/>
        </w:rPr>
      </w:pPr>
    </w:p>
    <w:p w14:paraId="5EE2DDA8" w14:textId="1B893A17" w:rsidR="00F43A65" w:rsidRDefault="00F43A65" w:rsidP="00F43A65">
      <w:pPr>
        <w:pStyle w:val="ListParagraph"/>
        <w:numPr>
          <w:ilvl w:val="0"/>
          <w:numId w:val="1"/>
        </w:numPr>
        <w:rPr>
          <w:rFonts w:ascii="Work Sans" w:hAnsi="Work Sans"/>
        </w:rPr>
      </w:pPr>
      <w:r>
        <w:rPr>
          <w:rFonts w:ascii="Work Sans" w:hAnsi="Work Sans"/>
        </w:rPr>
        <w:t>Data visualization</w:t>
      </w:r>
    </w:p>
    <w:p w14:paraId="64247F8B" w14:textId="288B7317" w:rsidR="00F3415D" w:rsidRDefault="00F3415D" w:rsidP="00F3415D">
      <w:pPr>
        <w:ind w:left="360"/>
        <w:rPr>
          <w:rFonts w:ascii="Work Sans" w:hAnsi="Work Sans"/>
          <w:b/>
          <w:bCs/>
        </w:rPr>
      </w:pPr>
      <w:r w:rsidRPr="00F3415D">
        <w:rPr>
          <w:rFonts w:ascii="Work Sans" w:hAnsi="Work Sans"/>
          <w:b/>
          <w:bCs/>
        </w:rPr>
        <w:t>Course Popularity and Trends</w:t>
      </w:r>
    </w:p>
    <w:p w14:paraId="07DD04D2" w14:textId="3124FA66" w:rsidR="00122799" w:rsidRDefault="00122799" w:rsidP="00122799">
      <w:pPr>
        <w:pStyle w:val="ListParagraph"/>
        <w:numPr>
          <w:ilvl w:val="0"/>
          <w:numId w:val="3"/>
        </w:numPr>
        <w:rPr>
          <w:rFonts w:ascii="Work Sans" w:hAnsi="Work Sans"/>
        </w:rPr>
      </w:pPr>
      <w:r>
        <w:rPr>
          <w:rFonts w:ascii="Work Sans" w:hAnsi="Work Sans"/>
        </w:rPr>
        <w:t xml:space="preserve">Most popular course </w:t>
      </w:r>
    </w:p>
    <w:p w14:paraId="146F4860" w14:textId="582C91FA" w:rsidR="00122799" w:rsidRPr="00122799" w:rsidRDefault="00122799" w:rsidP="00122799">
      <w:pPr>
        <w:pStyle w:val="ListParagraph"/>
        <w:numPr>
          <w:ilvl w:val="0"/>
          <w:numId w:val="4"/>
        </w:numPr>
        <w:rPr>
          <w:rFonts w:ascii="Work Sans" w:hAnsi="Work Sans"/>
        </w:rPr>
      </w:pPr>
      <w:r>
        <w:rPr>
          <w:rFonts w:ascii="Work Sans" w:hAnsi="Work Sans"/>
        </w:rPr>
        <w:t>The graph below shows the 5 top popular courses by number of subscribers. The most popular course is Learn HTML5 Programming from scratch which is a $75 dollar all level web development course with over 250,000 subscribers.</w:t>
      </w:r>
    </w:p>
    <w:p w14:paraId="05CF4341" w14:textId="0FA02B3F" w:rsidR="00122799" w:rsidRPr="00122799" w:rsidRDefault="00122799" w:rsidP="00122799">
      <w:pPr>
        <w:ind w:left="720"/>
        <w:rPr>
          <w:rFonts w:ascii="Work Sans" w:hAnsi="Work Sans"/>
        </w:rPr>
      </w:pPr>
      <w:r>
        <w:rPr>
          <w:rFonts w:ascii="Work Sans" w:hAnsi="Work Sans"/>
          <w:noProof/>
        </w:rPr>
        <w:drawing>
          <wp:inline distT="0" distB="0" distL="0" distR="0" wp14:anchorId="7785FA7A" wp14:editId="3DE18460">
            <wp:extent cx="4572635" cy="2743200"/>
            <wp:effectExtent l="0" t="0" r="0" b="0"/>
            <wp:docPr id="7953063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0CEA3798" w14:textId="54E5CEDA" w:rsidR="00F43A65" w:rsidRPr="00F43A65" w:rsidRDefault="00F43A65" w:rsidP="00F43A65">
      <w:pPr>
        <w:pStyle w:val="ListParagraph"/>
        <w:numPr>
          <w:ilvl w:val="0"/>
          <w:numId w:val="3"/>
        </w:numPr>
        <w:rPr>
          <w:rFonts w:ascii="Work Sans" w:hAnsi="Work Sans"/>
        </w:rPr>
      </w:pPr>
      <w:r>
        <w:rPr>
          <w:rFonts w:ascii="Work Sans" w:hAnsi="Work Sans"/>
        </w:rPr>
        <w:t>Most taught subject</w:t>
      </w:r>
    </w:p>
    <w:p w14:paraId="336743E4" w14:textId="77777777" w:rsidR="009B465D" w:rsidRDefault="009B465D" w:rsidP="009B465D">
      <w:pPr>
        <w:pStyle w:val="ListParagraph"/>
        <w:ind w:left="0"/>
        <w:rPr>
          <w:rFonts w:ascii="Work Sans" w:hAnsi="Work Sans"/>
        </w:rPr>
      </w:pPr>
    </w:p>
    <w:p w14:paraId="0763EE94" w14:textId="6BC00DDB" w:rsidR="009B465D" w:rsidRDefault="00F43A65" w:rsidP="009B465D">
      <w:pPr>
        <w:pStyle w:val="ListParagraph"/>
        <w:ind w:left="0"/>
        <w:rPr>
          <w:rFonts w:ascii="Work Sans" w:hAnsi="Work Sans"/>
        </w:rPr>
      </w:pPr>
      <w:r>
        <w:rPr>
          <w:rFonts w:ascii="Work Sans" w:hAnsi="Work Sans"/>
          <w:noProof/>
        </w:rPr>
        <w:lastRenderedPageBreak/>
        <w:drawing>
          <wp:inline distT="0" distB="0" distL="0" distR="0" wp14:anchorId="1D2CDF3E" wp14:editId="2641CCD5">
            <wp:extent cx="4572635" cy="2743200"/>
            <wp:effectExtent l="0" t="0" r="0" b="0"/>
            <wp:docPr id="22756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6DA8CF96" w14:textId="77777777" w:rsidR="00F43A65" w:rsidRDefault="00F43A65" w:rsidP="009B465D">
      <w:pPr>
        <w:pStyle w:val="ListParagraph"/>
        <w:ind w:left="0"/>
        <w:rPr>
          <w:rFonts w:ascii="Work Sans" w:hAnsi="Work Sans"/>
        </w:rPr>
      </w:pPr>
    </w:p>
    <w:p w14:paraId="65E35EA7" w14:textId="313FE81E" w:rsidR="00F43A65" w:rsidRDefault="00F43A65" w:rsidP="009B465D">
      <w:pPr>
        <w:pStyle w:val="ListParagraph"/>
        <w:ind w:left="0"/>
        <w:rPr>
          <w:rFonts w:ascii="Work Sans" w:hAnsi="Work Sans"/>
        </w:rPr>
      </w:pPr>
      <w:r>
        <w:rPr>
          <w:rFonts w:ascii="Work Sans" w:hAnsi="Work Sans"/>
        </w:rPr>
        <w:t>The most common subject in Udemy is Web Development with 33% of the total subjects and it is closely followed by Business Finance.</w:t>
      </w:r>
    </w:p>
    <w:p w14:paraId="0AF7EF7A" w14:textId="77777777" w:rsidR="00F43A65" w:rsidRDefault="00F43A65" w:rsidP="009B465D">
      <w:pPr>
        <w:pStyle w:val="ListParagraph"/>
        <w:ind w:left="0"/>
        <w:rPr>
          <w:rFonts w:ascii="Work Sans" w:hAnsi="Work Sans"/>
        </w:rPr>
      </w:pPr>
    </w:p>
    <w:p w14:paraId="05E66FA4" w14:textId="196FF55C" w:rsidR="00F43A65" w:rsidRDefault="00F43A65" w:rsidP="009B465D">
      <w:pPr>
        <w:pStyle w:val="ListParagraph"/>
        <w:ind w:left="0"/>
        <w:rPr>
          <w:rFonts w:ascii="Work Sans" w:hAnsi="Work Sans"/>
        </w:rPr>
      </w:pPr>
      <w:r>
        <w:rPr>
          <w:rFonts w:ascii="Work Sans" w:hAnsi="Work Sans"/>
        </w:rPr>
        <w:t>Level of expertise of courses offered in Udemy:</w:t>
      </w:r>
    </w:p>
    <w:p w14:paraId="4E4F2E9B" w14:textId="77777777" w:rsidR="00F43A65" w:rsidRDefault="00F43A65" w:rsidP="009B465D">
      <w:pPr>
        <w:pStyle w:val="ListParagraph"/>
        <w:ind w:left="0"/>
        <w:rPr>
          <w:rFonts w:ascii="Work Sans" w:hAnsi="Work Sans"/>
        </w:rPr>
      </w:pPr>
    </w:p>
    <w:p w14:paraId="152FE684" w14:textId="19D0A656" w:rsidR="00F43A65" w:rsidRDefault="00F43A65" w:rsidP="009B465D">
      <w:pPr>
        <w:pStyle w:val="ListParagraph"/>
        <w:ind w:left="0"/>
        <w:rPr>
          <w:rFonts w:ascii="Work Sans" w:hAnsi="Work Sans"/>
        </w:rPr>
      </w:pPr>
      <w:r>
        <w:rPr>
          <w:rFonts w:ascii="Work Sans" w:hAnsi="Work Sans"/>
          <w:noProof/>
        </w:rPr>
        <w:drawing>
          <wp:inline distT="0" distB="0" distL="0" distR="0" wp14:anchorId="4EDB76D5" wp14:editId="2B07330A">
            <wp:extent cx="3243092" cy="1949450"/>
            <wp:effectExtent l="0" t="0" r="0" b="0"/>
            <wp:docPr id="1648090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5321" cy="1956801"/>
                    </a:xfrm>
                    <a:prstGeom prst="rect">
                      <a:avLst/>
                    </a:prstGeom>
                    <a:noFill/>
                  </pic:spPr>
                </pic:pic>
              </a:graphicData>
            </a:graphic>
          </wp:inline>
        </w:drawing>
      </w:r>
    </w:p>
    <w:p w14:paraId="6C6625B4" w14:textId="77777777" w:rsidR="00F43A65" w:rsidRDefault="00F43A65" w:rsidP="009B465D">
      <w:pPr>
        <w:pStyle w:val="ListParagraph"/>
        <w:ind w:left="0"/>
        <w:rPr>
          <w:rFonts w:ascii="Work Sans" w:hAnsi="Work Sans"/>
        </w:rPr>
      </w:pPr>
    </w:p>
    <w:p w14:paraId="06994CC3" w14:textId="0F6680D7" w:rsidR="00F43A65" w:rsidRDefault="00F43A65" w:rsidP="009B465D">
      <w:pPr>
        <w:pStyle w:val="ListParagraph"/>
        <w:ind w:left="0"/>
        <w:rPr>
          <w:rFonts w:ascii="Work Sans" w:hAnsi="Work Sans"/>
        </w:rPr>
      </w:pPr>
      <w:r>
        <w:rPr>
          <w:rFonts w:ascii="Work Sans" w:hAnsi="Work Sans"/>
        </w:rPr>
        <w:t xml:space="preserve">Udemy offers a wide range of course levels beginning from a beginner level all the way to expertise. However, most of their courses are for all levels which means that irregardless of your expertise in the subject, you can still take the course. </w:t>
      </w:r>
      <w:r w:rsidR="00D65A15">
        <w:rPr>
          <w:rFonts w:ascii="Work Sans" w:hAnsi="Work Sans"/>
        </w:rPr>
        <w:t>The second most popular level are beginner-level courses, which means that beginners should also consider Udemy.</w:t>
      </w:r>
    </w:p>
    <w:p w14:paraId="1DA027D3" w14:textId="77777777" w:rsidR="00122799" w:rsidRDefault="00122799" w:rsidP="009B465D">
      <w:pPr>
        <w:pStyle w:val="ListParagraph"/>
        <w:ind w:left="0"/>
        <w:rPr>
          <w:rFonts w:ascii="Work Sans" w:hAnsi="Work Sans"/>
        </w:rPr>
      </w:pPr>
    </w:p>
    <w:p w14:paraId="2773C611" w14:textId="6247C498" w:rsidR="00122799" w:rsidRDefault="00122799" w:rsidP="009B465D">
      <w:pPr>
        <w:pStyle w:val="ListParagraph"/>
        <w:ind w:left="0"/>
        <w:rPr>
          <w:rFonts w:ascii="Work Sans" w:hAnsi="Work Sans"/>
        </w:rPr>
      </w:pPr>
      <w:r>
        <w:rPr>
          <w:rFonts w:ascii="Work Sans" w:hAnsi="Work Sans"/>
        </w:rPr>
        <w:t>Number of reviews:</w:t>
      </w:r>
    </w:p>
    <w:p w14:paraId="25F5CF77" w14:textId="77777777" w:rsidR="00122799" w:rsidRDefault="00122799" w:rsidP="009B465D">
      <w:pPr>
        <w:pStyle w:val="ListParagraph"/>
        <w:ind w:left="0"/>
        <w:rPr>
          <w:rFonts w:ascii="Work Sans" w:hAnsi="Work Sans"/>
        </w:rPr>
      </w:pPr>
    </w:p>
    <w:p w14:paraId="376CD2FA" w14:textId="77777777" w:rsidR="00122799" w:rsidRDefault="00122799" w:rsidP="009B465D">
      <w:pPr>
        <w:pStyle w:val="ListParagraph"/>
        <w:ind w:left="0"/>
        <w:rPr>
          <w:rFonts w:ascii="Work Sans" w:hAnsi="Work Sans"/>
        </w:rPr>
      </w:pPr>
    </w:p>
    <w:p w14:paraId="7C34B58D" w14:textId="77777777" w:rsidR="00D65A15" w:rsidRDefault="00D65A15" w:rsidP="009B465D">
      <w:pPr>
        <w:pStyle w:val="ListParagraph"/>
        <w:ind w:left="0"/>
        <w:rPr>
          <w:rFonts w:ascii="Work Sans" w:hAnsi="Work Sans"/>
        </w:rPr>
      </w:pPr>
    </w:p>
    <w:p w14:paraId="576BA801" w14:textId="74E73EA7" w:rsidR="00D65A15" w:rsidRDefault="00D65A15" w:rsidP="009B465D">
      <w:pPr>
        <w:pStyle w:val="ListParagraph"/>
        <w:ind w:left="0"/>
        <w:rPr>
          <w:rFonts w:ascii="Work Sans" w:hAnsi="Work Sans"/>
        </w:rPr>
      </w:pPr>
      <w:r>
        <w:rPr>
          <w:rFonts w:ascii="Work Sans" w:hAnsi="Work Sans"/>
        </w:rPr>
        <w:t xml:space="preserve">Lecturer distribution: </w:t>
      </w:r>
    </w:p>
    <w:p w14:paraId="5DF0BE85" w14:textId="77777777" w:rsidR="00D65A15" w:rsidRDefault="00D65A15" w:rsidP="009B465D">
      <w:pPr>
        <w:pStyle w:val="ListParagraph"/>
        <w:ind w:left="0"/>
        <w:rPr>
          <w:rFonts w:ascii="Work Sans" w:hAnsi="Work Sans"/>
        </w:rPr>
      </w:pPr>
    </w:p>
    <w:p w14:paraId="01B13E3F" w14:textId="0A1EA489" w:rsidR="00D65A15" w:rsidRDefault="00F3415D" w:rsidP="009B465D">
      <w:pPr>
        <w:pStyle w:val="ListParagraph"/>
        <w:ind w:left="0"/>
        <w:rPr>
          <w:rFonts w:ascii="Work Sans" w:hAnsi="Work Sans"/>
        </w:rPr>
      </w:pPr>
      <w:r>
        <w:rPr>
          <w:rFonts w:ascii="Work Sans" w:hAnsi="Work Sans"/>
          <w:noProof/>
        </w:rPr>
        <w:drawing>
          <wp:inline distT="0" distB="0" distL="0" distR="0" wp14:anchorId="3B9B08B8" wp14:editId="6FAAE4F6">
            <wp:extent cx="4584700" cy="2755900"/>
            <wp:effectExtent l="0" t="0" r="6350" b="6350"/>
            <wp:docPr id="652403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B5DF19C" w14:textId="77777777" w:rsidR="00F43A65" w:rsidRDefault="00F43A65" w:rsidP="009B465D">
      <w:pPr>
        <w:pStyle w:val="ListParagraph"/>
        <w:ind w:left="0"/>
        <w:rPr>
          <w:rFonts w:ascii="Work Sans" w:hAnsi="Work Sans"/>
        </w:rPr>
      </w:pPr>
    </w:p>
    <w:p w14:paraId="531BA967" w14:textId="3836BFFC" w:rsidR="00F3415D" w:rsidRDefault="00F3415D" w:rsidP="009B465D">
      <w:pPr>
        <w:pStyle w:val="ListParagraph"/>
        <w:ind w:left="0"/>
        <w:rPr>
          <w:rFonts w:ascii="Work Sans" w:hAnsi="Work Sans"/>
        </w:rPr>
      </w:pPr>
      <w:r>
        <w:rPr>
          <w:rFonts w:ascii="Work Sans" w:hAnsi="Work Sans"/>
        </w:rPr>
        <w:t>A large number of lecturers are available for the all level courses followed by beginner levels.</w:t>
      </w:r>
    </w:p>
    <w:p w14:paraId="0D6177EF" w14:textId="77777777" w:rsidR="00F3415D" w:rsidRDefault="00F3415D" w:rsidP="009B465D">
      <w:pPr>
        <w:pStyle w:val="ListParagraph"/>
        <w:ind w:left="0"/>
        <w:rPr>
          <w:rFonts w:ascii="Work Sans" w:hAnsi="Work Sans"/>
        </w:rPr>
      </w:pPr>
    </w:p>
    <w:p w14:paraId="71B41BFC" w14:textId="77777777" w:rsidR="00F3415D" w:rsidRDefault="00F3415D" w:rsidP="009B465D">
      <w:pPr>
        <w:pStyle w:val="ListParagraph"/>
        <w:ind w:left="0"/>
        <w:rPr>
          <w:rFonts w:ascii="Work Sans" w:hAnsi="Work Sans"/>
        </w:rPr>
      </w:pPr>
    </w:p>
    <w:p w14:paraId="6D03A91E" w14:textId="77777777" w:rsidR="00F43A65" w:rsidRPr="00ED2996" w:rsidRDefault="00F43A65" w:rsidP="009B465D">
      <w:pPr>
        <w:pStyle w:val="ListParagraph"/>
        <w:ind w:left="0"/>
        <w:rPr>
          <w:rFonts w:ascii="Work Sans" w:hAnsi="Work Sans"/>
        </w:rPr>
      </w:pPr>
    </w:p>
    <w:sectPr w:rsidR="00F43A65" w:rsidRPr="00ED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73A"/>
    <w:multiLevelType w:val="hybridMultilevel"/>
    <w:tmpl w:val="25BAB47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64E09"/>
    <w:multiLevelType w:val="multilevel"/>
    <w:tmpl w:val="4A8A1D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B7B6DFC"/>
    <w:multiLevelType w:val="hybridMultilevel"/>
    <w:tmpl w:val="4F7E03EC"/>
    <w:lvl w:ilvl="0" w:tplc="903CBDDC">
      <w:start w:val="1"/>
      <w:numFmt w:val="bullet"/>
      <w:lvlText w:val="-"/>
      <w:lvlJc w:val="left"/>
      <w:pPr>
        <w:ind w:left="72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65604"/>
    <w:multiLevelType w:val="hybridMultilevel"/>
    <w:tmpl w:val="4D007650"/>
    <w:lvl w:ilvl="0" w:tplc="A65487E8">
      <w:start w:val="78"/>
      <w:numFmt w:val="bullet"/>
      <w:lvlText w:val="-"/>
      <w:lvlJc w:val="left"/>
      <w:pPr>
        <w:ind w:left="72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608805">
    <w:abstractNumId w:val="1"/>
  </w:num>
  <w:num w:numId="2" w16cid:durableId="1530293877">
    <w:abstractNumId w:val="2"/>
  </w:num>
  <w:num w:numId="3" w16cid:durableId="171341945">
    <w:abstractNumId w:val="0"/>
  </w:num>
  <w:num w:numId="4" w16cid:durableId="540173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96"/>
    <w:rsid w:val="00122799"/>
    <w:rsid w:val="00176A8C"/>
    <w:rsid w:val="006367E5"/>
    <w:rsid w:val="009B465D"/>
    <w:rsid w:val="00A36163"/>
    <w:rsid w:val="00D65A15"/>
    <w:rsid w:val="00ED2996"/>
    <w:rsid w:val="00F3415D"/>
    <w:rsid w:val="00F4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4F4CD3"/>
  <w15:chartTrackingRefBased/>
  <w15:docId w15:val="{87B0A380-05A9-44F9-8721-65CB9027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9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9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9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9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9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9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9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9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9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9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996"/>
    <w:rPr>
      <w:rFonts w:eastAsiaTheme="majorEastAsia" w:cstheme="majorBidi"/>
      <w:color w:val="272727" w:themeColor="text1" w:themeTint="D8"/>
    </w:rPr>
  </w:style>
  <w:style w:type="paragraph" w:styleId="Title">
    <w:name w:val="Title"/>
    <w:basedOn w:val="Normal"/>
    <w:next w:val="Normal"/>
    <w:link w:val="TitleChar"/>
    <w:uiPriority w:val="10"/>
    <w:qFormat/>
    <w:rsid w:val="00ED2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996"/>
    <w:pPr>
      <w:spacing w:before="160"/>
      <w:jc w:val="center"/>
    </w:pPr>
    <w:rPr>
      <w:i/>
      <w:iCs/>
      <w:color w:val="404040" w:themeColor="text1" w:themeTint="BF"/>
    </w:rPr>
  </w:style>
  <w:style w:type="character" w:customStyle="1" w:styleId="QuoteChar">
    <w:name w:val="Quote Char"/>
    <w:basedOn w:val="DefaultParagraphFont"/>
    <w:link w:val="Quote"/>
    <w:uiPriority w:val="29"/>
    <w:rsid w:val="00ED2996"/>
    <w:rPr>
      <w:i/>
      <w:iCs/>
      <w:color w:val="404040" w:themeColor="text1" w:themeTint="BF"/>
    </w:rPr>
  </w:style>
  <w:style w:type="paragraph" w:styleId="ListParagraph">
    <w:name w:val="List Paragraph"/>
    <w:basedOn w:val="Normal"/>
    <w:uiPriority w:val="34"/>
    <w:qFormat/>
    <w:rsid w:val="00ED2996"/>
    <w:pPr>
      <w:ind w:left="720"/>
      <w:contextualSpacing/>
    </w:pPr>
  </w:style>
  <w:style w:type="character" w:styleId="IntenseEmphasis">
    <w:name w:val="Intense Emphasis"/>
    <w:basedOn w:val="DefaultParagraphFont"/>
    <w:uiPriority w:val="21"/>
    <w:qFormat/>
    <w:rsid w:val="00ED2996"/>
    <w:rPr>
      <w:i/>
      <w:iCs/>
      <w:color w:val="2F5496" w:themeColor="accent1" w:themeShade="BF"/>
    </w:rPr>
  </w:style>
  <w:style w:type="paragraph" w:styleId="IntenseQuote">
    <w:name w:val="Intense Quote"/>
    <w:basedOn w:val="Normal"/>
    <w:next w:val="Normal"/>
    <w:link w:val="IntenseQuoteChar"/>
    <w:uiPriority w:val="30"/>
    <w:qFormat/>
    <w:rsid w:val="00ED29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996"/>
    <w:rPr>
      <w:i/>
      <w:iCs/>
      <w:color w:val="2F5496" w:themeColor="accent1" w:themeShade="BF"/>
    </w:rPr>
  </w:style>
  <w:style w:type="character" w:styleId="IntenseReference">
    <w:name w:val="Intense Reference"/>
    <w:basedOn w:val="DefaultParagraphFont"/>
    <w:uiPriority w:val="32"/>
    <w:qFormat/>
    <w:rsid w:val="00ED2996"/>
    <w:rPr>
      <w:b/>
      <w:bCs/>
      <w:smallCaps/>
      <w:color w:val="2F5496" w:themeColor="accent1" w:themeShade="BF"/>
      <w:spacing w:val="5"/>
    </w:rPr>
  </w:style>
  <w:style w:type="table" w:styleId="TableGrid">
    <w:name w:val="Table Grid"/>
    <w:basedOn w:val="TableNormal"/>
    <w:uiPriority w:val="39"/>
    <w:rsid w:val="00ED2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64875">
      <w:bodyDiv w:val="1"/>
      <w:marLeft w:val="0"/>
      <w:marRight w:val="0"/>
      <w:marTop w:val="0"/>
      <w:marBottom w:val="0"/>
      <w:divBdr>
        <w:top w:val="none" w:sz="0" w:space="0" w:color="auto"/>
        <w:left w:val="none" w:sz="0" w:space="0" w:color="auto"/>
        <w:bottom w:val="none" w:sz="0" w:space="0" w:color="auto"/>
        <w:right w:val="none" w:sz="0" w:space="0" w:color="auto"/>
      </w:divBdr>
    </w:div>
    <w:div w:id="628556172">
      <w:bodyDiv w:val="1"/>
      <w:marLeft w:val="0"/>
      <w:marRight w:val="0"/>
      <w:marTop w:val="0"/>
      <w:marBottom w:val="0"/>
      <w:divBdr>
        <w:top w:val="none" w:sz="0" w:space="0" w:color="auto"/>
        <w:left w:val="none" w:sz="0" w:space="0" w:color="auto"/>
        <w:bottom w:val="none" w:sz="0" w:space="0" w:color="auto"/>
        <w:right w:val="none" w:sz="0" w:space="0" w:color="auto"/>
      </w:divBdr>
    </w:div>
    <w:div w:id="665788364">
      <w:bodyDiv w:val="1"/>
      <w:marLeft w:val="0"/>
      <w:marRight w:val="0"/>
      <w:marTop w:val="0"/>
      <w:marBottom w:val="0"/>
      <w:divBdr>
        <w:top w:val="none" w:sz="0" w:space="0" w:color="auto"/>
        <w:left w:val="none" w:sz="0" w:space="0" w:color="auto"/>
        <w:bottom w:val="none" w:sz="0" w:space="0" w:color="auto"/>
        <w:right w:val="none" w:sz="0" w:space="0" w:color="auto"/>
      </w:divBdr>
    </w:div>
    <w:div w:id="769659865">
      <w:bodyDiv w:val="1"/>
      <w:marLeft w:val="0"/>
      <w:marRight w:val="0"/>
      <w:marTop w:val="0"/>
      <w:marBottom w:val="0"/>
      <w:divBdr>
        <w:top w:val="none" w:sz="0" w:space="0" w:color="auto"/>
        <w:left w:val="none" w:sz="0" w:space="0" w:color="auto"/>
        <w:bottom w:val="none" w:sz="0" w:space="0" w:color="auto"/>
        <w:right w:val="none" w:sz="0" w:space="0" w:color="auto"/>
      </w:divBdr>
    </w:div>
    <w:div w:id="956834927">
      <w:bodyDiv w:val="1"/>
      <w:marLeft w:val="0"/>
      <w:marRight w:val="0"/>
      <w:marTop w:val="0"/>
      <w:marBottom w:val="0"/>
      <w:divBdr>
        <w:top w:val="none" w:sz="0" w:space="0" w:color="auto"/>
        <w:left w:val="none" w:sz="0" w:space="0" w:color="auto"/>
        <w:bottom w:val="none" w:sz="0" w:space="0" w:color="auto"/>
        <w:right w:val="none" w:sz="0" w:space="0" w:color="auto"/>
      </w:divBdr>
    </w:div>
    <w:div w:id="961227787">
      <w:bodyDiv w:val="1"/>
      <w:marLeft w:val="0"/>
      <w:marRight w:val="0"/>
      <w:marTop w:val="0"/>
      <w:marBottom w:val="0"/>
      <w:divBdr>
        <w:top w:val="none" w:sz="0" w:space="0" w:color="auto"/>
        <w:left w:val="none" w:sz="0" w:space="0" w:color="auto"/>
        <w:bottom w:val="none" w:sz="0" w:space="0" w:color="auto"/>
        <w:right w:val="none" w:sz="0" w:space="0" w:color="auto"/>
      </w:divBdr>
    </w:div>
    <w:div w:id="1422292629">
      <w:bodyDiv w:val="1"/>
      <w:marLeft w:val="0"/>
      <w:marRight w:val="0"/>
      <w:marTop w:val="0"/>
      <w:marBottom w:val="0"/>
      <w:divBdr>
        <w:top w:val="none" w:sz="0" w:space="0" w:color="auto"/>
        <w:left w:val="none" w:sz="0" w:space="0" w:color="auto"/>
        <w:bottom w:val="none" w:sz="0" w:space="0" w:color="auto"/>
        <w:right w:val="none" w:sz="0" w:space="0" w:color="auto"/>
      </w:divBdr>
    </w:div>
    <w:div w:id="1447701779">
      <w:bodyDiv w:val="1"/>
      <w:marLeft w:val="0"/>
      <w:marRight w:val="0"/>
      <w:marTop w:val="0"/>
      <w:marBottom w:val="0"/>
      <w:divBdr>
        <w:top w:val="none" w:sz="0" w:space="0" w:color="auto"/>
        <w:left w:val="none" w:sz="0" w:space="0" w:color="auto"/>
        <w:bottom w:val="none" w:sz="0" w:space="0" w:color="auto"/>
        <w:right w:val="none" w:sz="0" w:space="0" w:color="auto"/>
      </w:divBdr>
    </w:div>
    <w:div w:id="170728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412</Words>
  <Characters>2251</Characters>
  <Application>Microsoft Office Word</Application>
  <DocSecurity>0</DocSecurity>
  <Lines>97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2025-01-29T19:35:00Z</dcterms:created>
  <dcterms:modified xsi:type="dcterms:W3CDTF">2025-01-29T20:50:00Z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89581930-76a9-429d-af95-5a6240e29ea3</vt:lpwstr>
  </property>
</Properties>
</file>