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5FCC" w14:textId="3802E3F6" w:rsidR="005E2188" w:rsidRPr="005E2188" w:rsidRDefault="005E2188" w:rsidP="005E2188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2188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№4</w:t>
      </w:r>
    </w:p>
    <w:p w14:paraId="58262CED" w14:textId="40B51759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7E4D8792" w14:textId="5673D0B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User Flow - это последовательность действий пользователя на сайте или приложении, начиная от первого посещения до достижения конечной цели.</w:t>
      </w:r>
    </w:p>
    <w:p w14:paraId="4B96548B" w14:textId="5CFF5711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Для чего применяется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ABC1CE3" w14:textId="17CBD068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User Flow используется для оптимизации пользовательского опыта, повышения эффективности и привлечения новых пользователей. Знание того, как пользователи взаимодействуют с продуктом, помогает улучшить интерфейс и снизить процент отказов.</w:t>
      </w:r>
    </w:p>
    <w:p w14:paraId="6136272B" w14:textId="075F88C4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 составить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 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47E1CF99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Определить цель продукта.</w:t>
      </w:r>
    </w:p>
    <w:p w14:paraId="3CE5E9CA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Изучить поведение целевой аудитории.</w:t>
      </w:r>
    </w:p>
    <w:p w14:paraId="5B46AF9D" w14:textId="7777777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Описать шаги, которые пользователь проходит для достижения цели.</w:t>
      </w:r>
    </w:p>
    <w:p w14:paraId="770E7B5A" w14:textId="41CC13F2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- На основе полученных данных оптимизировать путь пользователя до цели.</w:t>
      </w:r>
    </w:p>
    <w:p w14:paraId="7589922E" w14:textId="5DC4E352" w:rsid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Какие основные блоки используются при составлении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User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E03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Flow</w:t>
      </w:r>
      <w:r w:rsidRPr="00AE0390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655197B4" w14:textId="3FE9ABF2" w:rsidR="00F54DE8" w:rsidRPr="00F54DE8" w:rsidRDefault="00F54DE8" w:rsidP="00F54DE8">
      <w:pPr>
        <w:tabs>
          <w:tab w:val="left" w:pos="1134"/>
        </w:tabs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76339E" wp14:editId="0BA6D991">
            <wp:extent cx="3435678" cy="4379494"/>
            <wp:effectExtent l="0" t="0" r="0" b="2540"/>
            <wp:docPr id="2" name="Рисунок 2" descr="C:\Users\Say My Name\Downloads\Fram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y My Name\Downloads\Frame 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60" cy="44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EEB0" w14:textId="05BF4EF4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Что такое композиция?</w:t>
      </w:r>
    </w:p>
    <w:p w14:paraId="17449759" w14:textId="63333D9A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390">
        <w:rPr>
          <w:rFonts w:ascii="Times New Roman" w:hAnsi="Times New Roman" w:cs="Times New Roman"/>
          <w:sz w:val="28"/>
          <w:szCs w:val="28"/>
        </w:rPr>
        <w:t>Композиция - это процесс объединения нескольких элементов в единое целое с целью создания нового предмета или конструкции.</w:t>
      </w:r>
    </w:p>
    <w:p w14:paraId="2D06B912" w14:textId="1B29FF35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Какие существуют основные законы композиции?</w:t>
      </w:r>
    </w:p>
    <w:p w14:paraId="35304316" w14:textId="2E1859F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Единство, соподчинение, равновесие</w:t>
      </w:r>
    </w:p>
    <w:p w14:paraId="75F6A6ED" w14:textId="09BE6D0B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основные элементы композиции.</w:t>
      </w:r>
    </w:p>
    <w:p w14:paraId="6969F7F0" w14:textId="6F702C57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Точка, линия, расположение, форма</w:t>
      </w:r>
    </w:p>
    <w:p w14:paraId="126EC591" w14:textId="3D6205BC" w:rsidR="00AE0390" w:rsidRPr="00AE0390" w:rsidRDefault="00AE0390" w:rsidP="00AE0390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AE0390">
        <w:rPr>
          <w:rFonts w:ascii="Times New Roman" w:hAnsi="Times New Roman" w:cs="Times New Roman"/>
          <w:sz w:val="28"/>
          <w:szCs w:val="28"/>
          <w:highlight w:val="yellow"/>
        </w:rPr>
        <w:t>Назовите принципы гештальта.</w:t>
      </w:r>
    </w:p>
    <w:p w14:paraId="7482C826" w14:textId="62F5C544" w:rsidR="00AE0390" w:rsidRPr="00AE0390" w:rsidRDefault="00AE0390" w:rsidP="00AE0390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 близости, общей области, сходства, завершённости, симметрии и асимметрии, непрерывности, общего направления, соотношения фигуры и фона</w:t>
      </w:r>
    </w:p>
    <w:p w14:paraId="6DC118EC" w14:textId="0F013D0F" w:rsidR="000A3108" w:rsidRDefault="000A3108"/>
    <w:p w14:paraId="3D901927" w14:textId="5C21C98E" w:rsidR="00F11067" w:rsidRDefault="00F11067"/>
    <w:p w14:paraId="72EC82D6" w14:textId="77777777" w:rsidR="00F11067" w:rsidRDefault="00F11067" w:rsidP="00F11067">
      <w:r>
        <w:t>Основные законы композиции</w:t>
      </w:r>
    </w:p>
    <w:p w14:paraId="76643A7C" w14:textId="77777777" w:rsidR="00F11067" w:rsidRDefault="00F11067" w:rsidP="00F11067">
      <w:r>
        <w:t>1.  Единство – все элементы работают как целое.</w:t>
      </w:r>
    </w:p>
    <w:p w14:paraId="7E2492DD" w14:textId="77777777" w:rsidR="00F11067" w:rsidRDefault="00F11067" w:rsidP="00F11067">
      <w:r>
        <w:lastRenderedPageBreak/>
        <w:t>2.  Соподчинение – выделение главного (композиционного центра).</w:t>
      </w:r>
    </w:p>
    <w:p w14:paraId="5C23372C" w14:textId="77777777" w:rsidR="00F11067" w:rsidRDefault="00F11067" w:rsidP="00F11067">
      <w:r>
        <w:t>3.  Равновесие – баланс между частями (симметрия/асимметрия).</w:t>
      </w:r>
    </w:p>
    <w:p w14:paraId="4E087BCF" w14:textId="77777777" w:rsidR="00F11067" w:rsidRDefault="00F11067" w:rsidP="00F11067">
      <w:r>
        <w:t>7. Основные элементы композиции</w:t>
      </w:r>
    </w:p>
    <w:p w14:paraId="36829276" w14:textId="77777777" w:rsidR="00F11067" w:rsidRDefault="00F11067" w:rsidP="00F11067">
      <w:r>
        <w:t>•  Точка (акцент, например, кнопка "Купить").</w:t>
      </w:r>
    </w:p>
    <w:p w14:paraId="4A397FAD" w14:textId="77777777" w:rsidR="00F11067" w:rsidRDefault="00F11067" w:rsidP="00F11067">
      <w:r>
        <w:t>•  Линия (разделение, направление: горизонталь — спокойствие, диагональ — динамика).</w:t>
      </w:r>
    </w:p>
    <w:p w14:paraId="1AE3DC47" w14:textId="77777777" w:rsidR="00F11067" w:rsidRDefault="00F11067" w:rsidP="00F11067">
      <w:r>
        <w:t>•  Форма (круги, квадраты, треугольники и их эмоциональное воздействие).</w:t>
      </w:r>
    </w:p>
    <w:p w14:paraId="32864DC3" w14:textId="77777777" w:rsidR="00F11067" w:rsidRDefault="00F11067" w:rsidP="00F11067">
      <w:r>
        <w:t>•  Цвет – влияет на восприятие и иерархию.</w:t>
      </w:r>
    </w:p>
    <w:p w14:paraId="6561EDA1" w14:textId="77777777" w:rsidR="00F11067" w:rsidRDefault="00F11067" w:rsidP="00F11067">
      <w:r>
        <w:t>•  Расположение.– глубина и тактильность.</w:t>
      </w:r>
    </w:p>
    <w:p w14:paraId="78E637BD" w14:textId="77777777" w:rsidR="00F11067" w:rsidRDefault="00F11067" w:rsidP="00F11067">
      <w:r>
        <w:t>________________________________________</w:t>
      </w:r>
    </w:p>
    <w:p w14:paraId="32F55056" w14:textId="77777777" w:rsidR="00F11067" w:rsidRDefault="00F11067" w:rsidP="00F11067">
      <w:r>
        <w:t>8. Принципы гештальта</w:t>
      </w:r>
    </w:p>
    <w:p w14:paraId="0817C4B1" w14:textId="77777777" w:rsidR="00F11067" w:rsidRDefault="00F11067" w:rsidP="00F11067">
      <w:r>
        <w:t>1.  Близость – расположенные рядом элементы воспринимаются как группа.</w:t>
      </w:r>
    </w:p>
    <w:p w14:paraId="12E17ECA" w14:textId="77777777" w:rsidR="00F11067" w:rsidRDefault="00F11067" w:rsidP="00F11067">
      <w:r>
        <w:t>2.  Общая область – объекты в одной зоне кажутся связанными.</w:t>
      </w:r>
    </w:p>
    <w:p w14:paraId="6FC9BF9B" w14:textId="77777777" w:rsidR="00F11067" w:rsidRDefault="00F11067" w:rsidP="00F11067">
      <w:r>
        <w:t>3.  Сходство – одинаковые формы/цвета = одна функция.</w:t>
      </w:r>
    </w:p>
    <w:p w14:paraId="29C88E4D" w14:textId="77777777" w:rsidR="00F11067" w:rsidRDefault="00F11067" w:rsidP="00F11067">
      <w:r>
        <w:t>4.  Завершенность – мозг "достраивает" недостающие части.</w:t>
      </w:r>
    </w:p>
    <w:p w14:paraId="0E07F685" w14:textId="77777777" w:rsidR="00F11067" w:rsidRDefault="00F11067" w:rsidP="00F11067">
      <w:r>
        <w:t>5.  Симметрия/асимметрия – порядок или динамика.</w:t>
      </w:r>
    </w:p>
    <w:p w14:paraId="6288F7EC" w14:textId="77777777" w:rsidR="00F11067" w:rsidRDefault="00F11067" w:rsidP="00F11067">
      <w:r>
        <w:t>6.  Непрерывность – плавные линии объединяют элементы.</w:t>
      </w:r>
    </w:p>
    <w:p w14:paraId="3B9C0DFF" w14:textId="77777777" w:rsidR="00F11067" w:rsidRDefault="00F11067" w:rsidP="00F11067">
      <w:r>
        <w:t>7.  Общее направление – движение в одну сторону = группа.</w:t>
      </w:r>
    </w:p>
    <w:p w14:paraId="173E2501" w14:textId="6CD1D3BD" w:rsidR="00F11067" w:rsidRDefault="00F11067" w:rsidP="00F11067">
      <w:r>
        <w:t>8.  Фигура и фон – разделение на главное и второстепенное.</w:t>
      </w:r>
      <w:bookmarkStart w:id="0" w:name="_GoBack"/>
      <w:bookmarkEnd w:id="0"/>
    </w:p>
    <w:sectPr w:rsidR="00F11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C"/>
    <w:rsid w:val="000A3108"/>
    <w:rsid w:val="005A32C1"/>
    <w:rsid w:val="005E2188"/>
    <w:rsid w:val="006D4FFE"/>
    <w:rsid w:val="007B1059"/>
    <w:rsid w:val="00AE0390"/>
    <w:rsid w:val="00E54B2C"/>
    <w:rsid w:val="00F11067"/>
    <w:rsid w:val="00F5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805B"/>
  <w15:chartTrackingRefBased/>
  <w15:docId w15:val="{521F0C9F-D039-47DE-8CAE-6FDFC8F4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390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margarita.rublevskaya@gmail.com</cp:lastModifiedBy>
  <cp:revision>6</cp:revision>
  <dcterms:created xsi:type="dcterms:W3CDTF">2023-04-10T10:27:00Z</dcterms:created>
  <dcterms:modified xsi:type="dcterms:W3CDTF">2025-04-10T12:27:00Z</dcterms:modified>
</cp:coreProperties>
</file>