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84B25" w:rsidRPr="00EA5A5A" w:rsidRDefault="00284B25" w:rsidP="00284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ФИО: </w:t>
      </w:r>
      <w:bookmarkStart w:id="0" w:name="_GoBack"/>
      <w:bookmarkEnd w:id="0"/>
    </w:p>
    <w:p w:rsidR="00284B25" w:rsidRPr="00EA5A5A" w:rsidRDefault="00284B25" w:rsidP="00284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Курс: </w:t>
      </w:r>
      <w:r w:rsidR="00EA5A5A">
        <w:rPr>
          <w:rFonts w:ascii="Times New Roman" w:hAnsi="Times New Roman" w:cs="Times New Roman"/>
          <w:sz w:val="28"/>
          <w:szCs w:val="28"/>
        </w:rPr>
        <w:t>2</w:t>
      </w:r>
    </w:p>
    <w:p w:rsidR="00284B25" w:rsidRPr="00EA5A5A" w:rsidRDefault="00284B25" w:rsidP="00284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Группа: </w:t>
      </w:r>
      <w:r w:rsidR="00EA5A5A">
        <w:rPr>
          <w:rFonts w:ascii="Times New Roman" w:hAnsi="Times New Roman" w:cs="Times New Roman"/>
          <w:sz w:val="28"/>
          <w:szCs w:val="28"/>
        </w:rPr>
        <w:t>10</w:t>
      </w:r>
    </w:p>
    <w:p w:rsidR="00284B25" w:rsidRDefault="00284B25" w:rsidP="00284B2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22</w:t>
      </w:r>
    </w:p>
    <w:p w:rsidR="00284B25" w:rsidRDefault="00284B25" w:rsidP="00284B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Лабораторная работа №1</w:t>
      </w:r>
    </w:p>
    <w:p w:rsidR="00284B25" w:rsidRDefault="00284B25" w:rsidP="00284B25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84B25">
        <w:rPr>
          <w:rFonts w:ascii="Times New Roman" w:hAnsi="Times New Roman" w:cs="Times New Roman"/>
          <w:b/>
          <w:sz w:val="28"/>
          <w:szCs w:val="28"/>
        </w:rPr>
        <w:t>Критерий Пирсона</w:t>
      </w:r>
    </w:p>
    <w:p w:rsidR="00284B25" w:rsidRDefault="00284B25" w:rsidP="00284B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 работы: п</w:t>
      </w:r>
      <w:r w:rsidRPr="00284B25">
        <w:rPr>
          <w:rFonts w:ascii="Times New Roman" w:hAnsi="Times New Roman" w:cs="Times New Roman"/>
          <w:sz w:val="28"/>
          <w:szCs w:val="28"/>
        </w:rPr>
        <w:t xml:space="preserve">роверить по критерию </w:t>
      </w:r>
      <w:r w:rsidRPr="00284B25">
        <w:rPr>
          <w:rFonts w:ascii="Times New Roman" w:hAnsi="Times New Roman" w:cs="Times New Roman"/>
          <w:sz w:val="28"/>
          <w:szCs w:val="28"/>
        </w:rPr>
        <w:sym w:font="Symbol" w:char="F063"/>
      </w:r>
      <w:r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284B25">
        <w:rPr>
          <w:rFonts w:ascii="Times New Roman" w:hAnsi="Times New Roman" w:cs="Times New Roman"/>
          <w:sz w:val="28"/>
          <w:szCs w:val="28"/>
        </w:rPr>
        <w:t xml:space="preserve"> Пирсона гипотезу о законе распределения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84B25" w:rsidRDefault="00284B25" w:rsidP="00284B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Исходные данные:</w:t>
      </w:r>
    </w:p>
    <w:tbl>
      <w:tblPr>
        <w:tblW w:w="5469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576"/>
        <w:gridCol w:w="523"/>
        <w:gridCol w:w="523"/>
        <w:gridCol w:w="576"/>
        <w:gridCol w:w="523"/>
        <w:gridCol w:w="523"/>
        <w:gridCol w:w="523"/>
        <w:gridCol w:w="550"/>
        <w:gridCol w:w="602"/>
        <w:gridCol w:w="550"/>
      </w:tblGrid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51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17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43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16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38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28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31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21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48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46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22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24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40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27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32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29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23</w:t>
            </w:r>
          </w:p>
        </w:tc>
      </w:tr>
      <w:tr w:rsidR="00284B25" w:rsidRPr="00284B25" w:rsidTr="002E072F">
        <w:trPr>
          <w:trHeight w:val="260"/>
        </w:trPr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44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26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39</w:t>
            </w:r>
          </w:p>
        </w:tc>
        <w:tc>
          <w:tcPr>
            <w:tcW w:w="576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33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42</w:t>
            </w:r>
          </w:p>
        </w:tc>
        <w:tc>
          <w:tcPr>
            <w:tcW w:w="523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35</w:t>
            </w:r>
          </w:p>
        </w:tc>
        <w:tc>
          <w:tcPr>
            <w:tcW w:w="602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30</w:t>
            </w:r>
          </w:p>
        </w:tc>
        <w:tc>
          <w:tcPr>
            <w:tcW w:w="550" w:type="dxa"/>
            <w:noWrap/>
            <w:tcMar>
              <w:top w:w="30" w:type="dxa"/>
              <w:left w:w="30" w:type="dxa"/>
              <w:bottom w:w="0" w:type="dxa"/>
              <w:right w:w="30" w:type="dxa"/>
            </w:tcMar>
            <w:vAlign w:val="bottom"/>
          </w:tcPr>
          <w:p w:rsidR="00284B25" w:rsidRPr="00284B25" w:rsidRDefault="00284B25" w:rsidP="002E072F">
            <w:pPr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  <w:r w:rsidRPr="00284B25">
              <w:rPr>
                <w:rFonts w:ascii="Times New Roman" w:hAnsi="Times New Roman" w:cs="Times New Roman"/>
                <w:sz w:val="28"/>
                <w:szCs w:val="28"/>
              </w:rPr>
              <w:t>19</w:t>
            </w:r>
          </w:p>
        </w:tc>
      </w:tr>
    </w:tbl>
    <w:p w:rsidR="00284B25" w:rsidRDefault="00284B25" w:rsidP="00284B2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выполнения лабораторной работы:</w:t>
      </w:r>
    </w:p>
    <w:p w:rsidR="00284B25" w:rsidRDefault="00284B25" w:rsidP="00284B2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84B25">
        <w:rPr>
          <w:rFonts w:ascii="Times New Roman" w:hAnsi="Times New Roman" w:cs="Times New Roman"/>
          <w:sz w:val="28"/>
          <w:szCs w:val="28"/>
        </w:rPr>
        <w:t>Составить интервальный статистический ряд. Величину интервалов округлить с точностью до 0,1 в большую сторону.</w:t>
      </w:r>
    </w:p>
    <w:p w:rsidR="00284B25" w:rsidRPr="00EA5A5A" w:rsidRDefault="00284B25" w:rsidP="00CD2A34">
      <w:pPr>
        <w:ind w:left="360" w:firstLine="34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построения интервального статистического ряда по формуле Стерджесса было определено количество интервалов (с учётом округления </w:t>
      </w:r>
      <w:r w:rsidRPr="001A7E64">
        <w:rPr>
          <w:rFonts w:ascii="Times New Roman" w:hAnsi="Times New Roman" w:cs="Times New Roman"/>
          <w:i/>
          <w:sz w:val="28"/>
          <w:szCs w:val="28"/>
          <w:lang w:val="en-US"/>
        </w:rPr>
        <w:t>k</w:t>
      </w:r>
      <w:r w:rsidRPr="00EA5A5A">
        <w:rPr>
          <w:rFonts w:ascii="Times New Roman" w:hAnsi="Times New Roman" w:cs="Times New Roman"/>
          <w:sz w:val="28"/>
          <w:szCs w:val="28"/>
        </w:rPr>
        <w:t xml:space="preserve"> = 8</w:t>
      </w:r>
      <w:r>
        <w:rPr>
          <w:rFonts w:ascii="Times New Roman" w:hAnsi="Times New Roman" w:cs="Times New Roman"/>
          <w:sz w:val="28"/>
          <w:szCs w:val="28"/>
        </w:rPr>
        <w:t>)</w:t>
      </w:r>
      <w:r w:rsidRPr="00EA5A5A">
        <w:rPr>
          <w:rFonts w:ascii="Times New Roman" w:hAnsi="Times New Roman" w:cs="Times New Roman"/>
          <w:sz w:val="28"/>
          <w:szCs w:val="28"/>
        </w:rPr>
        <w:t xml:space="preserve">. </w:t>
      </w:r>
      <w:r w:rsidR="00162DF2">
        <w:rPr>
          <w:rFonts w:ascii="Times New Roman" w:hAnsi="Times New Roman" w:cs="Times New Roman"/>
          <w:sz w:val="28"/>
          <w:szCs w:val="28"/>
        </w:rPr>
        <w:t xml:space="preserve">Длина каждого интервала определялась по формуле 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h ≈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W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den>
        </m:f>
      </m:oMath>
      <w:r w:rsidR="00162DF2" w:rsidRPr="00EA5A5A">
        <w:rPr>
          <w:rFonts w:ascii="Times New Roman" w:eastAsiaTheme="minorEastAsia" w:hAnsi="Times New Roman" w:cs="Times New Roman"/>
          <w:sz w:val="28"/>
          <w:szCs w:val="28"/>
        </w:rPr>
        <w:t xml:space="preserve">, 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 xml:space="preserve">где </w:t>
      </w:r>
      <w:r w:rsidR="00162DF2" w:rsidRPr="00162DF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W</w:t>
      </w:r>
      <w:r w:rsidR="00162DF2" w:rsidRPr="00EA5A5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162DF2" w:rsidRPr="00EA5A5A">
        <w:rPr>
          <w:rFonts w:ascii="Times New Roman" w:eastAsiaTheme="minorEastAsia" w:hAnsi="Times New Roman" w:cs="Times New Roman"/>
          <w:sz w:val="28"/>
          <w:szCs w:val="28"/>
        </w:rPr>
        <w:t xml:space="preserve">– 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>размах выборки (</w:t>
      </w:r>
      <w:r w:rsidR="00162DF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W</w:t>
      </w:r>
      <w:r w:rsidR="00162DF2" w:rsidRPr="00EA5A5A">
        <w:rPr>
          <w:rFonts w:ascii="Times New Roman" w:eastAsiaTheme="minorEastAsia" w:hAnsi="Times New Roman" w:cs="Times New Roman"/>
          <w:i/>
          <w:sz w:val="28"/>
          <w:szCs w:val="28"/>
        </w:rPr>
        <w:t xml:space="preserve"> 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>= 36)</w:t>
      </w:r>
      <w:r w:rsidR="00162DF2" w:rsidRPr="00EA5A5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 xml:space="preserve">После округления с точностью 0,1 в большую сторону, </w:t>
      </w:r>
      <w:r w:rsidR="00162DF2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h</w:t>
      </w:r>
      <w:r w:rsidR="00162DF2">
        <w:rPr>
          <w:rFonts w:ascii="Times New Roman" w:eastAsiaTheme="minorEastAsia" w:hAnsi="Times New Roman" w:cs="Times New Roman"/>
          <w:sz w:val="28"/>
          <w:szCs w:val="28"/>
        </w:rPr>
        <w:t xml:space="preserve"> = 4,5.</w:t>
      </w:r>
      <w:r w:rsidR="008D4297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 w:rsidR="00902BC3">
        <w:rPr>
          <w:rFonts w:ascii="Times New Roman" w:eastAsiaTheme="minorEastAsia" w:hAnsi="Times New Roman" w:cs="Times New Roman"/>
          <w:sz w:val="28"/>
          <w:szCs w:val="28"/>
        </w:rPr>
        <w:t xml:space="preserve">Также были высчитаны относительные частоты выборочного значения и высоты прямоугольников для гистограммы по формуле </w:t>
      </w:r>
      <m:oMath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  <w:lang w:val="en-US"/>
                  </w:rPr>
                  <m:t>i</m:t>
                </m:r>
              </m:sub>
            </m:sSub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nh</m:t>
            </m:r>
          </m:den>
        </m:f>
      </m:oMath>
      <w:r w:rsidR="00902BC3" w:rsidRPr="00EA5A5A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162DF2" w:rsidRPr="00162DF2" w:rsidRDefault="00364DAE" w:rsidP="00162DF2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364DAE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22940D10" wp14:editId="473B955D">
            <wp:extent cx="3225165" cy="2169896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0547" cy="218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2DF2" w:rsidRPr="00162DF2" w:rsidRDefault="00162DF2" w:rsidP="00162DF2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162DF2">
        <w:rPr>
          <w:rFonts w:ascii="Times New Roman" w:hAnsi="Times New Roman" w:cs="Times New Roman"/>
          <w:sz w:val="28"/>
          <w:szCs w:val="28"/>
        </w:rPr>
        <w:t>Найти эмпирическую функцию распределения и построить ее график.</w:t>
      </w:r>
    </w:p>
    <w:p w:rsidR="00162DF2" w:rsidRDefault="00162DF2" w:rsidP="00CD2A34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Используя относительные частоты из интервального статистического ряда была найдена эмпирическая функция распределения:</w:t>
      </w:r>
    </w:p>
    <w:p w:rsidR="00162DF2" w:rsidRPr="006A5995" w:rsidRDefault="000A1CF0" w:rsidP="00162DF2">
      <w:pPr>
        <w:ind w:left="360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n</m:t>
              </m:r>
            </m:sub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*</m:t>
              </m:r>
            </m:sup>
          </m:sSubSup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x≤18,3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 xml:space="preserve">0,07,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18,3&lt;x≤22,8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0,24,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22,8&lt;x≤27,3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0,49,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27,3&lt;x≤31,8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0,65,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31,8&lt;x≤36,3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0,82, 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36,3&lt;x≤40,8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0,91,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40,8&lt;x≤47,5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0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 xml:space="preserve">,98,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при </m:t>
                  </m:r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  <w:lang w:val="en-US"/>
                    </w:rPr>
                    <m:t>47,5&lt;x≤49,8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1,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при x&gt;49,8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e>
              </m:eqArr>
            </m:e>
          </m:d>
        </m:oMath>
      </m:oMathPara>
    </w:p>
    <w:p w:rsidR="006A5995" w:rsidRDefault="006A5995" w:rsidP="00CD2A34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График эмпирической функции распределения:</w:t>
      </w:r>
    </w:p>
    <w:p w:rsidR="006A5995" w:rsidRDefault="00902BC3" w:rsidP="00902BC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3751580" cy="2979956"/>
            <wp:effectExtent l="0" t="0" r="127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G_20221127_162643_419.jpg"/>
                    <pic:cNvPicPr/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82856" cy="300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2BC3" w:rsidRPr="00902BC3" w:rsidRDefault="00902BC3" w:rsidP="00902BC3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02BC3">
        <w:rPr>
          <w:rFonts w:ascii="Times New Roman" w:hAnsi="Times New Roman" w:cs="Times New Roman"/>
          <w:sz w:val="28"/>
          <w:szCs w:val="28"/>
        </w:rPr>
        <w:t>Построить гистограмму относительных частот.</w:t>
      </w:r>
    </w:p>
    <w:p w:rsidR="00902BC3" w:rsidRDefault="00902BC3" w:rsidP="00320DC8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Ширина прямоугольников гистограммы </w:t>
      </w:r>
      <w:r>
        <w:rPr>
          <w:rFonts w:ascii="Times New Roman" w:hAnsi="Times New Roman" w:cs="Times New Roman"/>
          <w:i/>
          <w:sz w:val="28"/>
          <w:szCs w:val="28"/>
          <w:lang w:val="en-US"/>
        </w:rPr>
        <w:t>h</w:t>
      </w:r>
      <w:r w:rsidRPr="00EA5A5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5A5A">
        <w:rPr>
          <w:rFonts w:ascii="Times New Roman" w:hAnsi="Times New Roman" w:cs="Times New Roman"/>
          <w:sz w:val="28"/>
          <w:szCs w:val="28"/>
        </w:rPr>
        <w:t xml:space="preserve">= 4,5. </w:t>
      </w:r>
      <w:r>
        <w:rPr>
          <w:rFonts w:ascii="Times New Roman" w:hAnsi="Times New Roman" w:cs="Times New Roman"/>
          <w:sz w:val="28"/>
          <w:szCs w:val="28"/>
        </w:rPr>
        <w:t xml:space="preserve">Высоты – из интервального статистического ряда. </w:t>
      </w:r>
      <w:r w:rsidRPr="00902BC3">
        <w:rPr>
          <w:rFonts w:ascii="Times New Roman" w:hAnsi="Times New Roman" w:cs="Times New Roman"/>
          <w:sz w:val="28"/>
          <w:szCs w:val="28"/>
        </w:rPr>
        <w:t xml:space="preserve">По виду гистограммы </w:t>
      </w:r>
      <w:r>
        <w:rPr>
          <w:rFonts w:ascii="Times New Roman" w:hAnsi="Times New Roman" w:cs="Times New Roman"/>
          <w:sz w:val="28"/>
          <w:szCs w:val="28"/>
        </w:rPr>
        <w:t>была</w:t>
      </w:r>
      <w:r w:rsidRPr="00902BC3">
        <w:rPr>
          <w:rFonts w:ascii="Times New Roman" w:hAnsi="Times New Roman" w:cs="Times New Roman"/>
          <w:sz w:val="28"/>
          <w:szCs w:val="28"/>
        </w:rPr>
        <w:t xml:space="preserve"> выдвинут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02BC3">
        <w:rPr>
          <w:rFonts w:ascii="Times New Roman" w:hAnsi="Times New Roman" w:cs="Times New Roman"/>
          <w:sz w:val="28"/>
          <w:szCs w:val="28"/>
        </w:rPr>
        <w:t xml:space="preserve"> гипотез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02BC3">
        <w:rPr>
          <w:rFonts w:ascii="Times New Roman" w:hAnsi="Times New Roman" w:cs="Times New Roman"/>
          <w:sz w:val="28"/>
          <w:szCs w:val="28"/>
        </w:rPr>
        <w:t xml:space="preserve"> о том, что выборка взята из нормального распределения.</w:t>
      </w:r>
    </w:p>
    <w:p w:rsidR="00902BC3" w:rsidRDefault="00364DAE" w:rsidP="00902BC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75D9FD6" wp14:editId="294A6932">
            <wp:extent cx="4838700" cy="2545080"/>
            <wp:effectExtent l="0" t="0" r="0" b="762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00000000-0008-0000-0000-00000C00000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902BC3" w:rsidRPr="004128A0" w:rsidRDefault="00902BC3" w:rsidP="004128A0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4128A0">
        <w:rPr>
          <w:rFonts w:ascii="Times New Roman" w:hAnsi="Times New Roman" w:cs="Times New Roman"/>
          <w:sz w:val="28"/>
          <w:szCs w:val="28"/>
        </w:rPr>
        <w:t>Определить выборочное среднее и несмещенную оценку дисперсии по сгруппированному статистическому ряду.</w:t>
      </w:r>
    </w:p>
    <w:p w:rsidR="001A7E64" w:rsidRDefault="004128A0" w:rsidP="00CD2A34">
      <w:pPr>
        <w:ind w:left="360" w:firstLine="348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Выборочное среднее рассчитывалось по формуле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hAnsi="Cambria Math" w:cs="Times New Roman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k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*</m:t>
                </m:r>
              </m:sup>
            </m:sSubSup>
          </m:e>
        </m:nary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n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</m:sSub>
      </m:oMath>
      <w:r w:rsidRPr="00EA5A5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В результате </w:t>
      </w:r>
      <m:oMath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x</m:t>
            </m:r>
          </m:e>
        </m:acc>
        <m:r>
          <w:rPr>
            <w:rFonts w:ascii="Cambria Math" w:eastAsiaTheme="minorEastAsia" w:hAnsi="Cambria Math" w:cs="Times New Roman"/>
            <w:sz w:val="28"/>
            <w:szCs w:val="28"/>
          </w:rPr>
          <m:t>=31,03</m:t>
        </m:r>
      </m:oMath>
      <w:r w:rsidRPr="00EA5A5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расчёта несмещённой оценки дисперсии предварительно была найдена выборочная дисперсия по формуле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sSubSup>
                  <m:sSub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*</m:t>
                    </m:r>
                  </m:sup>
                </m:sSub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  <m:sSub>
              <m:sSub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2</m:t>
                </m:r>
              </m:sup>
            </m:sSup>
          </m:e>
        </m:nary>
      </m:oMath>
      <w:r w:rsidRPr="00EA5A5A">
        <w:rPr>
          <w:rFonts w:ascii="Times New Roman" w:eastAsiaTheme="minorEastAsia" w:hAnsi="Times New Roman" w:cs="Times New Roman"/>
          <w:sz w:val="28"/>
          <w:szCs w:val="28"/>
        </w:rPr>
        <w:t xml:space="preserve">.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Результат: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= 6</w:t>
      </w:r>
      <w:r w:rsidR="00364DAE" w:rsidRPr="00EA5A5A">
        <w:rPr>
          <w:rFonts w:ascii="Times New Roman" w:eastAsiaTheme="minorEastAsia" w:hAnsi="Times New Roman" w:cs="Times New Roman"/>
          <w:sz w:val="28"/>
          <w:szCs w:val="28"/>
        </w:rPr>
        <w:t>1</w:t>
      </w:r>
      <w:r>
        <w:rPr>
          <w:rFonts w:ascii="Times New Roman" w:eastAsiaTheme="minorEastAsia" w:hAnsi="Times New Roman" w:cs="Times New Roman"/>
          <w:sz w:val="28"/>
          <w:szCs w:val="28"/>
        </w:rPr>
        <w:t>,</w:t>
      </w:r>
      <w:r w:rsidR="00364DAE" w:rsidRPr="00EA5A5A">
        <w:rPr>
          <w:rFonts w:ascii="Times New Roman" w:eastAsiaTheme="minorEastAsia" w:hAnsi="Times New Roman" w:cs="Times New Roman"/>
          <w:sz w:val="28"/>
          <w:szCs w:val="28"/>
        </w:rPr>
        <w:t>04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. Далее по формуле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</m:t>
            </m:r>
          </m:num>
          <m:den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n-1</m:t>
            </m:r>
          </m:den>
        </m:f>
        <m:sSub>
          <m:sSub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в</m:t>
            </m:r>
          </m:sub>
        </m:sSub>
      </m:oMath>
      <w:r w:rsidRPr="00EA5A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 xml:space="preserve">была рассчитана несмещённая оценка дисперсии </w:t>
      </w:r>
      <m:oMath>
        <m:sSup>
          <m:s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s</m:t>
            </m:r>
          </m:e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p>
        <m:r>
          <w:rPr>
            <w:rFonts w:ascii="Cambria Math" w:eastAsiaTheme="minorEastAsia" w:hAnsi="Cambria Math" w:cs="Times New Roman"/>
            <w:sz w:val="28"/>
            <w:szCs w:val="28"/>
          </w:rPr>
          <m:t>=61,66.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 xml:space="preserve"> Тогда оценкой для среднего квадратичного отклонения σ будет </w:t>
      </w:r>
      <w:r w:rsidR="001A7E64">
        <w:rPr>
          <w:rFonts w:ascii="Times New Roman" w:eastAsiaTheme="minorEastAsia" w:hAnsi="Times New Roman" w:cs="Times New Roman"/>
          <w:i/>
          <w:sz w:val="28"/>
          <w:szCs w:val="28"/>
          <w:lang w:val="en-US"/>
        </w:rPr>
        <w:t>s</w:t>
      </w:r>
      <w:r w:rsidR="001A7E64">
        <w:rPr>
          <w:rFonts w:ascii="Times New Roman" w:eastAsiaTheme="minorEastAsia" w:hAnsi="Times New Roman" w:cs="Times New Roman"/>
          <w:sz w:val="28"/>
          <w:szCs w:val="28"/>
        </w:rPr>
        <w:t xml:space="preserve"> = </w:t>
      </w:r>
      <w:r w:rsidR="00364DAE" w:rsidRPr="00EA5A5A">
        <w:rPr>
          <w:rFonts w:ascii="Times New Roman" w:eastAsiaTheme="minorEastAsia" w:hAnsi="Times New Roman" w:cs="Times New Roman"/>
          <w:sz w:val="28"/>
          <w:szCs w:val="28"/>
        </w:rPr>
        <w:t>7,85</w:t>
      </w:r>
      <w:r w:rsidR="001A7E64">
        <w:rPr>
          <w:rFonts w:ascii="Times New Roman" w:eastAsiaTheme="minorEastAsia" w:hAnsi="Times New Roman" w:cs="Times New Roman"/>
          <w:sz w:val="28"/>
          <w:szCs w:val="28"/>
        </w:rPr>
        <w:t>.</w:t>
      </w:r>
    </w:p>
    <w:p w:rsidR="004128A0" w:rsidRPr="001A7E64" w:rsidRDefault="001A7E64" w:rsidP="001A7E64">
      <w:pPr>
        <w:pStyle w:val="a3"/>
        <w:numPr>
          <w:ilvl w:val="0"/>
          <w:numId w:val="1"/>
        </w:numPr>
        <w:rPr>
          <w:rFonts w:ascii="Times New Roman" w:eastAsiaTheme="minorEastAsia" w:hAnsi="Times New Roman" w:cs="Times New Roman"/>
          <w:sz w:val="28"/>
          <w:szCs w:val="28"/>
          <w:u w:val="single"/>
        </w:rPr>
      </w:pPr>
      <w:r w:rsidRPr="001A7E64">
        <w:rPr>
          <w:rFonts w:ascii="Times New Roman" w:hAnsi="Times New Roman" w:cs="Times New Roman"/>
          <w:sz w:val="28"/>
          <w:szCs w:val="28"/>
        </w:rPr>
        <w:t>Записать предполагаемую плотность закона распределения.</w:t>
      </w:r>
      <w:r w:rsidRPr="001A7E64">
        <w:rPr>
          <w:rFonts w:ascii="Times New Roman" w:eastAsiaTheme="minorEastAsia" w:hAnsi="Times New Roman" w:cs="Times New Roman"/>
          <w:sz w:val="28"/>
          <w:szCs w:val="28"/>
          <w:u w:val="single"/>
        </w:rPr>
        <w:t xml:space="preserve"> </w:t>
      </w:r>
    </w:p>
    <w:p w:rsidR="001A7E64" w:rsidRDefault="001A7E64" w:rsidP="00CD2A34">
      <w:pPr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 w:rsidRPr="001A7E64">
        <w:rPr>
          <w:rFonts w:ascii="Times New Roman" w:hAnsi="Times New Roman" w:cs="Times New Roman"/>
          <w:sz w:val="28"/>
          <w:szCs w:val="28"/>
        </w:rPr>
        <w:t>Рассчитав оценки параметров</w:t>
      </w:r>
      <w:r>
        <w:rPr>
          <w:rFonts w:ascii="Times New Roman" w:hAnsi="Times New Roman" w:cs="Times New Roman"/>
          <w:sz w:val="28"/>
          <w:szCs w:val="28"/>
        </w:rPr>
        <w:t xml:space="preserve"> по</w:t>
      </w:r>
      <w:r w:rsidRPr="001A7E64">
        <w:rPr>
          <w:rFonts w:ascii="Times New Roman" w:hAnsi="Times New Roman" w:cs="Times New Roman"/>
          <w:sz w:val="28"/>
          <w:szCs w:val="28"/>
        </w:rPr>
        <w:t xml:space="preserve"> сгруппированному статистическому ряду</w:t>
      </w:r>
      <w:r>
        <w:rPr>
          <w:rFonts w:ascii="Times New Roman" w:hAnsi="Times New Roman" w:cs="Times New Roman"/>
          <w:sz w:val="28"/>
          <w:szCs w:val="28"/>
        </w:rPr>
        <w:t xml:space="preserve">, можно предположить, что выборка взята из нормального распределения с плотностью </w:t>
      </w:r>
    </w:p>
    <w:p w:rsidR="001A7E64" w:rsidRPr="001A7E64" w:rsidRDefault="001A7E64" w:rsidP="001A7E64">
      <w:pPr>
        <w:ind w:left="360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7,85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2π</m:t>
                  </m:r>
                </m:e>
              </m:rad>
            </m:den>
          </m:f>
          <m:sSup>
            <m:sSup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e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(x-31,03)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123,32</m:t>
                  </m:r>
                </m:den>
              </m:f>
            </m:sup>
          </m:sSup>
        </m:oMath>
      </m:oMathPara>
    </w:p>
    <w:p w:rsidR="001A7E64" w:rsidRPr="001C41A5" w:rsidRDefault="001A7E64" w:rsidP="001C41A5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C41A5">
        <w:rPr>
          <w:rFonts w:ascii="Times New Roman" w:hAnsi="Times New Roman" w:cs="Times New Roman"/>
          <w:sz w:val="28"/>
          <w:szCs w:val="28"/>
        </w:rPr>
        <w:t xml:space="preserve">Проверить по критерию </w:t>
      </w:r>
      <w:r w:rsidRPr="001A7E64">
        <w:sym w:font="Symbol" w:char="F063"/>
      </w:r>
      <w:r w:rsidRPr="00EA5A5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C41A5">
        <w:rPr>
          <w:rFonts w:ascii="Times New Roman" w:hAnsi="Times New Roman" w:cs="Times New Roman"/>
          <w:sz w:val="28"/>
          <w:szCs w:val="28"/>
        </w:rPr>
        <w:t xml:space="preserve"> Пирсона гипотезу о законе распределения. Уровень значимости принять равным </w:t>
      </w:r>
      <w:r w:rsidRPr="001A7E64">
        <w:sym w:font="Symbol" w:char="F061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 w:rsidRPr="001A7E64"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0,05.</w:t>
      </w:r>
    </w:p>
    <w:p w:rsidR="001E5C86" w:rsidRDefault="001C41A5" w:rsidP="00CD2A34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Нулевая гипотеза</w:t>
      </w:r>
      <w:r w:rsidR="001E5C86">
        <w:rPr>
          <w:rFonts w:ascii="Times New Roman" w:hAnsi="Times New Roman" w:cs="Times New Roman"/>
          <w:sz w:val="28"/>
          <w:szCs w:val="28"/>
        </w:rPr>
        <w:t xml:space="preserve"> </w:t>
      </w:r>
      <w:r w:rsidRPr="001C41A5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C41A5">
        <w:rPr>
          <w:rFonts w:ascii="Times New Roman" w:hAnsi="Times New Roman" w:cs="Times New Roman"/>
          <w:sz w:val="28"/>
          <w:szCs w:val="28"/>
        </w:rPr>
        <w:t xml:space="preserve">: наблюдаемая СВ имеет нормальное распределение с параметрами a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 w:rsidR="001E5C86">
        <w:rPr>
          <w:rFonts w:ascii="Times New Roman" w:hAnsi="Times New Roman" w:cs="Times New Roman"/>
          <w:sz w:val="28"/>
          <w:szCs w:val="28"/>
        </w:rPr>
        <w:t>31,</w:t>
      </w:r>
      <w:r w:rsidR="00364DAE" w:rsidRPr="00EA5A5A">
        <w:rPr>
          <w:rFonts w:ascii="Times New Roman" w:hAnsi="Times New Roman" w:cs="Times New Roman"/>
          <w:sz w:val="28"/>
          <w:szCs w:val="28"/>
        </w:rPr>
        <w:t>03</w:t>
      </w:r>
      <w:r w:rsidR="001E5C86">
        <w:rPr>
          <w:rFonts w:ascii="Times New Roman" w:hAnsi="Times New Roman" w:cs="Times New Roman"/>
          <w:sz w:val="28"/>
          <w:szCs w:val="28"/>
        </w:rPr>
        <w:t xml:space="preserve">,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73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 </w:t>
      </w:r>
      <w:r w:rsidR="00364DAE" w:rsidRPr="00EA5A5A">
        <w:rPr>
          <w:rFonts w:ascii="Times New Roman" w:hAnsi="Times New Roman" w:cs="Times New Roman"/>
          <w:sz w:val="28"/>
          <w:szCs w:val="28"/>
        </w:rPr>
        <w:t>7</w:t>
      </w:r>
      <w:r w:rsidR="001E5C86">
        <w:rPr>
          <w:rFonts w:ascii="Times New Roman" w:hAnsi="Times New Roman" w:cs="Times New Roman"/>
          <w:sz w:val="28"/>
          <w:szCs w:val="28"/>
        </w:rPr>
        <w:t>,</w:t>
      </w:r>
      <w:r w:rsidR="00364DAE" w:rsidRPr="00EA5A5A">
        <w:rPr>
          <w:rFonts w:ascii="Times New Roman" w:hAnsi="Times New Roman" w:cs="Times New Roman"/>
          <w:sz w:val="28"/>
          <w:szCs w:val="28"/>
        </w:rPr>
        <w:t>85</w:t>
      </w:r>
      <w:r w:rsidR="001E5C86">
        <w:rPr>
          <w:rFonts w:ascii="Times New Roman" w:hAnsi="Times New Roman" w:cs="Times New Roman"/>
          <w:sz w:val="28"/>
          <w:szCs w:val="28"/>
        </w:rPr>
        <w:t>.</w:t>
      </w:r>
    </w:p>
    <w:p w:rsidR="001C41A5" w:rsidRDefault="001E5C86" w:rsidP="00CD2A34">
      <w:pPr>
        <w:pStyle w:val="a3"/>
        <w:ind w:firstLine="69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Альтернативная гипотеза</w:t>
      </w:r>
      <w:r w:rsidR="001C41A5" w:rsidRPr="001C41A5">
        <w:rPr>
          <w:rFonts w:ascii="Times New Roman" w:hAnsi="Times New Roman" w:cs="Times New Roman"/>
          <w:sz w:val="28"/>
          <w:szCs w:val="28"/>
        </w:rPr>
        <w:t xml:space="preserve"> 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</w:rPr>
              <m:t>Н</m:t>
            </m:r>
          </m:e>
        </m:acc>
      </m:oMath>
      <w:r w:rsidR="001C41A5" w:rsidRPr="001C41A5">
        <w:rPr>
          <w:rFonts w:ascii="Times New Roman" w:hAnsi="Times New Roman" w:cs="Times New Roman"/>
          <w:sz w:val="28"/>
          <w:szCs w:val="28"/>
        </w:rPr>
        <w:t>: наблюдаемая СВ имеет другое распределение.</w:t>
      </w:r>
    </w:p>
    <w:p w:rsidR="001E5C86" w:rsidRDefault="001E5C86" w:rsidP="001C41A5">
      <w:pPr>
        <w:pStyle w:val="a3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Для расчёта статистики критерия Пирсона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расч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</m:oMath>
      <w:r w:rsidRPr="00EA5A5A">
        <w:rPr>
          <w:rFonts w:ascii="Times New Roman" w:eastAsiaTheme="minorEastAsia" w:hAnsi="Times New Roman" w:cs="Times New Roman"/>
          <w:sz w:val="28"/>
          <w:szCs w:val="28"/>
        </w:rPr>
        <w:t xml:space="preserve"> </w:t>
      </w:r>
      <w:r>
        <w:rPr>
          <w:rFonts w:ascii="Times New Roman" w:eastAsiaTheme="minorEastAsia" w:hAnsi="Times New Roman" w:cs="Times New Roman"/>
          <w:sz w:val="28"/>
          <w:szCs w:val="28"/>
        </w:rPr>
        <w:t>была составлена новая таблица, содержащая следующие столбцы:</w:t>
      </w:r>
    </w:p>
    <w:p w:rsidR="001E5C86" w:rsidRDefault="001E5C86" w:rsidP="00320DC8">
      <w:pPr>
        <w:pStyle w:val="a3"/>
        <w:ind w:left="141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– </w:t>
      </w:r>
      <w:r w:rsidRPr="001E5C86">
        <w:rPr>
          <w:rFonts w:ascii="Times New Roman" w:hAnsi="Times New Roman" w:cs="Times New Roman"/>
          <w:sz w:val="28"/>
          <w:szCs w:val="28"/>
        </w:rPr>
        <w:t xml:space="preserve">интервалы </w:t>
      </w:r>
      <w:r w:rsidRPr="00EA5A5A">
        <w:rPr>
          <w:rFonts w:ascii="Times New Roman" w:hAnsi="Times New Roman" w:cs="Times New Roman"/>
          <w:sz w:val="28"/>
          <w:szCs w:val="28"/>
        </w:rPr>
        <w:t>[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A5A5A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Pr="00EA5A5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A5A5A">
        <w:rPr>
          <w:rFonts w:ascii="Times New Roman" w:hAnsi="Times New Roman" w:cs="Times New Roman"/>
          <w:sz w:val="28"/>
          <w:szCs w:val="28"/>
        </w:rPr>
        <w:t>)</w:t>
      </w:r>
      <w:r w:rsidRPr="001E5C86">
        <w:rPr>
          <w:rFonts w:ascii="Times New Roman" w:hAnsi="Times New Roman" w:cs="Times New Roman"/>
          <w:sz w:val="28"/>
          <w:szCs w:val="28"/>
        </w:rPr>
        <w:t xml:space="preserve"> </w:t>
      </w:r>
      <w:r w:rsidRPr="001E5C86">
        <w:rPr>
          <w:rFonts w:ascii="Times New Roman" w:hAnsi="Times New Roman" w:cs="Times New Roman"/>
          <w:sz w:val="28"/>
          <w:szCs w:val="28"/>
        </w:rPr>
        <w:sym w:font="Symbol" w:char="F02D"/>
      </w:r>
      <w:r w:rsidRPr="001E5C86">
        <w:rPr>
          <w:rFonts w:ascii="Times New Roman" w:hAnsi="Times New Roman" w:cs="Times New Roman"/>
          <w:sz w:val="28"/>
          <w:szCs w:val="28"/>
        </w:rPr>
        <w:t xml:space="preserve"> (при этом крайние интервалы </w:t>
      </w:r>
      <w:r>
        <w:rPr>
          <w:rFonts w:ascii="Times New Roman" w:hAnsi="Times New Roman" w:cs="Times New Roman"/>
          <w:sz w:val="28"/>
          <w:szCs w:val="28"/>
        </w:rPr>
        <w:t>были</w:t>
      </w:r>
      <w:r w:rsidRPr="001E5C86">
        <w:rPr>
          <w:rFonts w:ascii="Times New Roman" w:hAnsi="Times New Roman" w:cs="Times New Roman"/>
          <w:sz w:val="28"/>
          <w:szCs w:val="28"/>
        </w:rPr>
        <w:t xml:space="preserve"> расширены до </w:t>
      </w:r>
      <w:r w:rsidRPr="001E5C86">
        <w:rPr>
          <w:rFonts w:ascii="Times New Roman" w:hAnsi="Times New Roman" w:cs="Times New Roman"/>
          <w:sz w:val="28"/>
          <w:szCs w:val="28"/>
        </w:rPr>
        <w:sym w:font="Symbol" w:char="F02D"/>
      </w:r>
      <w:r w:rsidRPr="001E5C86">
        <w:rPr>
          <w:rFonts w:ascii="Times New Roman" w:hAnsi="Times New Roman" w:cs="Times New Roman"/>
          <w:sz w:val="28"/>
          <w:szCs w:val="28"/>
        </w:rPr>
        <w:sym w:font="Symbol" w:char="F0A5"/>
      </w:r>
      <w:r w:rsidRPr="001E5C86">
        <w:rPr>
          <w:rFonts w:ascii="Times New Roman" w:hAnsi="Times New Roman" w:cs="Times New Roman"/>
          <w:sz w:val="28"/>
          <w:szCs w:val="28"/>
        </w:rPr>
        <w:t xml:space="preserve"> и </w:t>
      </w:r>
      <w:r w:rsidRPr="001E5C86">
        <w:rPr>
          <w:rFonts w:ascii="Times New Roman" w:hAnsi="Times New Roman" w:cs="Times New Roman"/>
          <w:sz w:val="28"/>
          <w:szCs w:val="28"/>
        </w:rPr>
        <w:sym w:font="Symbol" w:char="F02B"/>
      </w:r>
      <w:r w:rsidRPr="001E5C86">
        <w:rPr>
          <w:rFonts w:ascii="Times New Roman" w:hAnsi="Times New Roman" w:cs="Times New Roman"/>
          <w:sz w:val="28"/>
          <w:szCs w:val="28"/>
        </w:rPr>
        <w:sym w:font="Symbol" w:char="F0A5"/>
      </w:r>
      <w:r w:rsidRPr="001E5C86">
        <w:rPr>
          <w:rFonts w:ascii="Times New Roman" w:hAnsi="Times New Roman" w:cs="Times New Roman"/>
          <w:sz w:val="28"/>
          <w:szCs w:val="28"/>
        </w:rPr>
        <w:t xml:space="preserve"> соответственно);</w:t>
      </w:r>
    </w:p>
    <w:p w:rsidR="001E5C86" w:rsidRPr="00EA5A5A" w:rsidRDefault="001E5C86" w:rsidP="001E5C86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n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1E5C86">
        <w:rPr>
          <w:rFonts w:ascii="Times New Roman" w:hAnsi="Times New Roman" w:cs="Times New Roman"/>
          <w:sz w:val="28"/>
          <w:szCs w:val="28"/>
        </w:rPr>
        <w:t xml:space="preserve"> – эмпирическая частота наблюдения значений из интервала</w:t>
      </w:r>
      <w:r w:rsidRPr="00EA5A5A">
        <w:rPr>
          <w:rFonts w:ascii="Times New Roman" w:hAnsi="Times New Roman" w:cs="Times New Roman"/>
          <w:sz w:val="28"/>
          <w:szCs w:val="28"/>
        </w:rPr>
        <w:t xml:space="preserve"> [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A5A5A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Pr="00EA5A5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A5A5A">
        <w:rPr>
          <w:rFonts w:ascii="Times New Roman" w:hAnsi="Times New Roman" w:cs="Times New Roman"/>
          <w:sz w:val="28"/>
          <w:szCs w:val="28"/>
        </w:rPr>
        <w:t>);</w:t>
      </w:r>
    </w:p>
    <w:p w:rsidR="001E5C86" w:rsidRPr="00EA5A5A" w:rsidRDefault="001E5C86" w:rsidP="001E5C86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A5A5A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теоретическая вероятность попадания СВ в интервал </w:t>
      </w:r>
      <w:r w:rsidRPr="00EA5A5A">
        <w:rPr>
          <w:rFonts w:ascii="Times New Roman" w:hAnsi="Times New Roman" w:cs="Times New Roman"/>
          <w:sz w:val="28"/>
          <w:szCs w:val="28"/>
        </w:rPr>
        <w:t>[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A5A5A">
        <w:rPr>
          <w:rFonts w:ascii="Times New Roman" w:hAnsi="Times New Roman" w:cs="Times New Roman"/>
          <w:i/>
          <w:sz w:val="28"/>
          <w:szCs w:val="28"/>
          <w:vertAlign w:val="subscript"/>
        </w:rPr>
        <w:t>-1</w:t>
      </w:r>
      <w:r w:rsidRPr="00EA5A5A">
        <w:rPr>
          <w:rFonts w:ascii="Times New Roman" w:hAnsi="Times New Roman" w:cs="Times New Roman"/>
          <w:i/>
          <w:sz w:val="28"/>
          <w:szCs w:val="28"/>
        </w:rPr>
        <w:t xml:space="preserve">, </w:t>
      </w:r>
      <w:r w:rsidRPr="001E5C86">
        <w:rPr>
          <w:rFonts w:ascii="Times New Roman" w:hAnsi="Times New Roman" w:cs="Times New Roman"/>
          <w:i/>
          <w:sz w:val="28"/>
          <w:szCs w:val="28"/>
          <w:lang w:val="en-US"/>
        </w:rPr>
        <w:t>x</w:t>
      </w:r>
      <w:r w:rsidRPr="001E5C86"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A5A5A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 в случае нормального распределения с па</w:t>
      </w:r>
      <w:r w:rsidRPr="001C41A5">
        <w:rPr>
          <w:rFonts w:ascii="Times New Roman" w:hAnsi="Times New Roman" w:cs="Times New Roman"/>
          <w:sz w:val="28"/>
          <w:szCs w:val="28"/>
        </w:rPr>
        <w:t xml:space="preserve">раметрами a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31,</w:t>
      </w:r>
      <w:r w:rsidR="00364DAE" w:rsidRPr="00EA5A5A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73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 </w:t>
      </w:r>
      <w:r w:rsidR="00364DAE" w:rsidRPr="00EA5A5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,</w:t>
      </w:r>
      <w:r w:rsidR="00364DAE" w:rsidRPr="00EA5A5A">
        <w:rPr>
          <w:rFonts w:ascii="Times New Roman" w:hAnsi="Times New Roman" w:cs="Times New Roman"/>
          <w:sz w:val="28"/>
          <w:szCs w:val="28"/>
        </w:rPr>
        <w:t>85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E5C86" w:rsidRPr="00EA5A5A" w:rsidRDefault="001E5C86" w:rsidP="001E5C86">
      <w:pPr>
        <w:pStyle w:val="a3"/>
        <w:numPr>
          <w:ilvl w:val="0"/>
          <w:numId w:val="2"/>
        </w:numPr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  <w:lang w:val="en-US"/>
        </w:rPr>
        <w:t>np</w:t>
      </w:r>
      <w:r>
        <w:rPr>
          <w:rFonts w:ascii="Times New Roman" w:hAnsi="Times New Roman" w:cs="Times New Roman"/>
          <w:i/>
          <w:sz w:val="28"/>
          <w:szCs w:val="28"/>
          <w:vertAlign w:val="subscript"/>
          <w:lang w:val="en-US"/>
        </w:rPr>
        <w:t>i</w:t>
      </w:r>
      <w:r w:rsidRPr="00EA5A5A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EA5A5A">
        <w:rPr>
          <w:rFonts w:ascii="Times New Roman" w:hAnsi="Times New Roman" w:cs="Times New Roman"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>теоретическое значение соответствующей частоты.</w:t>
      </w:r>
    </w:p>
    <w:p w:rsidR="001E5C86" w:rsidRDefault="00364DAE" w:rsidP="001E5C86">
      <w:pPr>
        <w:jc w:val="center"/>
        <w:rPr>
          <w:rFonts w:ascii="Times New Roman" w:eastAsiaTheme="minorEastAsia" w:hAnsi="Times New Roman" w:cs="Times New Roman"/>
          <w:sz w:val="28"/>
          <w:szCs w:val="28"/>
          <w:lang w:val="en-US"/>
        </w:rPr>
      </w:pPr>
      <w:r w:rsidRPr="00364DAE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687C8F86" wp14:editId="24E5044E">
            <wp:extent cx="5015865" cy="2016343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7461" cy="2029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2A34" w:rsidRPr="00EA5A5A" w:rsidRDefault="00CD2A34" w:rsidP="00CD2A3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Далее было определено выборочное значение статистики критерия </w:t>
      </w:r>
      <w:r w:rsidRPr="001A7E64">
        <w:sym w:font="Symbol" w:char="F063"/>
      </w:r>
      <w:r w:rsidRPr="00EA5A5A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1C41A5">
        <w:rPr>
          <w:rFonts w:ascii="Times New Roman" w:hAnsi="Times New Roman" w:cs="Times New Roman"/>
          <w:sz w:val="28"/>
          <w:szCs w:val="28"/>
        </w:rPr>
        <w:t xml:space="preserve"> Пирсона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расч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k</m:t>
            </m:r>
          </m:sup>
          <m:e>
            <m:f>
              <m:fPr>
                <m:ctrlPr>
                  <w:rPr>
                    <w:rFonts w:ascii="Cambria Math" w:eastAsiaTheme="minorEastAsia" w:hAnsi="Cambria Math" w:cs="Times New Roman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-n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w:rPr>
                    <w:rFonts w:ascii="Cambria Math" w:eastAsiaTheme="minorEastAsia" w:hAnsi="Cambria Math" w:cs="Times New Roman"/>
                    <w:sz w:val="28"/>
                    <w:szCs w:val="28"/>
                  </w:rPr>
                  <m:t>n</m:t>
                </m:r>
                <m:sSub>
                  <m:sSubPr>
                    <m:ctrlPr>
                      <w:rPr>
                        <w:rFonts w:ascii="Cambria Math" w:eastAsiaTheme="minorEastAsia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p</m:t>
                    </m:r>
                  </m:e>
                  <m:sub>
                    <m:r>
                      <w:rPr>
                        <w:rFonts w:ascii="Cambria Math" w:eastAsiaTheme="minorEastAsia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</m:e>
        </m:nary>
        <m:r>
          <w:rPr>
            <w:rFonts w:ascii="Cambria Math" w:eastAsiaTheme="minorEastAsia" w:hAnsi="Cambria Math" w:cs="Times New Roman"/>
            <w:sz w:val="28"/>
            <w:szCs w:val="28"/>
          </w:rPr>
          <m:t>≈6,0436</m:t>
        </m:r>
      </m:oMath>
      <w:r>
        <w:rPr>
          <w:rFonts w:ascii="Times New Roman" w:eastAsiaTheme="minorEastAsia" w:hAnsi="Times New Roman" w:cs="Times New Roman"/>
          <w:sz w:val="28"/>
          <w:szCs w:val="28"/>
        </w:rPr>
        <w:t>. Затем</w:t>
      </w:r>
      <w:r>
        <w:rPr>
          <w:rFonts w:ascii="Times New Roman" w:hAnsi="Times New Roman" w:cs="Times New Roman"/>
          <w:sz w:val="28"/>
          <w:szCs w:val="28"/>
        </w:rPr>
        <w:t xml:space="preserve"> по таблице квантилей было определено</w:t>
      </w:r>
      <w:r w:rsidRPr="00CD2A34">
        <w:rPr>
          <w:rFonts w:ascii="Times New Roman" w:hAnsi="Times New Roman" w:cs="Times New Roman"/>
          <w:sz w:val="28"/>
          <w:szCs w:val="28"/>
        </w:rPr>
        <w:t xml:space="preserve"> критическое значение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крит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 xml:space="preserve">α; 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k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  <w:lang w:val="en-US"/>
              </w:rPr>
              <m:t>r</m:t>
            </m:r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-1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</m:oMath>
      <w:r w:rsidRPr="00EA5A5A">
        <w:rPr>
          <w:rFonts w:ascii="Times New Roman" w:hAnsi="Times New Roman" w:cs="Times New Roman"/>
          <w:sz w:val="28"/>
          <w:szCs w:val="28"/>
        </w:rPr>
        <w:t>,</w:t>
      </w:r>
      <w:r w:rsidRPr="00CD2A34">
        <w:rPr>
          <w:rFonts w:ascii="Times New Roman" w:hAnsi="Times New Roman" w:cs="Times New Roman"/>
          <w:sz w:val="28"/>
          <w:szCs w:val="28"/>
        </w:rPr>
        <w:t xml:space="preserve"> </w:t>
      </w:r>
      <w:r w:rsidRPr="00EA5A5A">
        <w:rPr>
          <w:rFonts w:ascii="Times New Roman" w:hAnsi="Times New Roman" w:cs="Times New Roman"/>
          <w:sz w:val="28"/>
          <w:szCs w:val="28"/>
        </w:rPr>
        <w:t xml:space="preserve"> </w:t>
      </w:r>
      <w:r w:rsidRPr="00CD2A34">
        <w:rPr>
          <w:rFonts w:ascii="Times New Roman" w:hAnsi="Times New Roman" w:cs="Times New Roman"/>
          <w:sz w:val="28"/>
          <w:szCs w:val="28"/>
        </w:rPr>
        <w:t xml:space="preserve">где </w:t>
      </w:r>
      <w:r w:rsidRPr="00CD2A34">
        <w:rPr>
          <w:rFonts w:ascii="Times New Roman" w:hAnsi="Times New Roman" w:cs="Times New Roman"/>
          <w:sz w:val="28"/>
          <w:szCs w:val="28"/>
        </w:rPr>
        <w:sym w:font="Symbol" w:char="F061"/>
      </w:r>
      <w:r w:rsidRPr="00CD2A34">
        <w:rPr>
          <w:rFonts w:ascii="Times New Roman" w:hAnsi="Times New Roman" w:cs="Times New Roman"/>
          <w:sz w:val="28"/>
          <w:szCs w:val="28"/>
        </w:rPr>
        <w:t xml:space="preserve"> </w:t>
      </w:r>
      <w:r w:rsidRPr="00CD2A34">
        <w:rPr>
          <w:rFonts w:ascii="Times New Roman" w:hAnsi="Times New Roman" w:cs="Times New Roman"/>
          <w:sz w:val="28"/>
          <w:szCs w:val="28"/>
        </w:rPr>
        <w:sym w:font="Symbol" w:char="F03D"/>
      </w:r>
      <w:r w:rsidRPr="00CD2A34">
        <w:rPr>
          <w:rFonts w:ascii="Times New Roman" w:hAnsi="Times New Roman" w:cs="Times New Roman"/>
          <w:sz w:val="28"/>
          <w:szCs w:val="28"/>
        </w:rPr>
        <w:t xml:space="preserve"> 0,05 – заданный уровень значимости; k = 7 – число интервалов после объединения малочисленных групп с соседними; r = 2</w:t>
      </w:r>
      <w:r w:rsidRPr="00EA5A5A">
        <w:rPr>
          <w:rFonts w:ascii="Times New Roman" w:hAnsi="Times New Roman" w:cs="Times New Roman"/>
          <w:sz w:val="28"/>
          <w:szCs w:val="28"/>
        </w:rPr>
        <w:t xml:space="preserve"> – </w:t>
      </w:r>
      <w:r w:rsidRPr="00CD2A34">
        <w:rPr>
          <w:rFonts w:ascii="Times New Roman" w:hAnsi="Times New Roman" w:cs="Times New Roman"/>
          <w:sz w:val="28"/>
          <w:szCs w:val="28"/>
        </w:rPr>
        <w:t>количество полученных оценок (</w:t>
      </w:r>
      <m:oMath>
        <m:acc>
          <m:accPr>
            <m:chr m:val="̅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acc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x</m:t>
            </m:r>
          </m:e>
        </m:acc>
      </m:oMath>
      <w:r w:rsidRPr="00CD2A34">
        <w:rPr>
          <w:rFonts w:ascii="Times New Roman" w:hAnsi="Times New Roman" w:cs="Times New Roman"/>
          <w:sz w:val="28"/>
          <w:szCs w:val="28"/>
        </w:rPr>
        <w:t xml:space="preserve"> и </w:t>
      </w:r>
      <w:r w:rsidRPr="00CD2A34">
        <w:rPr>
          <w:rFonts w:ascii="Times New Roman" w:hAnsi="Times New Roman" w:cs="Times New Roman"/>
          <w:i/>
          <w:sz w:val="28"/>
          <w:szCs w:val="28"/>
        </w:rPr>
        <w:t>s</w:t>
      </w:r>
      <w:r w:rsidRPr="00CD2A34">
        <w:rPr>
          <w:rFonts w:ascii="Times New Roman" w:hAnsi="Times New Roman" w:cs="Times New Roman"/>
          <w:sz w:val="28"/>
          <w:szCs w:val="28"/>
        </w:rPr>
        <w:t>) параметров нормального распределения</w:t>
      </w:r>
      <w:r w:rsidRPr="00EA5A5A">
        <w:rPr>
          <w:rFonts w:ascii="Times New Roman" w:hAnsi="Times New Roman" w:cs="Times New Roman"/>
          <w:sz w:val="28"/>
          <w:szCs w:val="28"/>
        </w:rPr>
        <w:t xml:space="preserve">: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крит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0,05; 4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</m:t>
        </m:r>
      </m:oMath>
      <w:r w:rsidRPr="00CD2A3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9.48773</w:t>
      </w:r>
      <w:r w:rsidRPr="00EA5A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:rsidR="00CD2A34" w:rsidRDefault="00CD2A34" w:rsidP="00CD2A34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Таким образом, </w:t>
      </w:r>
      <m:oMath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расч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=6,0436&lt;</m:t>
        </m:r>
        <m:sSubSup>
          <m:sSubSupPr>
            <m:ctrlPr>
              <w:rPr>
                <w:rFonts w:ascii="Cambria Math" w:eastAsiaTheme="minorEastAsia" w:hAnsi="Cambria Math" w:cs="Times New Roman"/>
                <w:i/>
                <w:sz w:val="28"/>
                <w:szCs w:val="28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w:sym w:font="Symbol" w:char="F063"/>
            </m:r>
          </m:e>
          <m:sub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крит</m:t>
            </m:r>
          </m:sub>
          <m:sup>
            <m:r>
              <w:rPr>
                <w:rFonts w:ascii="Cambria Math" w:eastAsiaTheme="minorEastAsia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eastAsiaTheme="minorEastAsia" w:hAnsi="Cambria Math" w:cs="Times New Roman"/>
            <w:sz w:val="28"/>
            <w:szCs w:val="28"/>
          </w:rPr>
          <m:t>=9,48773</m:t>
        </m:r>
      </m:oMath>
      <w:r>
        <w:rPr>
          <w:rFonts w:ascii="Times New Roman" w:eastAsia="Times New Roman" w:hAnsi="Times New Roman" w:cs="Times New Roman"/>
          <w:sz w:val="28"/>
          <w:szCs w:val="28"/>
        </w:rPr>
        <w:t xml:space="preserve">, поэтому на уровне значимости </w:t>
      </w:r>
      <w:r w:rsidRPr="00CD2A34">
        <w:rPr>
          <w:rFonts w:ascii="Times New Roman" w:hAnsi="Times New Roman" w:cs="Times New Roman"/>
          <w:sz w:val="28"/>
          <w:szCs w:val="28"/>
        </w:rPr>
        <w:sym w:font="Symbol" w:char="F061"/>
      </w:r>
      <w:r w:rsidRPr="00CD2A34">
        <w:rPr>
          <w:rFonts w:ascii="Times New Roman" w:hAnsi="Times New Roman" w:cs="Times New Roman"/>
          <w:sz w:val="28"/>
          <w:szCs w:val="28"/>
        </w:rPr>
        <w:t xml:space="preserve"> </w:t>
      </w:r>
      <w:r w:rsidRPr="00CD2A34">
        <w:rPr>
          <w:rFonts w:ascii="Times New Roman" w:hAnsi="Times New Roman" w:cs="Times New Roman"/>
          <w:sz w:val="28"/>
          <w:szCs w:val="28"/>
        </w:rPr>
        <w:sym w:font="Symbol" w:char="F03D"/>
      </w:r>
      <w:r w:rsidRPr="00CD2A34">
        <w:rPr>
          <w:rFonts w:ascii="Times New Roman" w:hAnsi="Times New Roman" w:cs="Times New Roman"/>
          <w:sz w:val="28"/>
          <w:szCs w:val="28"/>
        </w:rPr>
        <w:t xml:space="preserve"> 0,05</w:t>
      </w:r>
      <w:r>
        <w:rPr>
          <w:rFonts w:ascii="Times New Roman" w:hAnsi="Times New Roman" w:cs="Times New Roman"/>
          <w:sz w:val="28"/>
          <w:szCs w:val="28"/>
        </w:rPr>
        <w:t xml:space="preserve"> гипотеза </w:t>
      </w:r>
      <w:r w:rsidRPr="001C41A5">
        <w:rPr>
          <w:rFonts w:ascii="Times New Roman" w:hAnsi="Times New Roman" w:cs="Times New Roman"/>
          <w:sz w:val="28"/>
          <w:szCs w:val="28"/>
        </w:rPr>
        <w:t>H</w:t>
      </w:r>
      <w:r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принимается.</w:t>
      </w:r>
    </w:p>
    <w:p w:rsidR="00CD2A34" w:rsidRPr="00CD2A34" w:rsidRDefault="00CD2A34" w:rsidP="00CD2A34">
      <w:pPr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CD2A34"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>Вывод:</w:t>
      </w: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  <w:t xml:space="preserve"> </w:t>
      </w:r>
      <w:r w:rsidRPr="001C41A5">
        <w:rPr>
          <w:rFonts w:ascii="Times New Roman" w:hAnsi="Times New Roman" w:cs="Times New Roman"/>
          <w:sz w:val="28"/>
          <w:szCs w:val="28"/>
        </w:rPr>
        <w:t xml:space="preserve">наблюдаемая СВ имеет нормальное распределение с параметрами a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31,</w:t>
      </w:r>
      <w:r w:rsidR="00364DAE" w:rsidRPr="00EA5A5A">
        <w:rPr>
          <w:rFonts w:ascii="Times New Roman" w:hAnsi="Times New Roman" w:cs="Times New Roman"/>
          <w:sz w:val="28"/>
          <w:szCs w:val="28"/>
        </w:rPr>
        <w:t>03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73"/>
      </w:r>
      <w:r w:rsidRPr="001C41A5">
        <w:rPr>
          <w:rFonts w:ascii="Times New Roman" w:hAnsi="Times New Roman" w:cs="Times New Roman"/>
          <w:sz w:val="28"/>
          <w:szCs w:val="28"/>
        </w:rPr>
        <w:t xml:space="preserve"> </w:t>
      </w:r>
      <w:r w:rsidRPr="001C41A5">
        <w:rPr>
          <w:rFonts w:ascii="Times New Roman" w:hAnsi="Times New Roman" w:cs="Times New Roman"/>
          <w:sz w:val="28"/>
          <w:szCs w:val="28"/>
        </w:rPr>
        <w:sym w:font="Symbol" w:char="F03D"/>
      </w:r>
      <w:r w:rsidRPr="001C41A5">
        <w:rPr>
          <w:rFonts w:ascii="Times New Roman" w:hAnsi="Times New Roman" w:cs="Times New Roman"/>
          <w:sz w:val="28"/>
          <w:szCs w:val="28"/>
        </w:rPr>
        <w:t xml:space="preserve">  </w:t>
      </w:r>
      <w:r w:rsidR="00364DAE" w:rsidRPr="00EA5A5A">
        <w:rPr>
          <w:rFonts w:ascii="Times New Roman" w:hAnsi="Times New Roman" w:cs="Times New Roman"/>
          <w:sz w:val="28"/>
          <w:szCs w:val="28"/>
        </w:rPr>
        <w:t>7</w:t>
      </w:r>
      <w:r>
        <w:rPr>
          <w:rFonts w:ascii="Times New Roman" w:hAnsi="Times New Roman" w:cs="Times New Roman"/>
          <w:sz w:val="28"/>
          <w:szCs w:val="28"/>
        </w:rPr>
        <w:t>,</w:t>
      </w:r>
      <w:r w:rsidR="00364DAE" w:rsidRPr="00EA5A5A">
        <w:rPr>
          <w:rFonts w:ascii="Times New Roman" w:hAnsi="Times New Roman" w:cs="Times New Roman"/>
          <w:sz w:val="28"/>
          <w:szCs w:val="28"/>
        </w:rPr>
        <w:t>85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CD2A34" w:rsidRPr="00EA5A5A" w:rsidRDefault="00CD2A34" w:rsidP="00CD2A34">
      <w:pPr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EA5A5A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ab/>
      </w:r>
    </w:p>
    <w:p w:rsidR="00CD2A34" w:rsidRPr="00EA5A5A" w:rsidRDefault="00CD2A34" w:rsidP="00CD2A34">
      <w:pPr>
        <w:jc w:val="both"/>
        <w:rPr>
          <w:rFonts w:ascii="Times New Roman" w:eastAsiaTheme="minorEastAsia" w:hAnsi="Times New Roman" w:cs="Times New Roman"/>
          <w:i/>
          <w:sz w:val="28"/>
          <w:szCs w:val="28"/>
        </w:rPr>
      </w:pPr>
    </w:p>
    <w:sectPr w:rsidR="00CD2A34" w:rsidRPr="00EA5A5A" w:rsidSect="00284B25"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E8E0742"/>
    <w:multiLevelType w:val="hybridMultilevel"/>
    <w:tmpl w:val="CD086594"/>
    <w:lvl w:ilvl="0" w:tplc="8D78ABD6">
      <w:start w:val="6"/>
      <w:numFmt w:val="bullet"/>
      <w:lvlText w:val="–"/>
      <w:lvlJc w:val="left"/>
      <w:pPr>
        <w:ind w:left="1776" w:hanging="360"/>
      </w:pPr>
      <w:rPr>
        <w:rFonts w:ascii="Times New Roman" w:eastAsiaTheme="minorEastAsia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6D9C528C"/>
    <w:multiLevelType w:val="hybridMultilevel"/>
    <w:tmpl w:val="3DE01A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4B25"/>
    <w:rsid w:val="000A1CF0"/>
    <w:rsid w:val="00162DF2"/>
    <w:rsid w:val="001A7E64"/>
    <w:rsid w:val="001C41A5"/>
    <w:rsid w:val="001E5C86"/>
    <w:rsid w:val="00284B25"/>
    <w:rsid w:val="00320DC8"/>
    <w:rsid w:val="00364DAE"/>
    <w:rsid w:val="003F6B34"/>
    <w:rsid w:val="004128A0"/>
    <w:rsid w:val="006A5995"/>
    <w:rsid w:val="008D4297"/>
    <w:rsid w:val="00902BC3"/>
    <w:rsid w:val="0096244A"/>
    <w:rsid w:val="00CD2A34"/>
    <w:rsid w:val="00DA7C78"/>
    <w:rsid w:val="00EA5A5A"/>
    <w:rsid w:val="00F666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AF2A5D"/>
  <w15:chartTrackingRefBased/>
  <w15:docId w15:val="{5FA0266B-1704-4A34-8E34-028A68CE0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84B25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162DF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140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ettings" Target="settings.xml"/><Relationship Id="rId7" Type="http://schemas.microsoft.com/office/2007/relationships/hdphoto" Target="media/hdphoto1.wd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niversity\3_c&#1077;&#1084;\&#1058;&#1042;&#1080;&#1052;&#1057;\Lab01\Lab0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Гистограмма</a:t>
            </a:r>
            <a:r>
              <a:rPr lang="ru-RU" baseline="0"/>
              <a:t> относительных частот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1"/>
          <c:order val="0"/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numRef>
              <c:f>Лист1!$R$4:$R$11</c:f>
              <c:numCache>
                <c:formatCode>0.0</c:formatCode>
                <c:ptCount val="8"/>
                <c:pt idx="0">
                  <c:v>18.25</c:v>
                </c:pt>
                <c:pt idx="1">
                  <c:v>22.75</c:v>
                </c:pt>
                <c:pt idx="2">
                  <c:v>27.25</c:v>
                </c:pt>
                <c:pt idx="3">
                  <c:v>31.75</c:v>
                </c:pt>
                <c:pt idx="4">
                  <c:v>36.25</c:v>
                </c:pt>
                <c:pt idx="5">
                  <c:v>40.75</c:v>
                </c:pt>
                <c:pt idx="6">
                  <c:v>45.25</c:v>
                </c:pt>
                <c:pt idx="7">
                  <c:v>49.75</c:v>
                </c:pt>
              </c:numCache>
            </c:numRef>
          </c:cat>
          <c:val>
            <c:numRef>
              <c:f>Лист1!$U$4:$U$11</c:f>
              <c:numCache>
                <c:formatCode>0.000</c:formatCode>
                <c:ptCount val="8"/>
                <c:pt idx="0">
                  <c:v>1.5555555555555557E-2</c:v>
                </c:pt>
                <c:pt idx="1">
                  <c:v>3.7777777777777778E-2</c:v>
                </c:pt>
                <c:pt idx="2">
                  <c:v>5.5555555555555552E-2</c:v>
                </c:pt>
                <c:pt idx="3">
                  <c:v>3.5555555555555556E-2</c:v>
                </c:pt>
                <c:pt idx="4">
                  <c:v>3.7777777777777778E-2</c:v>
                </c:pt>
                <c:pt idx="5">
                  <c:v>0.02</c:v>
                </c:pt>
                <c:pt idx="6">
                  <c:v>1.5555555555555557E-2</c:v>
                </c:pt>
                <c:pt idx="7">
                  <c:v>4.4444444444444444E-3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91D4-4581-A876-EE0281E89822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5"/>
        <c:overlap val="-27"/>
        <c:axId val="897887631"/>
        <c:axId val="897885967"/>
        <c:extLst>
          <c:ext xmlns:c15="http://schemas.microsoft.com/office/drawing/2012/chart" uri="{02D57815-91ED-43cb-92C2-25804820EDAC}">
            <c15:filteredBarSeries>
              <c15:ser>
                <c:idx val="0"/>
                <c:order val="1"/>
                <c:spPr>
                  <a:solidFill>
                    <a:schemeClr val="accent1"/>
                  </a:solidFill>
                  <a:ln>
                    <a:noFill/>
                  </a:ln>
                  <a:effectLst/>
                </c:spPr>
                <c:invertIfNegative val="0"/>
                <c:cat>
                  <c:numRef>
                    <c:extLst>
                      <c:ext uri="{02D57815-91ED-43cb-92C2-25804820EDAC}">
                        <c15:formulaRef>
                          <c15:sqref>Лист1!$R$4:$R$11</c15:sqref>
                        </c15:formulaRef>
                      </c:ext>
                    </c:extLst>
                    <c:numCache>
                      <c:formatCode>0.0</c:formatCode>
                      <c:ptCount val="8"/>
                      <c:pt idx="0">
                        <c:v>18.25</c:v>
                      </c:pt>
                      <c:pt idx="1">
                        <c:v>22.75</c:v>
                      </c:pt>
                      <c:pt idx="2">
                        <c:v>27.25</c:v>
                      </c:pt>
                      <c:pt idx="3">
                        <c:v>31.75</c:v>
                      </c:pt>
                      <c:pt idx="4">
                        <c:v>36.25</c:v>
                      </c:pt>
                      <c:pt idx="5">
                        <c:v>40.75</c:v>
                      </c:pt>
                      <c:pt idx="6">
                        <c:v>45.25</c:v>
                      </c:pt>
                      <c:pt idx="7">
                        <c:v>49.75</c:v>
                      </c:pt>
                    </c:numCache>
                  </c:numRef>
                </c:cat>
                <c:val>
                  <c:numRef>
                    <c:extLst>
                      <c:ext uri="{02D57815-91ED-43cb-92C2-25804820EDAC}">
                        <c15:formulaRef>
                          <c15:sqref>Лист1!$R$4:$R$11</c15:sqref>
                        </c15:formulaRef>
                      </c:ext>
                    </c:extLst>
                    <c:numCache>
                      <c:formatCode>0.0</c:formatCode>
                      <c:ptCount val="8"/>
                      <c:pt idx="0">
                        <c:v>18.25</c:v>
                      </c:pt>
                      <c:pt idx="1">
                        <c:v>22.75</c:v>
                      </c:pt>
                      <c:pt idx="2">
                        <c:v>27.25</c:v>
                      </c:pt>
                      <c:pt idx="3">
                        <c:v>31.75</c:v>
                      </c:pt>
                      <c:pt idx="4">
                        <c:v>36.25</c:v>
                      </c:pt>
                      <c:pt idx="5">
                        <c:v>40.75</c:v>
                      </c:pt>
                      <c:pt idx="6">
                        <c:v>45.25</c:v>
                      </c:pt>
                      <c:pt idx="7">
                        <c:v>49.75</c:v>
                      </c:pt>
                    </c:numCache>
                  </c:numRef>
                </c:val>
                <c:extLst>
                  <c:ext xmlns:c16="http://schemas.microsoft.com/office/drawing/2014/chart" uri="{C3380CC4-5D6E-409C-BE32-E72D297353CC}">
                    <c16:uniqueId val="{00000001-91D4-4581-A876-EE0281E89822}"/>
                  </c:ext>
                </c:extLst>
              </c15:ser>
            </c15:filteredBarSeries>
          </c:ext>
        </c:extLst>
      </c:barChart>
      <c:catAx>
        <c:axId val="8978876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 Середины</a:t>
                </a:r>
                <a:r>
                  <a:rPr lang="ru-RU" baseline="0"/>
                  <a:t> интервалов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7885967"/>
        <c:crosses val="autoZero"/>
        <c:auto val="1"/>
        <c:lblAlgn val="ctr"/>
        <c:lblOffset val="100"/>
        <c:noMultiLvlLbl val="0"/>
      </c:catAx>
      <c:valAx>
        <c:axId val="897885967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ni/n/h</a:t>
                </a:r>
                <a:endParaRPr lang="ru-RU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897887631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Хлеб Хлебный</dc:creator>
  <cp:keywords/>
  <dc:description/>
  <cp:lastModifiedBy>Валя Валя</cp:lastModifiedBy>
  <cp:revision>6</cp:revision>
  <dcterms:created xsi:type="dcterms:W3CDTF">2022-11-27T12:36:00Z</dcterms:created>
  <dcterms:modified xsi:type="dcterms:W3CDTF">2024-12-15T19:54:00Z</dcterms:modified>
</cp:coreProperties>
</file>