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color w:val="000000"/>
          <w:sz w:val="28"/>
          <w:szCs w:val="28"/>
          <w:u w:val="single"/>
          <w:vertAlign w:val="baseline"/>
          <w:rtl w:val="0"/>
        </w:rPr>
        <w:t xml:space="preserve">Programming Practice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Assignment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CO3: Understand and implement OOP features through C++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CO4: Design and implement the solution following OOP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There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are a number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students. For every student roll (unique), name is to be stored. For each subject, subject code and name is to be stored. A student can opt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for a number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subjects. System should be able to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maintain the student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list, subject list and will be able to answer: i) which student has selected which subjects and ii) for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the subjects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who are the students.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the classes and implement. For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lists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consider memory data structure.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In a library, for each book book-id, serial number (denotes copy number of a book), title, author, publisher and price are stored. Book-id and serial number together will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be a unique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identifier for a book. Members are either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students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or faculty. Each member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has a unique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member-id. Name, e-mail, address are also to be stored. For any transaction (book issue or return), members are supposed to place transactions slip.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will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submit a member-id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, book-id, and serial number (only for book return). While processing a transaction, check the validity of the member. While issuing, availability of a copy of the book is to be checked. While returning a book, it is to be checked whether this copy was issued to the member or not. A student member can have 2 books issued at a point of time. For faculty members it is 10. Transaction information is to be stored like date of transaction, member-id, book-id, serial number, returned or not. An entry is made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when a book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is issued and updated when the book is returned.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the classes and implement. For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lists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consider memory data structure.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Employees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unique emp-id, name, designation and basic pay. An employee is either a permanent one or contractual. For permanent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employees,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salary is computed as basic pay + hra (30% of basic pay) + da (80% of basic pay). For contractual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employees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it is basic pay + allowance (it is different for different contractual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employees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). An employee pointer may point to either of the two categories and accordingly the salary has to be created.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the classes and implement.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Each cricketer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has a name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, date of birth and matches played. Cricketer may be a bowler or batsman. For a bowler, number of wickets taken, average economy is stored. For a batsman, total runs scored, average score is stored.  A double wicket pair is formed taking a bowler and a batsman. An all-rounder is both a bowler and batsman. Support must be there to show the details of a cricketer, bowler, batsmen, all-rounder and the pair.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the classes and implement.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D/QvDx6HPgWnsBDBFR8zgDQjw==">AMUW2mXTBGkemE981uBr384TRxLoyddgfg4msxGkGj8XMWDCCZTtU8WPdoaXhoJ3liDpzGrHiORT/QmFb0hpCUbzvGgr1RHObP8L7zdszg7nxj/QplGAk9k=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2019-08-26T10:39:00Z</dcterms:created>
  <dc:creator>Mag-24</dc:creator>
</cp:coreProperties>
</file>