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1B72" w14:textId="6C58DB88" w:rsidR="00C92F98" w:rsidRPr="00A35578" w:rsidRDefault="00BB2189">
      <w:pPr>
        <w:rPr>
          <w:rFonts w:ascii="Times New Roman" w:hAnsi="Times New Roman" w:cs="Times New Roman"/>
          <w:sz w:val="24"/>
          <w:szCs w:val="24"/>
          <w:lang w:val="en-US"/>
        </w:rPr>
      </w:pPr>
      <w:proofErr w:type="spellStart"/>
      <w:r w:rsidRPr="00A35578">
        <w:rPr>
          <w:rFonts w:ascii="Times New Roman" w:hAnsi="Times New Roman" w:cs="Times New Roman"/>
          <w:sz w:val="24"/>
          <w:szCs w:val="24"/>
          <w:lang w:val="en-US"/>
        </w:rPr>
        <w:t>FeyNN</w:t>
      </w:r>
      <w:proofErr w:type="spellEnd"/>
      <w:r w:rsidRPr="00A35578">
        <w:rPr>
          <w:rFonts w:ascii="Times New Roman" w:hAnsi="Times New Roman" w:cs="Times New Roman"/>
          <w:sz w:val="24"/>
          <w:szCs w:val="24"/>
          <w:lang w:val="en-US"/>
        </w:rPr>
        <w:t xml:space="preserve"> Labs: Project 2</w:t>
      </w:r>
    </w:p>
    <w:p w14:paraId="27A5A848" w14:textId="75930095" w:rsidR="00BB2189" w:rsidRPr="00A35578" w:rsidRDefault="00BB2189">
      <w:pPr>
        <w:rPr>
          <w:rFonts w:ascii="Times New Roman" w:hAnsi="Times New Roman" w:cs="Times New Roman"/>
          <w:sz w:val="44"/>
          <w:szCs w:val="44"/>
          <w:lang w:val="en-US"/>
        </w:rPr>
      </w:pPr>
      <w:r w:rsidRPr="00A35578">
        <w:rPr>
          <w:rFonts w:ascii="Times New Roman" w:hAnsi="Times New Roman" w:cs="Times New Roman"/>
          <w:sz w:val="44"/>
          <w:szCs w:val="44"/>
          <w:lang w:val="en-US"/>
        </w:rPr>
        <w:t xml:space="preserve">Market </w:t>
      </w:r>
      <w:r w:rsidR="00E517B0" w:rsidRPr="00A35578">
        <w:rPr>
          <w:rFonts w:ascii="Times New Roman" w:hAnsi="Times New Roman" w:cs="Times New Roman"/>
          <w:sz w:val="44"/>
          <w:szCs w:val="44"/>
          <w:lang w:val="en-US"/>
        </w:rPr>
        <w:t>Segment Analysis of Ev Market in India</w:t>
      </w:r>
    </w:p>
    <w:p w14:paraId="14313FA1" w14:textId="77777777" w:rsidR="00BF6A94" w:rsidRPr="00A35578" w:rsidRDefault="00E517B0" w:rsidP="00BF6A94">
      <w:pPr>
        <w:jc w:val="center"/>
        <w:rPr>
          <w:rFonts w:ascii="Times New Roman" w:hAnsi="Times New Roman" w:cs="Times New Roman"/>
          <w:b/>
          <w:bCs/>
          <w:sz w:val="24"/>
          <w:szCs w:val="24"/>
          <w:lang w:val="en-US"/>
        </w:rPr>
      </w:pPr>
      <w:r w:rsidRPr="00A35578">
        <w:rPr>
          <w:rFonts w:ascii="Times New Roman" w:hAnsi="Times New Roman" w:cs="Times New Roman"/>
          <w:b/>
          <w:bCs/>
          <w:sz w:val="28"/>
          <w:szCs w:val="28"/>
          <w:lang w:val="en-US"/>
        </w:rPr>
        <w:t>Contributors</w:t>
      </w:r>
    </w:p>
    <w:p w14:paraId="683D4A88"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b/>
          <w:bCs/>
          <w:sz w:val="24"/>
          <w:szCs w:val="24"/>
          <w:lang w:val="en-US"/>
        </w:rPr>
        <w:t xml:space="preserve"> </w:t>
      </w:r>
      <w:proofErr w:type="spellStart"/>
      <w:r w:rsidRPr="00A35578">
        <w:rPr>
          <w:rFonts w:ascii="Times New Roman" w:hAnsi="Times New Roman" w:cs="Times New Roman"/>
          <w:sz w:val="24"/>
          <w:szCs w:val="24"/>
          <w:lang w:val="en-US"/>
        </w:rPr>
        <w:t>Ritam</w:t>
      </w:r>
      <w:proofErr w:type="spellEnd"/>
      <w:r w:rsidRPr="00A35578">
        <w:rPr>
          <w:rFonts w:ascii="Times New Roman" w:hAnsi="Times New Roman" w:cs="Times New Roman"/>
          <w:sz w:val="24"/>
          <w:szCs w:val="24"/>
          <w:lang w:val="en-US"/>
        </w:rPr>
        <w:t xml:space="preserve"> </w:t>
      </w:r>
      <w:proofErr w:type="spellStart"/>
      <w:r w:rsidRPr="00A35578">
        <w:rPr>
          <w:rFonts w:ascii="Times New Roman" w:hAnsi="Times New Roman" w:cs="Times New Roman"/>
          <w:sz w:val="24"/>
          <w:szCs w:val="24"/>
          <w:lang w:val="en-US"/>
        </w:rPr>
        <w:t>Rakshit</w:t>
      </w:r>
      <w:proofErr w:type="spellEnd"/>
    </w:p>
    <w:p w14:paraId="4F799976"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Nandini V</w:t>
      </w:r>
    </w:p>
    <w:p w14:paraId="317CBDD5"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Vayun V</w:t>
      </w:r>
    </w:p>
    <w:p w14:paraId="7F8C0F3A" w14:textId="77777777" w:rsidR="00BF6A94"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Karishma</w:t>
      </w:r>
    </w:p>
    <w:p w14:paraId="14C7C323" w14:textId="4E0DB957" w:rsidR="00E517B0" w:rsidRPr="00A35578" w:rsidRDefault="00E517B0" w:rsidP="00BF6A94">
      <w:pPr>
        <w:jc w:val="center"/>
        <w:rPr>
          <w:rFonts w:ascii="Times New Roman" w:hAnsi="Times New Roman" w:cs="Times New Roman"/>
          <w:sz w:val="24"/>
          <w:szCs w:val="24"/>
          <w:lang w:val="en-US"/>
        </w:rPr>
      </w:pPr>
      <w:r w:rsidRPr="00A35578">
        <w:rPr>
          <w:rFonts w:ascii="Times New Roman" w:hAnsi="Times New Roman" w:cs="Times New Roman"/>
          <w:sz w:val="24"/>
          <w:szCs w:val="24"/>
          <w:lang w:val="en-US"/>
        </w:rPr>
        <w:t>Sai Ashrit Pinni</w:t>
      </w:r>
    </w:p>
    <w:p w14:paraId="4E5B9D14" w14:textId="5BFB7AEE" w:rsidR="00BF6A94" w:rsidRPr="00E36329" w:rsidRDefault="00E517B0">
      <w:pPr>
        <w:rPr>
          <w:rFonts w:ascii="Times New Roman" w:hAnsi="Times New Roman" w:cs="Times New Roman"/>
          <w:sz w:val="24"/>
          <w:szCs w:val="24"/>
          <w:lang w:val="en-US"/>
        </w:rPr>
      </w:pPr>
      <w:proofErr w:type="spellStart"/>
      <w:proofErr w:type="gramStart"/>
      <w:r w:rsidRPr="00A35578">
        <w:rPr>
          <w:rFonts w:ascii="Times New Roman" w:hAnsi="Times New Roman" w:cs="Times New Roman"/>
          <w:b/>
          <w:bCs/>
          <w:sz w:val="28"/>
          <w:szCs w:val="28"/>
          <w:lang w:val="en-US"/>
        </w:rPr>
        <w:t>Github</w:t>
      </w:r>
      <w:proofErr w:type="spellEnd"/>
      <w:r w:rsidR="00BF6A94" w:rsidRPr="00A35578">
        <w:rPr>
          <w:rFonts w:ascii="Times New Roman" w:hAnsi="Times New Roman" w:cs="Times New Roman"/>
          <w:b/>
          <w:bCs/>
          <w:sz w:val="28"/>
          <w:szCs w:val="28"/>
          <w:lang w:val="en-US"/>
        </w:rPr>
        <w:t xml:space="preserve"> </w:t>
      </w:r>
      <w:r w:rsidR="000230C6">
        <w:rPr>
          <w:rFonts w:ascii="Times New Roman" w:hAnsi="Times New Roman" w:cs="Times New Roman"/>
          <w:b/>
          <w:bCs/>
          <w:sz w:val="28"/>
          <w:szCs w:val="28"/>
          <w:lang w:val="en-US"/>
        </w:rPr>
        <w:t>:</w:t>
      </w:r>
      <w:proofErr w:type="gramEnd"/>
      <w:r w:rsidR="00E36329" w:rsidRPr="00E36329">
        <w:t xml:space="preserve"> </w:t>
      </w:r>
      <w:r w:rsidR="00E36329" w:rsidRPr="00E36329">
        <w:rPr>
          <w:rFonts w:ascii="Times New Roman" w:hAnsi="Times New Roman" w:cs="Times New Roman"/>
          <w:sz w:val="24"/>
          <w:szCs w:val="24"/>
          <w:lang w:val="en-US"/>
        </w:rPr>
        <w:t>https://github.com/RitamRixx/EV_Segmentation</w:t>
      </w:r>
    </w:p>
    <w:p w14:paraId="6FA7A16A" w14:textId="48D85D02" w:rsidR="00EF1FB7" w:rsidRPr="00A35578" w:rsidRDefault="00BF6A94">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t>Abstract</w:t>
      </w:r>
      <w:r w:rsidRPr="00A35578">
        <w:rPr>
          <w:rFonts w:ascii="Times New Roman" w:hAnsi="Times New Roman" w:cs="Times New Roman"/>
          <w:b/>
          <w:bCs/>
          <w:sz w:val="28"/>
          <w:szCs w:val="28"/>
          <w:lang w:val="en-US"/>
        </w:rPr>
        <w:t xml:space="preserve"> </w:t>
      </w:r>
    </w:p>
    <w:p w14:paraId="2340E207" w14:textId="77777777" w:rsidR="00EF1FB7" w:rsidRPr="00A35578" w:rsidRDefault="00EF1FB7">
      <w:pPr>
        <w:rPr>
          <w:rFonts w:ascii="Times New Roman" w:hAnsi="Times New Roman" w:cs="Times New Roman"/>
          <w:sz w:val="24"/>
          <w:szCs w:val="24"/>
        </w:rPr>
      </w:pPr>
      <w:r w:rsidRPr="00A35578">
        <w:rPr>
          <w:rFonts w:ascii="Times New Roman" w:hAnsi="Times New Roman" w:cs="Times New Roman"/>
          <w:sz w:val="24"/>
          <w:szCs w:val="24"/>
        </w:rPr>
        <w:t xml:space="preserve">This report provides a comprehensive analysis of the Electric Vehicle (EV) market segmentation, utilizing a dataset that encompasses various attributes of electric vehicles. The primary objective is to identify distinct market segments based on consumer preferences and vehicle characteristics, which can inform strategic marketing and product development decisions. Key variables </w:t>
      </w:r>
      <w:proofErr w:type="spellStart"/>
      <w:r w:rsidRPr="00A35578">
        <w:rPr>
          <w:rFonts w:ascii="Times New Roman" w:hAnsi="Times New Roman" w:cs="Times New Roman"/>
          <w:sz w:val="24"/>
          <w:szCs w:val="24"/>
        </w:rPr>
        <w:t>analyzed</w:t>
      </w:r>
      <w:proofErr w:type="spellEnd"/>
      <w:r w:rsidRPr="00A35578">
        <w:rPr>
          <w:rFonts w:ascii="Times New Roman" w:hAnsi="Times New Roman" w:cs="Times New Roman"/>
          <w:sz w:val="24"/>
          <w:szCs w:val="24"/>
        </w:rPr>
        <w:t xml:space="preserve"> include acceleration time, top speed, range, energy efficiency, charging capabilities, and pricing.</w:t>
      </w:r>
    </w:p>
    <w:p w14:paraId="2D1E1A91" w14:textId="77777777" w:rsidR="00EF1FB7" w:rsidRPr="00A35578" w:rsidRDefault="00EF1FB7">
      <w:pPr>
        <w:rPr>
          <w:rFonts w:ascii="Times New Roman" w:hAnsi="Times New Roman" w:cs="Times New Roman"/>
          <w:sz w:val="24"/>
          <w:szCs w:val="24"/>
        </w:rPr>
      </w:pPr>
      <w:r w:rsidRPr="00A35578">
        <w:rPr>
          <w:rFonts w:ascii="Times New Roman" w:hAnsi="Times New Roman" w:cs="Times New Roman"/>
          <w:sz w:val="24"/>
          <w:szCs w:val="24"/>
        </w:rPr>
        <w:t xml:space="preserve">Through exploratory data analysis (EDA), significant trends were uncovered that reveal insights into consumer </w:t>
      </w:r>
      <w:proofErr w:type="spellStart"/>
      <w:r w:rsidRPr="00A35578">
        <w:rPr>
          <w:rFonts w:ascii="Times New Roman" w:hAnsi="Times New Roman" w:cs="Times New Roman"/>
          <w:sz w:val="24"/>
          <w:szCs w:val="24"/>
        </w:rPr>
        <w:t>behavior</w:t>
      </w:r>
      <w:proofErr w:type="spellEnd"/>
      <w:r w:rsidRPr="00A35578">
        <w:rPr>
          <w:rFonts w:ascii="Times New Roman" w:hAnsi="Times New Roman" w:cs="Times New Roman"/>
          <w:sz w:val="24"/>
          <w:szCs w:val="24"/>
        </w:rPr>
        <w:t xml:space="preserve"> across different demographics. The analysis identifies three primary market segments: the </w:t>
      </w:r>
      <w:proofErr w:type="gramStart"/>
      <w:r w:rsidRPr="00A35578">
        <w:rPr>
          <w:rFonts w:ascii="Times New Roman" w:hAnsi="Times New Roman" w:cs="Times New Roman"/>
          <w:sz w:val="24"/>
          <w:szCs w:val="24"/>
        </w:rPr>
        <w:t>High Performance</w:t>
      </w:r>
      <w:proofErr w:type="gramEnd"/>
      <w:r w:rsidRPr="00A35578">
        <w:rPr>
          <w:rFonts w:ascii="Times New Roman" w:hAnsi="Times New Roman" w:cs="Times New Roman"/>
          <w:sz w:val="24"/>
          <w:szCs w:val="24"/>
        </w:rPr>
        <w:t xml:space="preserve"> Segment, appealing to consumers seeking speed and advanced technology; the Affordable Range Segment, designed for budget-conscious buyers prioritizing value; and the Luxury Segment, targeting affluent consumers desiring premium features.</w:t>
      </w:r>
    </w:p>
    <w:p w14:paraId="220D03B1" w14:textId="77777777" w:rsidR="00EF1FB7" w:rsidRPr="00A35578" w:rsidRDefault="00EF1FB7">
      <w:pPr>
        <w:rPr>
          <w:rFonts w:ascii="Times New Roman" w:hAnsi="Times New Roman" w:cs="Times New Roman"/>
          <w:sz w:val="24"/>
          <w:szCs w:val="24"/>
        </w:rPr>
      </w:pPr>
      <w:r w:rsidRPr="00A35578">
        <w:rPr>
          <w:rFonts w:ascii="Times New Roman" w:hAnsi="Times New Roman" w:cs="Times New Roman"/>
          <w:sz w:val="24"/>
          <w:szCs w:val="24"/>
        </w:rPr>
        <w:t>K-Means clustering was employed to categorize vehicles based on performance metrics and pricing strategies, highlighting unique characteristics that influence purchasing decisions. The report outlines a feasible market entry strategy that includes tailored product development aligned with identified target segments and emphasizes the importance of a robust marketing strategy leveraging digital channels.</w:t>
      </w:r>
    </w:p>
    <w:p w14:paraId="5BE7AC18" w14:textId="76EDF641" w:rsidR="00EF1FB7" w:rsidRPr="00A35578" w:rsidRDefault="00EF1FB7">
      <w:pPr>
        <w:rPr>
          <w:rFonts w:ascii="Times New Roman" w:hAnsi="Times New Roman" w:cs="Times New Roman"/>
          <w:sz w:val="24"/>
          <w:szCs w:val="24"/>
          <w:lang w:val="en-US"/>
        </w:rPr>
      </w:pPr>
      <w:r w:rsidRPr="00A35578">
        <w:rPr>
          <w:rFonts w:ascii="Times New Roman" w:hAnsi="Times New Roman" w:cs="Times New Roman"/>
          <w:sz w:val="24"/>
          <w:szCs w:val="24"/>
        </w:rPr>
        <w:t>Strategic partnerships with charging infrastructure providers and local governments are recommended to enhance market penetration. This analysis serves as a foundational resource for stakeholders aiming to navigate the evolving EV market landscape and develop targeted strategies that foster brand loyalty and drive sales growth in this competitive environment.</w:t>
      </w:r>
    </w:p>
    <w:p w14:paraId="3FFEB7E9" w14:textId="77777777" w:rsidR="00BF6A94" w:rsidRPr="00A35578" w:rsidRDefault="00BF6A94">
      <w:pPr>
        <w:rPr>
          <w:rFonts w:ascii="Times New Roman" w:hAnsi="Times New Roman" w:cs="Times New Roman"/>
          <w:b/>
          <w:bCs/>
          <w:sz w:val="28"/>
          <w:szCs w:val="28"/>
          <w:lang w:val="en-US"/>
        </w:rPr>
      </w:pPr>
    </w:p>
    <w:p w14:paraId="3254FCD2" w14:textId="77777777" w:rsidR="00BF6A94" w:rsidRDefault="00BF6A94">
      <w:pPr>
        <w:rPr>
          <w:rFonts w:ascii="Times New Roman" w:hAnsi="Times New Roman" w:cs="Times New Roman"/>
          <w:b/>
          <w:bCs/>
          <w:sz w:val="24"/>
          <w:szCs w:val="24"/>
          <w:lang w:val="en-US"/>
        </w:rPr>
      </w:pPr>
    </w:p>
    <w:p w14:paraId="4290EBB4" w14:textId="77777777" w:rsidR="00A35578" w:rsidRDefault="00A35578">
      <w:pPr>
        <w:rPr>
          <w:rFonts w:ascii="Times New Roman" w:hAnsi="Times New Roman" w:cs="Times New Roman"/>
          <w:b/>
          <w:bCs/>
          <w:sz w:val="24"/>
          <w:szCs w:val="24"/>
          <w:lang w:val="en-US"/>
        </w:rPr>
      </w:pPr>
    </w:p>
    <w:p w14:paraId="782F72B7" w14:textId="77777777" w:rsidR="00A35578" w:rsidRPr="00A35578" w:rsidRDefault="00A35578">
      <w:pPr>
        <w:rPr>
          <w:rFonts w:ascii="Times New Roman" w:hAnsi="Times New Roman" w:cs="Times New Roman"/>
          <w:b/>
          <w:bCs/>
          <w:sz w:val="24"/>
          <w:szCs w:val="24"/>
          <w:lang w:val="en-US"/>
        </w:rPr>
      </w:pPr>
    </w:p>
    <w:p w14:paraId="5100EE8D" w14:textId="46954D46" w:rsidR="00E517B0" w:rsidRPr="00A35578" w:rsidRDefault="00E517B0">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lastRenderedPageBreak/>
        <w:t>Problem Statement</w:t>
      </w:r>
    </w:p>
    <w:p w14:paraId="55787949" w14:textId="50805191" w:rsidR="007F62C2" w:rsidRPr="00A35578" w:rsidRDefault="007F62C2">
      <w:pPr>
        <w:rPr>
          <w:rFonts w:ascii="Times New Roman" w:hAnsi="Times New Roman" w:cs="Times New Roman"/>
          <w:sz w:val="24"/>
          <w:szCs w:val="24"/>
        </w:rPr>
      </w:pPr>
      <w:r w:rsidRPr="00A35578">
        <w:rPr>
          <w:rFonts w:ascii="Times New Roman" w:hAnsi="Times New Roman" w:cs="Times New Roman"/>
          <w:sz w:val="24"/>
          <w:szCs w:val="24"/>
        </w:rPr>
        <w:t>You are a team working under an Electric Vehicle Startup. The Startup is still deciding in which vehicle/customer space it will be develop its EVs. You have to analyse the Electric Vehicle market in India using Segmentation analysis and come up with a feasible strategy to enter the market, targeting the segments most likely to use Electric vehicles.</w:t>
      </w:r>
    </w:p>
    <w:p w14:paraId="01610939" w14:textId="26285B0C" w:rsidR="007F62C2" w:rsidRPr="00A35578" w:rsidRDefault="007F62C2">
      <w:pPr>
        <w:rPr>
          <w:rFonts w:ascii="Times New Roman" w:hAnsi="Times New Roman" w:cs="Times New Roman"/>
          <w:sz w:val="24"/>
          <w:szCs w:val="24"/>
        </w:rPr>
      </w:pPr>
      <w:r w:rsidRPr="00A35578">
        <w:rPr>
          <w:rFonts w:ascii="Times New Roman" w:hAnsi="Times New Roman" w:cs="Times New Roman"/>
          <w:sz w:val="24"/>
          <w:szCs w:val="24"/>
        </w:rPr>
        <w:t xml:space="preserve">(CUSTOMER/VEHICLE/B2B) SEGMENTS: Apart from Geographic, Demographic, Psychographic, </w:t>
      </w:r>
      <w:proofErr w:type="spellStart"/>
      <w:r w:rsidRPr="00A35578">
        <w:rPr>
          <w:rFonts w:ascii="Times New Roman" w:hAnsi="Times New Roman" w:cs="Times New Roman"/>
          <w:sz w:val="24"/>
          <w:szCs w:val="24"/>
        </w:rPr>
        <w:t>Behavioral</w:t>
      </w:r>
      <w:proofErr w:type="spellEnd"/>
      <w:r w:rsidRPr="00A35578">
        <w:rPr>
          <w:rFonts w:ascii="Times New Roman" w:hAnsi="Times New Roman" w:cs="Times New Roman"/>
          <w:sz w:val="24"/>
          <w:szCs w:val="24"/>
        </w:rPr>
        <w:t xml:space="preserve"> segments, teams can consider different CATEGORY of Segments for the Segmentation Tasks, based on AVAILABILITY OF DATA. Market Segmentation comes with wide scope of possibility and Segments created can change based on different datasets collected.</w:t>
      </w:r>
    </w:p>
    <w:p w14:paraId="5878EDD4" w14:textId="77777777" w:rsidR="00EF1FB7" w:rsidRPr="00A35578" w:rsidRDefault="009F41E6">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t>Data Collection</w:t>
      </w:r>
    </w:p>
    <w:p w14:paraId="43A50007" w14:textId="7432B5E4" w:rsidR="00EF1FB7" w:rsidRPr="00A35578" w:rsidRDefault="00EF1FB7">
      <w:pPr>
        <w:rPr>
          <w:rFonts w:ascii="Times New Roman" w:hAnsi="Times New Roman" w:cs="Times New Roman"/>
          <w:b/>
          <w:bCs/>
          <w:sz w:val="28"/>
          <w:szCs w:val="28"/>
          <w:lang w:val="en-US"/>
        </w:rPr>
      </w:pPr>
      <w:r w:rsidRPr="00A35578">
        <w:rPr>
          <w:rFonts w:ascii="Times New Roman" w:hAnsi="Times New Roman" w:cs="Times New Roman"/>
          <w:sz w:val="24"/>
          <w:szCs w:val="24"/>
        </w:rPr>
        <w:t xml:space="preserve">Data for this analysis was sourced from a CSV file containing information about various electric vehicles. </w:t>
      </w:r>
      <w:r w:rsidRPr="00A35578">
        <w:rPr>
          <w:rFonts w:ascii="Times New Roman" w:hAnsi="Times New Roman" w:cs="Times New Roman"/>
          <w:sz w:val="24"/>
          <w:szCs w:val="24"/>
        </w:rPr>
        <w:t xml:space="preserve">Dataset link - </w:t>
      </w:r>
      <w:hyperlink r:id="rId5" w:history="1">
        <w:r w:rsidRPr="00A35578">
          <w:rPr>
            <w:rStyle w:val="Hyperlink"/>
            <w:rFonts w:ascii="Times New Roman" w:hAnsi="Times New Roman" w:cs="Times New Roman"/>
            <w:sz w:val="24"/>
            <w:szCs w:val="24"/>
            <w:lang w:val="en-US"/>
          </w:rPr>
          <w:t>https://www.kaggle.com/datasets/geoffnel/evs-one-electric-vehicle-dataset?resource=download&amp;select=ElectricCarData_Clean.csv</w:t>
        </w:r>
      </w:hyperlink>
    </w:p>
    <w:p w14:paraId="682245EA" w14:textId="5F3D0992" w:rsidR="00EF1FB7" w:rsidRPr="00A35578" w:rsidRDefault="00EF1FB7">
      <w:pPr>
        <w:rPr>
          <w:rFonts w:ascii="Times New Roman" w:hAnsi="Times New Roman" w:cs="Times New Roman"/>
          <w:sz w:val="24"/>
          <w:szCs w:val="24"/>
          <w:lang w:val="en-US"/>
        </w:rPr>
      </w:pPr>
      <w:r w:rsidRPr="00A35578">
        <w:rPr>
          <w:rFonts w:ascii="Times New Roman" w:hAnsi="Times New Roman" w:cs="Times New Roman"/>
          <w:sz w:val="24"/>
          <w:szCs w:val="24"/>
        </w:rPr>
        <w:t>The dataset includes the following attributes:</w:t>
      </w:r>
    </w:p>
    <w:p w14:paraId="68688BEA" w14:textId="28B04F8E" w:rsidR="009F41E6" w:rsidRPr="00A35578" w:rsidRDefault="009F41E6" w:rsidP="00EF1FB7">
      <w:pPr>
        <w:pStyle w:val="ListParagraph"/>
        <w:numPr>
          <w:ilvl w:val="0"/>
          <w:numId w:val="1"/>
        </w:numPr>
        <w:rPr>
          <w:rFonts w:ascii="Times New Roman" w:hAnsi="Times New Roman" w:cs="Times New Roman"/>
          <w:sz w:val="24"/>
          <w:szCs w:val="24"/>
        </w:rPr>
      </w:pPr>
      <w:r w:rsidRPr="00A35578">
        <w:rPr>
          <w:rFonts w:ascii="Times New Roman" w:hAnsi="Times New Roman" w:cs="Times New Roman"/>
          <w:sz w:val="24"/>
          <w:szCs w:val="24"/>
        </w:rPr>
        <w:t xml:space="preserve">Brand </w:t>
      </w:r>
      <w:r w:rsidRPr="00A35578">
        <w:rPr>
          <w:rFonts w:ascii="Times New Roman" w:hAnsi="Times New Roman" w:cs="Times New Roman"/>
          <w:b/>
          <w:bCs/>
          <w:sz w:val="24"/>
          <w:szCs w:val="24"/>
        </w:rPr>
        <w:t xml:space="preserve">- </w:t>
      </w:r>
      <w:r w:rsidRPr="00A35578">
        <w:rPr>
          <w:rFonts w:ascii="Times New Roman" w:hAnsi="Times New Roman" w:cs="Times New Roman"/>
          <w:sz w:val="24"/>
          <w:szCs w:val="24"/>
        </w:rPr>
        <w:t>Manufacturer of the vehicle</w:t>
      </w:r>
    </w:p>
    <w:p w14:paraId="1580270A" w14:textId="6B83ED0B" w:rsidR="009F41E6" w:rsidRPr="00A35578" w:rsidRDefault="009F41E6" w:rsidP="00EF1FB7">
      <w:pPr>
        <w:pStyle w:val="ListParagraph"/>
        <w:numPr>
          <w:ilvl w:val="0"/>
          <w:numId w:val="1"/>
        </w:numPr>
        <w:rPr>
          <w:rFonts w:ascii="Times New Roman" w:hAnsi="Times New Roman" w:cs="Times New Roman"/>
          <w:sz w:val="24"/>
          <w:szCs w:val="24"/>
        </w:rPr>
      </w:pPr>
      <w:r w:rsidRPr="00A35578">
        <w:rPr>
          <w:rFonts w:ascii="Times New Roman" w:hAnsi="Times New Roman" w:cs="Times New Roman"/>
          <w:sz w:val="24"/>
          <w:szCs w:val="24"/>
        </w:rPr>
        <w:t xml:space="preserve">Model - </w:t>
      </w:r>
      <w:r w:rsidR="00EF1FB7" w:rsidRPr="00A35578">
        <w:rPr>
          <w:rFonts w:ascii="Times New Roman" w:hAnsi="Times New Roman" w:cs="Times New Roman"/>
          <w:sz w:val="24"/>
          <w:szCs w:val="24"/>
        </w:rPr>
        <w:t>Specific model name</w:t>
      </w:r>
    </w:p>
    <w:p w14:paraId="2B86C7E8" w14:textId="7732BB00"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AccelSec</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Acceleration time from 0 to 100 km/h</w:t>
      </w:r>
      <w:r w:rsidRPr="00A35578">
        <w:rPr>
          <w:rFonts w:ascii="Times New Roman" w:hAnsi="Times New Roman" w:cs="Times New Roman"/>
          <w:sz w:val="24"/>
          <w:szCs w:val="24"/>
        </w:rPr>
        <w:t xml:space="preserve"> </w:t>
      </w:r>
    </w:p>
    <w:p w14:paraId="79ABC967" w14:textId="77777777"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TopSpeed_KmH</w:t>
      </w:r>
      <w:proofErr w:type="spellEnd"/>
      <w:r w:rsidRPr="00A35578">
        <w:rPr>
          <w:rFonts w:ascii="Times New Roman" w:hAnsi="Times New Roman" w:cs="Times New Roman"/>
          <w:sz w:val="24"/>
          <w:szCs w:val="24"/>
        </w:rPr>
        <w:t xml:space="preserve"> - The top speed in km/h</w:t>
      </w:r>
    </w:p>
    <w:p w14:paraId="064C7BAD" w14:textId="7089377E"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Range_Km</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Maximum distance the vehicle can travel on a single charge</w:t>
      </w:r>
    </w:p>
    <w:p w14:paraId="2CDA3056" w14:textId="77777777" w:rsidR="00EF1FB7" w:rsidRPr="00A35578" w:rsidRDefault="009F41E6" w:rsidP="00904F0D">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Efficiency_WhKm</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 xml:space="preserve">Energy consumption in watt-hours per </w:t>
      </w:r>
      <w:proofErr w:type="spellStart"/>
      <w:r w:rsidR="00EF1FB7" w:rsidRPr="00A35578">
        <w:rPr>
          <w:rFonts w:ascii="Times New Roman" w:hAnsi="Times New Roman" w:cs="Times New Roman"/>
          <w:sz w:val="24"/>
          <w:szCs w:val="24"/>
        </w:rPr>
        <w:t>kilometer</w:t>
      </w:r>
      <w:proofErr w:type="spellEnd"/>
      <w:r w:rsidR="00EF1FB7" w:rsidRPr="00A35578">
        <w:rPr>
          <w:rFonts w:ascii="Times New Roman" w:hAnsi="Times New Roman" w:cs="Times New Roman"/>
          <w:sz w:val="24"/>
          <w:szCs w:val="24"/>
        </w:rPr>
        <w:t xml:space="preserve"> </w:t>
      </w:r>
    </w:p>
    <w:p w14:paraId="57922C5F" w14:textId="10E4994F" w:rsidR="009F41E6" w:rsidRPr="00A35578" w:rsidRDefault="009F41E6" w:rsidP="00904F0D">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FastCharge_KmH</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Distance added per hour during fast charging</w:t>
      </w:r>
    </w:p>
    <w:p w14:paraId="2B9187DD" w14:textId="2667060D"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RapidCharge</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Indicates if rapid charging is available</w:t>
      </w:r>
      <w:r w:rsidR="00EF1FB7" w:rsidRPr="00A35578">
        <w:rPr>
          <w:rFonts w:ascii="Times New Roman" w:hAnsi="Times New Roman" w:cs="Times New Roman"/>
          <w:sz w:val="24"/>
          <w:szCs w:val="24"/>
        </w:rPr>
        <w:t xml:space="preserve"> (</w:t>
      </w:r>
      <w:r w:rsidRPr="00A35578">
        <w:rPr>
          <w:rFonts w:ascii="Times New Roman" w:hAnsi="Times New Roman" w:cs="Times New Roman"/>
          <w:sz w:val="24"/>
          <w:szCs w:val="24"/>
        </w:rPr>
        <w:t>Yes / No</w:t>
      </w:r>
      <w:r w:rsidR="00EF1FB7" w:rsidRPr="00A35578">
        <w:rPr>
          <w:rFonts w:ascii="Times New Roman" w:hAnsi="Times New Roman" w:cs="Times New Roman"/>
          <w:sz w:val="24"/>
          <w:szCs w:val="24"/>
        </w:rPr>
        <w:t>)</w:t>
      </w:r>
    </w:p>
    <w:p w14:paraId="6D878F07" w14:textId="55A8564D" w:rsidR="009F41E6" w:rsidRPr="00A35578" w:rsidRDefault="009F41E6" w:rsidP="00EF1FB7">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PowerTrain</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Type of drivetrain (e.g., AWD, RWD)</w:t>
      </w:r>
    </w:p>
    <w:p w14:paraId="05940533" w14:textId="5F34D4EC" w:rsidR="00BF6A94" w:rsidRPr="00A35578" w:rsidRDefault="009F41E6" w:rsidP="009F41E6">
      <w:pPr>
        <w:pStyle w:val="ListParagraph"/>
        <w:numPr>
          <w:ilvl w:val="0"/>
          <w:numId w:val="1"/>
        </w:numPr>
        <w:rPr>
          <w:rFonts w:ascii="Times New Roman" w:hAnsi="Times New Roman" w:cs="Times New Roman"/>
          <w:sz w:val="24"/>
          <w:szCs w:val="24"/>
        </w:rPr>
      </w:pPr>
      <w:proofErr w:type="spellStart"/>
      <w:r w:rsidRPr="00A35578">
        <w:rPr>
          <w:rFonts w:ascii="Times New Roman" w:hAnsi="Times New Roman" w:cs="Times New Roman"/>
          <w:sz w:val="24"/>
          <w:szCs w:val="24"/>
        </w:rPr>
        <w:t>PlugType</w:t>
      </w:r>
      <w:proofErr w:type="spellEnd"/>
      <w:r w:rsidRPr="00A35578">
        <w:rPr>
          <w:rFonts w:ascii="Times New Roman" w:hAnsi="Times New Roman" w:cs="Times New Roman"/>
          <w:sz w:val="24"/>
          <w:szCs w:val="24"/>
        </w:rPr>
        <w:t xml:space="preserve"> - </w:t>
      </w:r>
      <w:r w:rsidR="00EF1FB7" w:rsidRPr="00A35578">
        <w:rPr>
          <w:rFonts w:ascii="Times New Roman" w:hAnsi="Times New Roman" w:cs="Times New Roman"/>
          <w:sz w:val="24"/>
          <w:szCs w:val="24"/>
        </w:rPr>
        <w:t>Type of charging plug used</w:t>
      </w:r>
    </w:p>
    <w:p w14:paraId="2A723B25" w14:textId="77777777" w:rsidR="00EF1FB7" w:rsidRPr="00EF1FB7" w:rsidRDefault="00EF1FB7" w:rsidP="00EF1FB7">
      <w:pPr>
        <w:rPr>
          <w:rFonts w:ascii="Times New Roman" w:hAnsi="Times New Roman" w:cs="Times New Roman"/>
          <w:b/>
          <w:bCs/>
          <w:sz w:val="28"/>
          <w:szCs w:val="28"/>
        </w:rPr>
      </w:pPr>
      <w:r w:rsidRPr="00EF1FB7">
        <w:rPr>
          <w:rFonts w:ascii="Times New Roman" w:hAnsi="Times New Roman" w:cs="Times New Roman"/>
          <w:b/>
          <w:bCs/>
          <w:sz w:val="28"/>
          <w:szCs w:val="28"/>
        </w:rPr>
        <w:t>Dataset Overview</w:t>
      </w:r>
    </w:p>
    <w:p w14:paraId="601E3E17" w14:textId="7B53C0CC" w:rsidR="009F41E6" w:rsidRPr="00A35578" w:rsidRDefault="00EF1FB7" w:rsidP="00EF1FB7">
      <w:pPr>
        <w:rPr>
          <w:rFonts w:ascii="Times New Roman" w:hAnsi="Times New Roman" w:cs="Times New Roman"/>
          <w:sz w:val="24"/>
          <w:szCs w:val="24"/>
        </w:rPr>
      </w:pPr>
      <w:r w:rsidRPr="00A35578">
        <w:rPr>
          <w:rFonts w:ascii="Times New Roman" w:hAnsi="Times New Roman" w:cs="Times New Roman"/>
          <w:sz w:val="24"/>
          <w:szCs w:val="24"/>
        </w:rPr>
        <w:t>The dataset consists of multiple entries for different electric vehicles, providing a comprehensive view of the current EV market landscape.</w:t>
      </w:r>
    </w:p>
    <w:p w14:paraId="580BDD36" w14:textId="77777777" w:rsidR="00EF1FB7" w:rsidRPr="00EF1FB7" w:rsidRDefault="00EF1FB7" w:rsidP="00EF1FB7">
      <w:pPr>
        <w:rPr>
          <w:rFonts w:ascii="Times New Roman" w:hAnsi="Times New Roman" w:cs="Times New Roman"/>
          <w:b/>
          <w:bCs/>
          <w:sz w:val="28"/>
          <w:szCs w:val="28"/>
        </w:rPr>
      </w:pPr>
      <w:r w:rsidRPr="00EF1FB7">
        <w:rPr>
          <w:rFonts w:ascii="Times New Roman" w:hAnsi="Times New Roman" w:cs="Times New Roman"/>
          <w:b/>
          <w:bCs/>
          <w:sz w:val="28"/>
          <w:szCs w:val="28"/>
        </w:rPr>
        <w:t>Data Preprocessing</w:t>
      </w:r>
    </w:p>
    <w:p w14:paraId="5A324312" w14:textId="77777777" w:rsidR="00EF1FB7" w:rsidRPr="00EF1FB7" w:rsidRDefault="00EF1FB7" w:rsidP="00EF1FB7">
      <w:pPr>
        <w:rPr>
          <w:rFonts w:ascii="Times New Roman" w:hAnsi="Times New Roman" w:cs="Times New Roman"/>
          <w:sz w:val="24"/>
          <w:szCs w:val="24"/>
        </w:rPr>
      </w:pPr>
      <w:r w:rsidRPr="00EF1FB7">
        <w:rPr>
          <w:rFonts w:ascii="Times New Roman" w:hAnsi="Times New Roman" w:cs="Times New Roman"/>
          <w:sz w:val="24"/>
          <w:szCs w:val="24"/>
        </w:rPr>
        <w:t>The raw data underwent several preprocessing steps to ensure its quality and usability:</w:t>
      </w:r>
    </w:p>
    <w:p w14:paraId="52728390" w14:textId="634C5C9C" w:rsidR="00180F22" w:rsidRPr="00EF1FB7" w:rsidRDefault="00EF1FB7" w:rsidP="00180F22">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Handling Missing Values</w:t>
      </w:r>
      <w:r w:rsidRPr="00EF1FB7">
        <w:rPr>
          <w:rFonts w:ascii="Times New Roman" w:hAnsi="Times New Roman" w:cs="Times New Roman"/>
          <w:sz w:val="24"/>
          <w:szCs w:val="24"/>
        </w:rPr>
        <w:t>: Missing entries were addressed through imputation or removal</w:t>
      </w:r>
      <w:r w:rsidR="00180F22" w:rsidRPr="00A35578">
        <w:rPr>
          <w:rFonts w:ascii="Times New Roman" w:hAnsi="Times New Roman" w:cs="Times New Roman"/>
          <w:sz w:val="24"/>
          <w:szCs w:val="24"/>
        </w:rPr>
        <w:t>. In this case there was no missing values.</w:t>
      </w:r>
    </w:p>
    <w:p w14:paraId="2C59652A" w14:textId="66F2B9C5" w:rsidR="00EF1FB7" w:rsidRPr="00EF1FB7" w:rsidRDefault="00EF1FB7" w:rsidP="00EF1FB7">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Data Type Conversion</w:t>
      </w:r>
      <w:r w:rsidRPr="00EF1FB7">
        <w:rPr>
          <w:rFonts w:ascii="Times New Roman" w:hAnsi="Times New Roman" w:cs="Times New Roman"/>
          <w:sz w:val="24"/>
          <w:szCs w:val="24"/>
        </w:rPr>
        <w:t xml:space="preserve">: Ensured all </w:t>
      </w:r>
      <w:r w:rsidR="00180F22" w:rsidRPr="00A35578">
        <w:rPr>
          <w:rFonts w:ascii="Times New Roman" w:hAnsi="Times New Roman" w:cs="Times New Roman"/>
          <w:sz w:val="24"/>
          <w:szCs w:val="24"/>
        </w:rPr>
        <w:t>categorical data</w:t>
      </w:r>
      <w:r w:rsidRPr="00EF1FB7">
        <w:rPr>
          <w:rFonts w:ascii="Times New Roman" w:hAnsi="Times New Roman" w:cs="Times New Roman"/>
          <w:sz w:val="24"/>
          <w:szCs w:val="24"/>
        </w:rPr>
        <w:t xml:space="preserve"> were correctly formatted for analysis.</w:t>
      </w:r>
    </w:p>
    <w:p w14:paraId="7C8ACF33" w14:textId="44649108" w:rsidR="00EF1FB7" w:rsidRPr="00EF1FB7" w:rsidRDefault="00EF1FB7" w:rsidP="00EF1FB7">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Normalization</w:t>
      </w:r>
      <w:r w:rsidRPr="00EF1FB7">
        <w:rPr>
          <w:rFonts w:ascii="Times New Roman" w:hAnsi="Times New Roman" w:cs="Times New Roman"/>
          <w:sz w:val="24"/>
          <w:szCs w:val="24"/>
        </w:rPr>
        <w:t>: Continuous variables were normalized to ensure comparability across different scales.</w:t>
      </w:r>
    </w:p>
    <w:p w14:paraId="53E25475" w14:textId="353DFC19" w:rsidR="00180F22" w:rsidRPr="00A35578" w:rsidRDefault="00EF1FB7" w:rsidP="00180F22">
      <w:pPr>
        <w:numPr>
          <w:ilvl w:val="0"/>
          <w:numId w:val="2"/>
        </w:numPr>
        <w:rPr>
          <w:rFonts w:ascii="Times New Roman" w:hAnsi="Times New Roman" w:cs="Times New Roman"/>
          <w:sz w:val="24"/>
          <w:szCs w:val="24"/>
        </w:rPr>
      </w:pPr>
      <w:r w:rsidRPr="00EF1FB7">
        <w:rPr>
          <w:rFonts w:ascii="Times New Roman" w:hAnsi="Times New Roman" w:cs="Times New Roman"/>
          <w:b/>
          <w:bCs/>
          <w:sz w:val="24"/>
          <w:szCs w:val="24"/>
        </w:rPr>
        <w:t>Feature Selection</w:t>
      </w:r>
      <w:r w:rsidRPr="00EF1FB7">
        <w:rPr>
          <w:rFonts w:ascii="Times New Roman" w:hAnsi="Times New Roman" w:cs="Times New Roman"/>
          <w:sz w:val="24"/>
          <w:szCs w:val="24"/>
        </w:rPr>
        <w:t>: Irrelevant features were removed to enhance model performance.</w:t>
      </w:r>
    </w:p>
    <w:p w14:paraId="3F0EFB87" w14:textId="28A07016" w:rsidR="00180F22" w:rsidRPr="00180F22" w:rsidRDefault="00180F22" w:rsidP="00180F22">
      <w:pPr>
        <w:rPr>
          <w:rFonts w:ascii="Times New Roman" w:hAnsi="Times New Roman" w:cs="Times New Roman"/>
          <w:b/>
          <w:bCs/>
          <w:sz w:val="28"/>
          <w:szCs w:val="28"/>
        </w:rPr>
      </w:pPr>
      <w:r w:rsidRPr="00180F22">
        <w:rPr>
          <w:rFonts w:ascii="Times New Roman" w:hAnsi="Times New Roman" w:cs="Times New Roman"/>
          <w:b/>
          <w:bCs/>
          <w:sz w:val="28"/>
          <w:szCs w:val="28"/>
        </w:rPr>
        <w:lastRenderedPageBreak/>
        <w:t>Exploratory Data Analysis (EDA)</w:t>
      </w:r>
    </w:p>
    <w:p w14:paraId="1A6FD83C" w14:textId="20846321" w:rsidR="00180F22" w:rsidRPr="00A35578" w:rsidRDefault="00180F22" w:rsidP="00180F22">
      <w:pPr>
        <w:rPr>
          <w:rFonts w:ascii="Times New Roman" w:hAnsi="Times New Roman" w:cs="Times New Roman"/>
          <w:sz w:val="24"/>
          <w:szCs w:val="24"/>
        </w:rPr>
      </w:pPr>
      <w:r w:rsidRPr="00A35578">
        <w:rPr>
          <w:rFonts w:ascii="Times New Roman" w:hAnsi="Times New Roman" w:cs="Times New Roman"/>
          <w:sz w:val="24"/>
          <w:szCs w:val="24"/>
        </w:rPr>
        <w:t>Exploratory Data Analysis was conducted to visualize patterns and relationships within the dataset:</w:t>
      </w:r>
    </w:p>
    <w:p w14:paraId="1C04B099" w14:textId="3C3C9D69" w:rsidR="00180F22" w:rsidRPr="00A35578" w:rsidRDefault="00180F22" w:rsidP="00325518">
      <w:pPr>
        <w:numPr>
          <w:ilvl w:val="0"/>
          <w:numId w:val="3"/>
        </w:numPr>
        <w:rPr>
          <w:rFonts w:ascii="Times New Roman" w:hAnsi="Times New Roman" w:cs="Times New Roman"/>
          <w:sz w:val="24"/>
          <w:szCs w:val="24"/>
        </w:rPr>
      </w:pPr>
      <w:r w:rsidRPr="00180F22">
        <w:rPr>
          <w:rFonts w:ascii="Times New Roman" w:hAnsi="Times New Roman" w:cs="Times New Roman"/>
          <w:b/>
          <w:bCs/>
          <w:sz w:val="24"/>
          <w:szCs w:val="24"/>
        </w:rPr>
        <w:t>Price Distribution</w:t>
      </w:r>
      <w:r w:rsidRPr="00180F22">
        <w:rPr>
          <w:rFonts w:ascii="Times New Roman" w:hAnsi="Times New Roman" w:cs="Times New Roman"/>
          <w:sz w:val="24"/>
          <w:szCs w:val="24"/>
        </w:rPr>
        <w:t>:</w:t>
      </w:r>
      <w:r w:rsidR="00325518" w:rsidRPr="00A35578">
        <w:rPr>
          <w:rFonts w:ascii="Times New Roman" w:hAnsi="Times New Roman" w:cs="Times New Roman"/>
          <w:sz w:val="24"/>
          <w:szCs w:val="24"/>
        </w:rPr>
        <w:t xml:space="preserve"> </w:t>
      </w:r>
      <w:r w:rsidRPr="00180F22">
        <w:rPr>
          <w:rFonts w:ascii="Times New Roman" w:hAnsi="Times New Roman" w:cs="Times New Roman"/>
          <w:sz w:val="24"/>
          <w:szCs w:val="24"/>
        </w:rPr>
        <w:t xml:space="preserve">A </w:t>
      </w:r>
      <w:r w:rsidR="00325518" w:rsidRPr="00A35578">
        <w:rPr>
          <w:rFonts w:ascii="Times New Roman" w:hAnsi="Times New Roman" w:cs="Times New Roman"/>
          <w:sz w:val="24"/>
          <w:szCs w:val="24"/>
        </w:rPr>
        <w:t>Scatter plot</w:t>
      </w:r>
      <w:r w:rsidRPr="00180F22">
        <w:rPr>
          <w:rFonts w:ascii="Times New Roman" w:hAnsi="Times New Roman" w:cs="Times New Roman"/>
          <w:sz w:val="24"/>
          <w:szCs w:val="24"/>
        </w:rPr>
        <w:t xml:space="preserve"> was generated to show the distribution of vehicle prices, indicating that most EVs fall within a specific price range.</w:t>
      </w:r>
    </w:p>
    <w:p w14:paraId="15C5166F" w14:textId="1535AFAD" w:rsidR="00180F22" w:rsidRPr="00A35578" w:rsidRDefault="00325518" w:rsidP="00180F22">
      <w:pPr>
        <w:rPr>
          <w:rFonts w:ascii="Times New Roman" w:hAnsi="Times New Roman" w:cs="Times New Roman"/>
          <w:sz w:val="24"/>
          <w:szCs w:val="24"/>
        </w:rPr>
      </w:pPr>
      <w:r w:rsidRPr="00A35578">
        <w:rPr>
          <w:rFonts w:ascii="Times New Roman" w:hAnsi="Times New Roman" w:cs="Times New Roman"/>
          <w:noProof/>
          <w:sz w:val="24"/>
          <w:szCs w:val="24"/>
        </w:rPr>
        <w:drawing>
          <wp:anchor distT="0" distB="0" distL="114300" distR="114300" simplePos="0" relativeHeight="251658240" behindDoc="0" locked="0" layoutInCell="1" allowOverlap="1" wp14:anchorId="42A0A255" wp14:editId="41019F7F">
            <wp:simplePos x="0" y="0"/>
            <wp:positionH relativeFrom="column">
              <wp:posOffset>1112520</wp:posOffset>
            </wp:positionH>
            <wp:positionV relativeFrom="paragraph">
              <wp:posOffset>69850</wp:posOffset>
            </wp:positionV>
            <wp:extent cx="3697192" cy="2174240"/>
            <wp:effectExtent l="0" t="0" r="0" b="0"/>
            <wp:wrapNone/>
            <wp:docPr id="87272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25010" name="Picture 872725010"/>
                    <pic:cNvPicPr/>
                  </pic:nvPicPr>
                  <pic:blipFill>
                    <a:blip r:embed="rId6">
                      <a:extLst>
                        <a:ext uri="{28A0092B-C50C-407E-A947-70E740481C1C}">
                          <a14:useLocalDpi xmlns:a14="http://schemas.microsoft.com/office/drawing/2010/main" val="0"/>
                        </a:ext>
                      </a:extLst>
                    </a:blip>
                    <a:stretch>
                      <a:fillRect/>
                    </a:stretch>
                  </pic:blipFill>
                  <pic:spPr>
                    <a:xfrm>
                      <a:off x="0" y="0"/>
                      <a:ext cx="3705751" cy="2179273"/>
                    </a:xfrm>
                    <a:prstGeom prst="rect">
                      <a:avLst/>
                    </a:prstGeom>
                  </pic:spPr>
                </pic:pic>
              </a:graphicData>
            </a:graphic>
            <wp14:sizeRelH relativeFrom="page">
              <wp14:pctWidth>0</wp14:pctWidth>
            </wp14:sizeRelH>
            <wp14:sizeRelV relativeFrom="page">
              <wp14:pctHeight>0</wp14:pctHeight>
            </wp14:sizeRelV>
          </wp:anchor>
        </w:drawing>
      </w:r>
    </w:p>
    <w:p w14:paraId="21F722E0" w14:textId="00AF58D3" w:rsidR="00180F22" w:rsidRPr="00A35578" w:rsidRDefault="00180F22" w:rsidP="00180F22">
      <w:pPr>
        <w:ind w:left="360"/>
        <w:rPr>
          <w:rFonts w:ascii="Times New Roman" w:hAnsi="Times New Roman" w:cs="Times New Roman"/>
          <w:sz w:val="24"/>
          <w:szCs w:val="24"/>
        </w:rPr>
      </w:pPr>
    </w:p>
    <w:p w14:paraId="33C93882" w14:textId="72C5666B" w:rsidR="00180F22" w:rsidRPr="00A35578" w:rsidRDefault="00180F22" w:rsidP="00180F22">
      <w:pPr>
        <w:ind w:left="360"/>
        <w:rPr>
          <w:rFonts w:ascii="Times New Roman" w:hAnsi="Times New Roman" w:cs="Times New Roman"/>
          <w:sz w:val="24"/>
          <w:szCs w:val="24"/>
        </w:rPr>
      </w:pPr>
    </w:p>
    <w:p w14:paraId="403A4870" w14:textId="67E1632F" w:rsidR="00180F22" w:rsidRPr="00A35578" w:rsidRDefault="00180F22" w:rsidP="00180F22">
      <w:pPr>
        <w:ind w:left="360"/>
        <w:rPr>
          <w:rFonts w:ascii="Times New Roman" w:hAnsi="Times New Roman" w:cs="Times New Roman"/>
          <w:sz w:val="24"/>
          <w:szCs w:val="24"/>
        </w:rPr>
      </w:pPr>
    </w:p>
    <w:p w14:paraId="058B495C" w14:textId="465172E1" w:rsidR="00180F22" w:rsidRPr="00A35578" w:rsidRDefault="00180F22" w:rsidP="00180F22">
      <w:pPr>
        <w:ind w:left="360"/>
        <w:rPr>
          <w:rFonts w:ascii="Times New Roman" w:hAnsi="Times New Roman" w:cs="Times New Roman"/>
          <w:sz w:val="24"/>
          <w:szCs w:val="24"/>
        </w:rPr>
      </w:pPr>
    </w:p>
    <w:p w14:paraId="09241E78" w14:textId="6468A1A8" w:rsidR="00180F22" w:rsidRPr="00A35578" w:rsidRDefault="00180F22" w:rsidP="00180F22">
      <w:pPr>
        <w:ind w:left="360"/>
        <w:rPr>
          <w:rFonts w:ascii="Times New Roman" w:hAnsi="Times New Roman" w:cs="Times New Roman"/>
          <w:sz w:val="24"/>
          <w:szCs w:val="24"/>
        </w:rPr>
      </w:pPr>
    </w:p>
    <w:p w14:paraId="3FCFC142" w14:textId="3DDA1D43" w:rsidR="00180F22" w:rsidRPr="00A35578" w:rsidRDefault="00180F22" w:rsidP="00180F22">
      <w:pPr>
        <w:ind w:left="360"/>
        <w:rPr>
          <w:rFonts w:ascii="Times New Roman" w:hAnsi="Times New Roman" w:cs="Times New Roman"/>
          <w:sz w:val="24"/>
          <w:szCs w:val="24"/>
        </w:rPr>
      </w:pPr>
    </w:p>
    <w:p w14:paraId="0384D6AA" w14:textId="51A1C5C6" w:rsidR="00180F22" w:rsidRPr="00A35578" w:rsidRDefault="00180F22" w:rsidP="00180F22">
      <w:pPr>
        <w:rPr>
          <w:rFonts w:ascii="Times New Roman" w:hAnsi="Times New Roman" w:cs="Times New Roman"/>
          <w:sz w:val="24"/>
          <w:szCs w:val="24"/>
        </w:rPr>
      </w:pPr>
    </w:p>
    <w:p w14:paraId="1B2C3388" w14:textId="47A14F32" w:rsidR="00180F22" w:rsidRPr="00A35578" w:rsidRDefault="00325518" w:rsidP="00325518">
      <w:pPr>
        <w:pStyle w:val="ListParagraph"/>
        <w:numPr>
          <w:ilvl w:val="0"/>
          <w:numId w:val="3"/>
        </w:numPr>
        <w:rPr>
          <w:rFonts w:ascii="Times New Roman" w:hAnsi="Times New Roman" w:cs="Times New Roman"/>
          <w:sz w:val="24"/>
          <w:szCs w:val="24"/>
        </w:rPr>
      </w:pPr>
      <w:r w:rsidRPr="00A35578">
        <w:rPr>
          <w:rFonts w:ascii="Times New Roman" w:hAnsi="Times New Roman" w:cs="Times New Roman"/>
          <w:noProof/>
          <w:sz w:val="24"/>
          <w:szCs w:val="24"/>
        </w:rPr>
        <w:drawing>
          <wp:anchor distT="0" distB="0" distL="114300" distR="114300" simplePos="0" relativeHeight="251659264" behindDoc="0" locked="0" layoutInCell="1" allowOverlap="1" wp14:anchorId="0BC8E83C" wp14:editId="3358D66D">
            <wp:simplePos x="0" y="0"/>
            <wp:positionH relativeFrom="column">
              <wp:posOffset>1290320</wp:posOffset>
            </wp:positionH>
            <wp:positionV relativeFrom="paragraph">
              <wp:posOffset>887095</wp:posOffset>
            </wp:positionV>
            <wp:extent cx="3483610" cy="2204720"/>
            <wp:effectExtent l="0" t="0" r="2540" b="5080"/>
            <wp:wrapNone/>
            <wp:docPr id="1544146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622" name="Picture 1544146622"/>
                    <pic:cNvPicPr/>
                  </pic:nvPicPr>
                  <pic:blipFill>
                    <a:blip r:embed="rId7">
                      <a:extLst>
                        <a:ext uri="{28A0092B-C50C-407E-A947-70E740481C1C}">
                          <a14:useLocalDpi xmlns:a14="http://schemas.microsoft.com/office/drawing/2010/main" val="0"/>
                        </a:ext>
                      </a:extLst>
                    </a:blip>
                    <a:stretch>
                      <a:fillRect/>
                    </a:stretch>
                  </pic:blipFill>
                  <pic:spPr>
                    <a:xfrm>
                      <a:off x="0" y="0"/>
                      <a:ext cx="3483610" cy="2204720"/>
                    </a:xfrm>
                    <a:prstGeom prst="rect">
                      <a:avLst/>
                    </a:prstGeom>
                  </pic:spPr>
                </pic:pic>
              </a:graphicData>
            </a:graphic>
            <wp14:sizeRelH relativeFrom="page">
              <wp14:pctWidth>0</wp14:pctWidth>
            </wp14:sizeRelH>
            <wp14:sizeRelV relativeFrom="page">
              <wp14:pctHeight>0</wp14:pctHeight>
            </wp14:sizeRelV>
          </wp:anchor>
        </w:drawing>
      </w:r>
      <w:r w:rsidRPr="00A35578">
        <w:rPr>
          <w:rFonts w:ascii="Times New Roman" w:hAnsi="Times New Roman" w:cs="Times New Roman"/>
          <w:b/>
          <w:bCs/>
          <w:sz w:val="24"/>
          <w:szCs w:val="24"/>
        </w:rPr>
        <w:t>Price vs Range Line Chart: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A line chart was created to illustrate the relationship between the range of electric vehicles (EVs) and their prices in Euros. The chart effectively visualizes how the price of EVs varies with their range, providing insights into pricing trends based on vehicle capabilities.</w:t>
      </w:r>
    </w:p>
    <w:p w14:paraId="031D251E" w14:textId="67224C5F" w:rsidR="00325518" w:rsidRPr="00A35578" w:rsidRDefault="00325518" w:rsidP="00325518">
      <w:pPr>
        <w:rPr>
          <w:rFonts w:ascii="Times New Roman" w:hAnsi="Times New Roman" w:cs="Times New Roman"/>
          <w:sz w:val="24"/>
          <w:szCs w:val="24"/>
        </w:rPr>
      </w:pPr>
    </w:p>
    <w:p w14:paraId="062BD4DD" w14:textId="2114DB07" w:rsidR="00180F22" w:rsidRPr="00A35578" w:rsidRDefault="00180F22" w:rsidP="00180F22">
      <w:pPr>
        <w:rPr>
          <w:rFonts w:ascii="Times New Roman" w:hAnsi="Times New Roman" w:cs="Times New Roman"/>
          <w:sz w:val="24"/>
          <w:szCs w:val="24"/>
        </w:rPr>
      </w:pPr>
    </w:p>
    <w:p w14:paraId="1C47F0A5" w14:textId="6767AF20" w:rsidR="00180F22" w:rsidRPr="00EF1FB7" w:rsidRDefault="00180F22" w:rsidP="00180F22">
      <w:pPr>
        <w:rPr>
          <w:rFonts w:ascii="Times New Roman" w:hAnsi="Times New Roman" w:cs="Times New Roman"/>
          <w:sz w:val="24"/>
          <w:szCs w:val="24"/>
        </w:rPr>
      </w:pPr>
    </w:p>
    <w:p w14:paraId="55B71DC9" w14:textId="5E9BAA95" w:rsidR="00EF1FB7" w:rsidRPr="00A35578" w:rsidRDefault="00EF1FB7" w:rsidP="00EF1FB7">
      <w:pPr>
        <w:rPr>
          <w:rFonts w:ascii="Times New Roman" w:hAnsi="Times New Roman" w:cs="Times New Roman"/>
          <w:sz w:val="24"/>
          <w:szCs w:val="24"/>
          <w:lang w:val="en-US"/>
        </w:rPr>
      </w:pPr>
    </w:p>
    <w:p w14:paraId="3E88FF5E" w14:textId="77777777" w:rsidR="00325518" w:rsidRPr="00A35578" w:rsidRDefault="00325518" w:rsidP="00EF1FB7">
      <w:pPr>
        <w:rPr>
          <w:rFonts w:ascii="Times New Roman" w:hAnsi="Times New Roman" w:cs="Times New Roman"/>
          <w:sz w:val="24"/>
          <w:szCs w:val="24"/>
          <w:lang w:val="en-US"/>
        </w:rPr>
      </w:pPr>
    </w:p>
    <w:p w14:paraId="742E8FB9" w14:textId="77777777" w:rsidR="00325518" w:rsidRPr="00A35578" w:rsidRDefault="00325518" w:rsidP="00EF1FB7">
      <w:pPr>
        <w:rPr>
          <w:rFonts w:ascii="Times New Roman" w:hAnsi="Times New Roman" w:cs="Times New Roman"/>
          <w:sz w:val="24"/>
          <w:szCs w:val="24"/>
          <w:lang w:val="en-US"/>
        </w:rPr>
      </w:pPr>
    </w:p>
    <w:p w14:paraId="4C8AB4F5" w14:textId="77777777" w:rsidR="00325518" w:rsidRPr="00A35578" w:rsidRDefault="00325518" w:rsidP="00EF1FB7">
      <w:pPr>
        <w:rPr>
          <w:rFonts w:ascii="Times New Roman" w:hAnsi="Times New Roman" w:cs="Times New Roman"/>
          <w:sz w:val="24"/>
          <w:szCs w:val="24"/>
          <w:lang w:val="en-US"/>
        </w:rPr>
      </w:pPr>
    </w:p>
    <w:p w14:paraId="261FD433" w14:textId="77777777" w:rsidR="00325518" w:rsidRPr="00A35578" w:rsidRDefault="00325518" w:rsidP="00EF1FB7">
      <w:pPr>
        <w:rPr>
          <w:rFonts w:ascii="Times New Roman" w:hAnsi="Times New Roman" w:cs="Times New Roman"/>
          <w:sz w:val="24"/>
          <w:szCs w:val="24"/>
          <w:lang w:val="en-US"/>
        </w:rPr>
      </w:pPr>
    </w:p>
    <w:p w14:paraId="13A0344B" w14:textId="77777777" w:rsidR="00325518" w:rsidRPr="00A35578" w:rsidRDefault="00325518" w:rsidP="00EF1FB7">
      <w:pPr>
        <w:rPr>
          <w:rFonts w:ascii="Times New Roman" w:hAnsi="Times New Roman" w:cs="Times New Roman"/>
          <w:sz w:val="24"/>
          <w:szCs w:val="24"/>
          <w:lang w:val="en-US"/>
        </w:rPr>
      </w:pPr>
    </w:p>
    <w:p w14:paraId="7AB339DE" w14:textId="77777777" w:rsidR="00325518" w:rsidRPr="00A35578" w:rsidRDefault="00325518" w:rsidP="00EF1FB7">
      <w:pPr>
        <w:rPr>
          <w:rFonts w:ascii="Times New Roman" w:hAnsi="Times New Roman" w:cs="Times New Roman"/>
          <w:sz w:val="24"/>
          <w:szCs w:val="24"/>
          <w:lang w:val="en-US"/>
        </w:rPr>
      </w:pPr>
    </w:p>
    <w:p w14:paraId="089049FB" w14:textId="77472FC7" w:rsidR="00325518" w:rsidRPr="00A35578" w:rsidRDefault="004D0629" w:rsidP="004D0629">
      <w:pPr>
        <w:pStyle w:val="ListParagraph"/>
        <w:numPr>
          <w:ilvl w:val="0"/>
          <w:numId w:val="3"/>
        </w:numPr>
        <w:rPr>
          <w:rFonts w:ascii="Times New Roman" w:hAnsi="Times New Roman" w:cs="Times New Roman"/>
          <w:sz w:val="24"/>
          <w:szCs w:val="24"/>
          <w:lang w:val="en-US"/>
        </w:rPr>
      </w:pPr>
      <w:r w:rsidRPr="00A35578">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5A5A895C" wp14:editId="6EE82B81">
            <wp:simplePos x="0" y="0"/>
            <wp:positionH relativeFrom="column">
              <wp:posOffset>468630</wp:posOffset>
            </wp:positionH>
            <wp:positionV relativeFrom="paragraph">
              <wp:posOffset>828040</wp:posOffset>
            </wp:positionV>
            <wp:extent cx="5236881" cy="1613535"/>
            <wp:effectExtent l="0" t="0" r="1905" b="5715"/>
            <wp:wrapNone/>
            <wp:docPr id="54893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006" name="Picture 54893006"/>
                    <pic:cNvPicPr/>
                  </pic:nvPicPr>
                  <pic:blipFill>
                    <a:blip r:embed="rId8">
                      <a:extLst>
                        <a:ext uri="{28A0092B-C50C-407E-A947-70E740481C1C}">
                          <a14:useLocalDpi xmlns:a14="http://schemas.microsoft.com/office/drawing/2010/main" val="0"/>
                        </a:ext>
                      </a:extLst>
                    </a:blip>
                    <a:stretch>
                      <a:fillRect/>
                    </a:stretch>
                  </pic:blipFill>
                  <pic:spPr>
                    <a:xfrm>
                      <a:off x="0" y="0"/>
                      <a:ext cx="5236881" cy="1613535"/>
                    </a:xfrm>
                    <a:prstGeom prst="rect">
                      <a:avLst/>
                    </a:prstGeom>
                  </pic:spPr>
                </pic:pic>
              </a:graphicData>
            </a:graphic>
            <wp14:sizeRelH relativeFrom="page">
              <wp14:pctWidth>0</wp14:pctWidth>
            </wp14:sizeRelH>
            <wp14:sizeRelV relativeFrom="page">
              <wp14:pctHeight>0</wp14:pctHeight>
            </wp14:sizeRelV>
          </wp:anchor>
        </w:drawing>
      </w:r>
      <w:r w:rsidRPr="00A35578">
        <w:rPr>
          <w:rFonts w:ascii="Times New Roman" w:hAnsi="Times New Roman" w:cs="Times New Roman"/>
          <w:b/>
          <w:bCs/>
          <w:sz w:val="24"/>
          <w:szCs w:val="24"/>
          <w:lang w:val="en-US"/>
        </w:rPr>
        <w:t>Top Speed Achieved by Each Brand:</w:t>
      </w:r>
      <w:r w:rsidRPr="00A35578">
        <w:rPr>
          <w:rFonts w:ascii="Times New Roman" w:hAnsi="Times New Roman" w:cs="Times New Roman"/>
          <w:sz w:val="24"/>
          <w:szCs w:val="24"/>
          <w:lang w:val="en-US"/>
        </w:rPr>
        <w:t xml:space="preserve"> A bar graph was generated to showcase the top speeds of various electric vehicle (EV) brands. This visualization effectively highlights the performance capabilities of each brand, allowing for easy comparison of their top speeds</w:t>
      </w:r>
      <w:r w:rsidRPr="00A35578">
        <w:rPr>
          <w:rFonts w:ascii="Times New Roman" w:hAnsi="Times New Roman" w:cs="Times New Roman"/>
          <w:sz w:val="24"/>
          <w:szCs w:val="24"/>
          <w:lang w:val="en-US"/>
        </w:rPr>
        <w:t>.</w:t>
      </w:r>
    </w:p>
    <w:p w14:paraId="6CBDBA9C" w14:textId="1908879C" w:rsidR="004D0629" w:rsidRPr="00A35578" w:rsidRDefault="004D0629" w:rsidP="004D0629">
      <w:pPr>
        <w:rPr>
          <w:rFonts w:ascii="Times New Roman" w:hAnsi="Times New Roman" w:cs="Times New Roman"/>
          <w:sz w:val="24"/>
          <w:szCs w:val="24"/>
          <w:lang w:val="en-US"/>
        </w:rPr>
      </w:pPr>
    </w:p>
    <w:p w14:paraId="7B7142E8" w14:textId="77777777" w:rsidR="004D0629" w:rsidRPr="00A35578" w:rsidRDefault="004D0629" w:rsidP="004D0629">
      <w:pPr>
        <w:rPr>
          <w:rFonts w:ascii="Times New Roman" w:hAnsi="Times New Roman" w:cs="Times New Roman"/>
          <w:sz w:val="24"/>
          <w:szCs w:val="24"/>
          <w:lang w:val="en-US"/>
        </w:rPr>
      </w:pPr>
    </w:p>
    <w:p w14:paraId="0C8490BD" w14:textId="40EF43A5" w:rsidR="004D0629" w:rsidRPr="00A35578" w:rsidRDefault="004D0629" w:rsidP="004D0629">
      <w:pPr>
        <w:pStyle w:val="ListParagraph"/>
        <w:numPr>
          <w:ilvl w:val="0"/>
          <w:numId w:val="3"/>
        </w:numPr>
        <w:rPr>
          <w:rFonts w:ascii="Times New Roman" w:hAnsi="Times New Roman" w:cs="Times New Roman"/>
          <w:sz w:val="24"/>
          <w:szCs w:val="24"/>
          <w:lang w:val="en-US"/>
        </w:rPr>
      </w:pPr>
      <w:r w:rsidRPr="00A35578">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42654AF3" wp14:editId="37B359C5">
            <wp:simplePos x="0" y="0"/>
            <wp:positionH relativeFrom="column">
              <wp:posOffset>1747520</wp:posOffset>
            </wp:positionH>
            <wp:positionV relativeFrom="paragraph">
              <wp:posOffset>847725</wp:posOffset>
            </wp:positionV>
            <wp:extent cx="2260600" cy="2187018"/>
            <wp:effectExtent l="0" t="0" r="6350" b="3810"/>
            <wp:wrapNone/>
            <wp:docPr id="1397561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61026" name="Picture 13975610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600" cy="2187018"/>
                    </a:xfrm>
                    <a:prstGeom prst="rect">
                      <a:avLst/>
                    </a:prstGeom>
                  </pic:spPr>
                </pic:pic>
              </a:graphicData>
            </a:graphic>
            <wp14:sizeRelH relativeFrom="page">
              <wp14:pctWidth>0</wp14:pctWidth>
            </wp14:sizeRelH>
            <wp14:sizeRelV relativeFrom="page">
              <wp14:pctHeight>0</wp14:pctHeight>
            </wp14:sizeRelV>
          </wp:anchor>
        </w:drawing>
      </w:r>
      <w:r w:rsidRPr="00A35578">
        <w:rPr>
          <w:rFonts w:ascii="Times New Roman" w:hAnsi="Times New Roman" w:cs="Times New Roman"/>
          <w:b/>
          <w:bCs/>
          <w:sz w:val="24"/>
          <w:szCs w:val="24"/>
          <w:lang w:val="en-US"/>
        </w:rPr>
        <w:t>Distribution of Plug Types:</w:t>
      </w:r>
      <w:r w:rsidRPr="00A35578">
        <w:rPr>
          <w:rFonts w:ascii="Times New Roman" w:hAnsi="Times New Roman" w:cs="Times New Roman"/>
          <w:sz w:val="24"/>
          <w:szCs w:val="24"/>
          <w:lang w:val="en-US"/>
        </w:rPr>
        <w:t xml:space="preserve"> A pie chart was created to illustrate the distribution of different plug types used in electric vehicles (EVs). This visualization provides a clear representation of the market share of each plug type, making it easy to understand their prevalence.</w:t>
      </w:r>
    </w:p>
    <w:p w14:paraId="6F9A2FE1" w14:textId="38E5CEB9" w:rsidR="004D0629" w:rsidRPr="00A35578" w:rsidRDefault="004D0629" w:rsidP="004D0629">
      <w:pPr>
        <w:rPr>
          <w:rFonts w:ascii="Times New Roman" w:hAnsi="Times New Roman" w:cs="Times New Roman"/>
          <w:sz w:val="24"/>
          <w:szCs w:val="24"/>
          <w:lang w:val="en-US"/>
        </w:rPr>
      </w:pPr>
    </w:p>
    <w:p w14:paraId="6BFF005F" w14:textId="66E689BC" w:rsidR="004D0629" w:rsidRPr="00A35578" w:rsidRDefault="004D0629" w:rsidP="004D0629">
      <w:pPr>
        <w:rPr>
          <w:rFonts w:ascii="Times New Roman" w:hAnsi="Times New Roman" w:cs="Times New Roman"/>
          <w:sz w:val="24"/>
          <w:szCs w:val="24"/>
          <w:lang w:val="en-US"/>
        </w:rPr>
      </w:pPr>
    </w:p>
    <w:p w14:paraId="08FBDA8B" w14:textId="09FCBBDF" w:rsidR="004D0629" w:rsidRPr="00A35578" w:rsidRDefault="004D0629" w:rsidP="004D0629">
      <w:pPr>
        <w:rPr>
          <w:rFonts w:ascii="Times New Roman" w:hAnsi="Times New Roman" w:cs="Times New Roman"/>
          <w:sz w:val="24"/>
          <w:szCs w:val="24"/>
          <w:lang w:val="en-US"/>
        </w:rPr>
      </w:pPr>
    </w:p>
    <w:p w14:paraId="16845B54" w14:textId="75EBC249" w:rsidR="004D0629" w:rsidRPr="00A35578" w:rsidRDefault="004D0629" w:rsidP="004D0629">
      <w:pPr>
        <w:rPr>
          <w:rFonts w:ascii="Times New Roman" w:hAnsi="Times New Roman" w:cs="Times New Roman"/>
          <w:sz w:val="24"/>
          <w:szCs w:val="24"/>
          <w:lang w:val="en-US"/>
        </w:rPr>
      </w:pPr>
    </w:p>
    <w:p w14:paraId="2B099468" w14:textId="77777777" w:rsidR="004D0629" w:rsidRPr="00A35578" w:rsidRDefault="004D0629" w:rsidP="004D0629">
      <w:pPr>
        <w:rPr>
          <w:rFonts w:ascii="Times New Roman" w:hAnsi="Times New Roman" w:cs="Times New Roman"/>
          <w:sz w:val="24"/>
          <w:szCs w:val="24"/>
          <w:lang w:val="en-US"/>
        </w:rPr>
      </w:pPr>
    </w:p>
    <w:p w14:paraId="58F51E96" w14:textId="77777777" w:rsidR="004D0629" w:rsidRPr="00A35578" w:rsidRDefault="004D0629" w:rsidP="004D0629">
      <w:pPr>
        <w:rPr>
          <w:rFonts w:ascii="Times New Roman" w:hAnsi="Times New Roman" w:cs="Times New Roman"/>
          <w:sz w:val="24"/>
          <w:szCs w:val="24"/>
          <w:lang w:val="en-US"/>
        </w:rPr>
      </w:pPr>
    </w:p>
    <w:p w14:paraId="67607C48" w14:textId="77777777" w:rsidR="004D0629" w:rsidRPr="00A35578" w:rsidRDefault="004D0629" w:rsidP="004D0629">
      <w:pPr>
        <w:rPr>
          <w:rFonts w:ascii="Times New Roman" w:hAnsi="Times New Roman" w:cs="Times New Roman"/>
          <w:sz w:val="24"/>
          <w:szCs w:val="24"/>
          <w:lang w:val="en-US"/>
        </w:rPr>
      </w:pPr>
    </w:p>
    <w:p w14:paraId="2425CC0C" w14:textId="77777777" w:rsidR="004D0629" w:rsidRPr="00A35578" w:rsidRDefault="004D0629" w:rsidP="004D0629">
      <w:pPr>
        <w:rPr>
          <w:rFonts w:ascii="Times New Roman" w:hAnsi="Times New Roman" w:cs="Times New Roman"/>
          <w:sz w:val="24"/>
          <w:szCs w:val="24"/>
          <w:lang w:val="en-US"/>
        </w:rPr>
      </w:pPr>
    </w:p>
    <w:p w14:paraId="0739D300" w14:textId="77777777" w:rsidR="003D0429" w:rsidRPr="00A35578" w:rsidRDefault="003D0429" w:rsidP="004D0629">
      <w:pPr>
        <w:rPr>
          <w:rFonts w:ascii="Times New Roman" w:hAnsi="Times New Roman" w:cs="Times New Roman"/>
          <w:sz w:val="24"/>
          <w:szCs w:val="24"/>
          <w:lang w:val="en-US"/>
        </w:rPr>
      </w:pPr>
    </w:p>
    <w:p w14:paraId="1D9B138D" w14:textId="393C0D30" w:rsidR="003D0429" w:rsidRPr="00A35578" w:rsidRDefault="003D0429" w:rsidP="004D0629">
      <w:pPr>
        <w:rPr>
          <w:rFonts w:ascii="Times New Roman" w:hAnsi="Times New Roman" w:cs="Times New Roman"/>
          <w:b/>
          <w:bCs/>
          <w:sz w:val="28"/>
          <w:szCs w:val="28"/>
          <w:lang w:val="en-US"/>
        </w:rPr>
      </w:pPr>
      <w:r w:rsidRPr="00A35578">
        <w:rPr>
          <w:rFonts w:ascii="Times New Roman" w:hAnsi="Times New Roman" w:cs="Times New Roman"/>
          <w:b/>
          <w:bCs/>
          <w:sz w:val="28"/>
          <w:szCs w:val="28"/>
          <w:lang w:val="en-US"/>
        </w:rPr>
        <w:t>Segment Extraction:</w:t>
      </w:r>
    </w:p>
    <w:p w14:paraId="770DE6DE" w14:textId="465E1409" w:rsidR="003D0429" w:rsidRPr="00A35578" w:rsidRDefault="003D0429" w:rsidP="003D0429">
      <w:pPr>
        <w:rPr>
          <w:rFonts w:ascii="Times New Roman" w:hAnsi="Times New Roman" w:cs="Times New Roman"/>
          <w:sz w:val="24"/>
          <w:szCs w:val="24"/>
          <w:lang w:val="en-US"/>
        </w:rPr>
      </w:pPr>
      <w:r w:rsidRPr="00A35578">
        <w:rPr>
          <w:rFonts w:ascii="Times New Roman" w:hAnsi="Times New Roman" w:cs="Times New Roman"/>
          <w:sz w:val="24"/>
          <w:szCs w:val="24"/>
          <w:lang w:val="en-US"/>
        </w:rPr>
        <w:t xml:space="preserve">K means is one of the most popular Unsupervised Machine Learning Algorithms </w:t>
      </w:r>
      <w:proofErr w:type="spellStart"/>
      <w:r w:rsidRPr="00A35578">
        <w:rPr>
          <w:rFonts w:ascii="Times New Roman" w:hAnsi="Times New Roman" w:cs="Times New Roman"/>
          <w:sz w:val="24"/>
          <w:szCs w:val="24"/>
          <w:lang w:val="en-US"/>
        </w:rPr>
        <w:t>Usedfor</w:t>
      </w:r>
      <w:proofErr w:type="spellEnd"/>
      <w:r w:rsidRPr="00A35578">
        <w:rPr>
          <w:rFonts w:ascii="Times New Roman" w:hAnsi="Times New Roman" w:cs="Times New Roman"/>
          <w:sz w:val="24"/>
          <w:szCs w:val="24"/>
          <w:lang w:val="en-US"/>
        </w:rPr>
        <w:t xml:space="preserve"> Solving Classification Problems. K Means segregates the unlabeled data into various groups, called clusters, based on having similar features, common patterns. </w:t>
      </w:r>
    </w:p>
    <w:p w14:paraId="2C988BE0" w14:textId="296943E3" w:rsidR="003D0429" w:rsidRPr="00A35578" w:rsidRDefault="003D0429" w:rsidP="003D0429">
      <w:pPr>
        <w:rPr>
          <w:rFonts w:ascii="Times New Roman" w:hAnsi="Times New Roman" w:cs="Times New Roman"/>
          <w:sz w:val="24"/>
          <w:szCs w:val="24"/>
          <w:lang w:val="en-US"/>
        </w:rPr>
      </w:pPr>
      <w:r w:rsidRPr="00A35578">
        <w:rPr>
          <w:rFonts w:ascii="Times New Roman" w:hAnsi="Times New Roman" w:cs="Times New Roman"/>
          <w:sz w:val="24"/>
          <w:szCs w:val="24"/>
          <w:lang w:val="en-US"/>
        </w:rPr>
        <w:t xml:space="preserve">Suppose we have N number of Unlabeled Multivariate Datasets of various features like water-availability, price, city etc. from our dataset. The technique to segregate Datasets into various groups, on the basis of having similar features and characteristics, is called Clustering. The groups being Formed are known as Clusters. Clustering is being used in Unsupervised Learning Algorithms in Machine Learning as it can segregate multivariate data into various groups, without any supervisor, on the basis of a common pattern hidden inside the datasets. </w:t>
      </w:r>
    </w:p>
    <w:p w14:paraId="360A13B9" w14:textId="0A6FB039" w:rsidR="003D0429" w:rsidRPr="00A35578" w:rsidRDefault="00A35578" w:rsidP="003D0429">
      <w:pPr>
        <w:rPr>
          <w:rFonts w:ascii="Times New Roman" w:hAnsi="Times New Roman" w:cs="Times New Roman"/>
          <w:sz w:val="24"/>
          <w:szCs w:val="24"/>
          <w:lang w:val="en-US"/>
        </w:rPr>
      </w:pPr>
      <w:r w:rsidRPr="00A35578">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B60C24A" wp14:editId="4270C529">
            <wp:simplePos x="0" y="0"/>
            <wp:positionH relativeFrom="margin">
              <wp:posOffset>2819400</wp:posOffset>
            </wp:positionH>
            <wp:positionV relativeFrom="margin">
              <wp:posOffset>6751320</wp:posOffset>
            </wp:positionV>
            <wp:extent cx="2468880" cy="1826260"/>
            <wp:effectExtent l="0" t="0" r="7620" b="2540"/>
            <wp:wrapSquare wrapText="bothSides"/>
            <wp:docPr id="760944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44534" name="Picture 7609445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8880" cy="1826260"/>
                    </a:xfrm>
                    <a:prstGeom prst="rect">
                      <a:avLst/>
                    </a:prstGeom>
                  </pic:spPr>
                </pic:pic>
              </a:graphicData>
            </a:graphic>
            <wp14:sizeRelH relativeFrom="page">
              <wp14:pctWidth>0</wp14:pctWidth>
            </wp14:sizeRelH>
            <wp14:sizeRelV relativeFrom="page">
              <wp14:pctHeight>0</wp14:pctHeight>
            </wp14:sizeRelV>
          </wp:anchor>
        </w:drawing>
      </w:r>
      <w:r w:rsidR="003D0429" w:rsidRPr="00A35578">
        <w:rPr>
          <w:rFonts w:ascii="Times New Roman" w:hAnsi="Times New Roman" w:cs="Times New Roman"/>
          <w:sz w:val="24"/>
          <w:szCs w:val="24"/>
          <w:lang w:val="en-US"/>
        </w:rPr>
        <w:t xml:space="preserve">In the Elbow method, we are actually varying the number of clusters (K) from 1 – 10. For each value of K, we are calculating WCSS </w:t>
      </w:r>
      <w:proofErr w:type="gramStart"/>
      <w:r w:rsidR="003D0429" w:rsidRPr="00A35578">
        <w:rPr>
          <w:rFonts w:ascii="Times New Roman" w:hAnsi="Times New Roman" w:cs="Times New Roman"/>
          <w:sz w:val="24"/>
          <w:szCs w:val="24"/>
          <w:lang w:val="en-US"/>
        </w:rPr>
        <w:t>( Within</w:t>
      </w:r>
      <w:proofErr w:type="gramEnd"/>
      <w:r w:rsidR="003D0429" w:rsidRPr="00A35578">
        <w:rPr>
          <w:rFonts w:ascii="Times New Roman" w:hAnsi="Times New Roman" w:cs="Times New Roman"/>
          <w:sz w:val="24"/>
          <w:szCs w:val="24"/>
          <w:lang w:val="en-US"/>
        </w:rPr>
        <w:t>-Cluster Sum of Square ). WCSS is the sum of squared distance between each point and the centroid in a cluster. When we plot the WCSS with the K value, the plot looks like an Elbow.</w:t>
      </w:r>
    </w:p>
    <w:p w14:paraId="4B6D77AA" w14:textId="02E69656" w:rsidR="00CC6AAC" w:rsidRPr="00A35578" w:rsidRDefault="003D0429" w:rsidP="004D0629">
      <w:pPr>
        <w:rPr>
          <w:rFonts w:ascii="Times New Roman" w:hAnsi="Times New Roman" w:cs="Times New Roman"/>
          <w:sz w:val="24"/>
          <w:szCs w:val="24"/>
          <w:lang w:val="en-US"/>
        </w:rPr>
      </w:pPr>
      <w:r w:rsidRPr="00A35578">
        <w:rPr>
          <w:rFonts w:ascii="Times New Roman" w:hAnsi="Times New Roman" w:cs="Times New Roman"/>
          <w:sz w:val="24"/>
          <w:szCs w:val="24"/>
          <w:lang w:val="en-US"/>
        </w:rPr>
        <w:t xml:space="preserve">As the number of clusters increases, the WCSS value will start to decrease. WCSS value is largest when K = 1. When we analyze the </w:t>
      </w:r>
      <w:proofErr w:type="gramStart"/>
      <w:r w:rsidRPr="00A35578">
        <w:rPr>
          <w:rFonts w:ascii="Times New Roman" w:hAnsi="Times New Roman" w:cs="Times New Roman"/>
          <w:sz w:val="24"/>
          <w:szCs w:val="24"/>
          <w:lang w:val="en-US"/>
        </w:rPr>
        <w:t>graph</w:t>
      </w:r>
      <w:proofErr w:type="gramEnd"/>
      <w:r w:rsidRPr="00A35578">
        <w:rPr>
          <w:rFonts w:ascii="Times New Roman" w:hAnsi="Times New Roman" w:cs="Times New Roman"/>
          <w:sz w:val="24"/>
          <w:szCs w:val="24"/>
          <w:lang w:val="en-US"/>
        </w:rPr>
        <w:t xml:space="preserve"> we can see that the graph will rapidly change at a point and thus creating an elbow shape. From this point, the graph starts to move almost parallel to the X-axis. The K value corresponding to this point is the optimal K value or an optimal number of clusters.</w:t>
      </w:r>
    </w:p>
    <w:p w14:paraId="72F6686B" w14:textId="77777777" w:rsidR="00CC6AAC" w:rsidRPr="00A35578" w:rsidRDefault="00CC6AAC" w:rsidP="00CC6AAC">
      <w:pPr>
        <w:rPr>
          <w:rFonts w:ascii="Times New Roman" w:hAnsi="Times New Roman" w:cs="Times New Roman"/>
          <w:b/>
          <w:bCs/>
          <w:sz w:val="28"/>
          <w:szCs w:val="28"/>
        </w:rPr>
      </w:pPr>
      <w:r w:rsidRPr="00CC6AAC">
        <w:rPr>
          <w:rFonts w:ascii="Times New Roman" w:hAnsi="Times New Roman" w:cs="Times New Roman"/>
          <w:b/>
          <w:bCs/>
          <w:sz w:val="28"/>
          <w:szCs w:val="28"/>
        </w:rPr>
        <w:lastRenderedPageBreak/>
        <w:t>Segmentation Analysis</w:t>
      </w:r>
    </w:p>
    <w:p w14:paraId="3CE1F49D" w14:textId="25AE82F7" w:rsidR="00CC6AAC" w:rsidRPr="00A35578" w:rsidRDefault="00CC6AAC" w:rsidP="00CC6AAC">
      <w:pPr>
        <w:rPr>
          <w:rFonts w:ascii="Times New Roman" w:hAnsi="Times New Roman" w:cs="Times New Roman"/>
          <w:sz w:val="24"/>
          <w:szCs w:val="24"/>
        </w:rPr>
      </w:pPr>
      <w:r w:rsidRPr="00CC6AAC">
        <w:rPr>
          <w:rFonts w:ascii="Times New Roman" w:hAnsi="Times New Roman" w:cs="Times New Roman"/>
          <w:b/>
          <w:bCs/>
          <w:sz w:val="24"/>
          <w:szCs w:val="24"/>
        </w:rPr>
        <w:t>Demographic Segmentation</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Demographic segmentation focuses on characteristics such as price range (</w:t>
      </w:r>
      <w:proofErr w:type="spellStart"/>
      <w:r w:rsidRPr="00A35578">
        <w:rPr>
          <w:rFonts w:ascii="Times New Roman" w:hAnsi="Times New Roman" w:cs="Times New Roman"/>
          <w:sz w:val="24"/>
          <w:szCs w:val="24"/>
        </w:rPr>
        <w:t>PriceEuro</w:t>
      </w:r>
      <w:proofErr w:type="spellEnd"/>
      <w:r w:rsidRPr="00A35578">
        <w:rPr>
          <w:rFonts w:ascii="Times New Roman" w:hAnsi="Times New Roman" w:cs="Times New Roman"/>
          <w:sz w:val="24"/>
          <w:szCs w:val="24"/>
        </w:rPr>
        <w:t>) and seating capacity (Seats), which can help identify different customer groups based on budget or family size:</w:t>
      </w:r>
    </w:p>
    <w:p w14:paraId="5CED64E7" w14:textId="77777777" w:rsidR="00CC6AAC" w:rsidRPr="00CC6AAC" w:rsidRDefault="00CC6AAC" w:rsidP="00CC6AAC">
      <w:pPr>
        <w:numPr>
          <w:ilvl w:val="0"/>
          <w:numId w:val="6"/>
        </w:numPr>
        <w:rPr>
          <w:rFonts w:ascii="Times New Roman" w:hAnsi="Times New Roman" w:cs="Times New Roman"/>
          <w:sz w:val="24"/>
          <w:szCs w:val="24"/>
        </w:rPr>
      </w:pPr>
      <w:r w:rsidRPr="00CC6AAC">
        <w:rPr>
          <w:rFonts w:ascii="Times New Roman" w:hAnsi="Times New Roman" w:cs="Times New Roman"/>
          <w:b/>
          <w:bCs/>
          <w:sz w:val="24"/>
          <w:szCs w:val="24"/>
        </w:rPr>
        <w:t>Price Range (</w:t>
      </w:r>
      <w:proofErr w:type="spellStart"/>
      <w:r w:rsidRPr="00CC6AAC">
        <w:rPr>
          <w:rFonts w:ascii="Times New Roman" w:hAnsi="Times New Roman" w:cs="Times New Roman"/>
          <w:b/>
          <w:bCs/>
          <w:sz w:val="24"/>
          <w:szCs w:val="24"/>
        </w:rPr>
        <w:t>PriceEuro</w:t>
      </w:r>
      <w:proofErr w:type="spellEnd"/>
      <w:r w:rsidRPr="00CC6AAC">
        <w:rPr>
          <w:rFonts w:ascii="Times New Roman" w:hAnsi="Times New Roman" w:cs="Times New Roman"/>
          <w:b/>
          <w:bCs/>
          <w:sz w:val="24"/>
          <w:szCs w:val="24"/>
        </w:rPr>
        <w:t>)</w:t>
      </w:r>
      <w:r w:rsidRPr="00CC6AAC">
        <w:rPr>
          <w:rFonts w:ascii="Times New Roman" w:hAnsi="Times New Roman" w:cs="Times New Roman"/>
          <w:sz w:val="24"/>
          <w:szCs w:val="24"/>
        </w:rPr>
        <w:t>:</w:t>
      </w:r>
      <w:r w:rsidRPr="00CC6AAC">
        <w:rPr>
          <w:rFonts w:ascii="Times New Roman" w:hAnsi="Times New Roman" w:cs="Times New Roman"/>
          <w:sz w:val="24"/>
          <w:szCs w:val="24"/>
        </w:rPr>
        <w:br/>
        <w:t>Customers can be categorized into segments based on their willingness to spend. For example, vehicles priced below €30,000 may attract budget-conscious buyers while those above €50,000 could appeal to affluent consumers seeking luxury features.</w:t>
      </w:r>
    </w:p>
    <w:p w14:paraId="1A44D4C0" w14:textId="77777777" w:rsidR="00CC6AAC" w:rsidRPr="00A35578" w:rsidRDefault="00CC6AAC" w:rsidP="00CC6AAC">
      <w:pPr>
        <w:numPr>
          <w:ilvl w:val="0"/>
          <w:numId w:val="6"/>
        </w:numPr>
        <w:rPr>
          <w:rFonts w:ascii="Times New Roman" w:hAnsi="Times New Roman" w:cs="Times New Roman"/>
          <w:sz w:val="24"/>
          <w:szCs w:val="24"/>
        </w:rPr>
      </w:pPr>
      <w:r w:rsidRPr="00CC6AAC">
        <w:rPr>
          <w:rFonts w:ascii="Times New Roman" w:hAnsi="Times New Roman" w:cs="Times New Roman"/>
          <w:b/>
          <w:bCs/>
          <w:sz w:val="24"/>
          <w:szCs w:val="24"/>
        </w:rPr>
        <w:t>Seating Capacity (Seats)</w:t>
      </w:r>
      <w:r w:rsidRPr="00CC6AAC">
        <w:rPr>
          <w:rFonts w:ascii="Times New Roman" w:hAnsi="Times New Roman" w:cs="Times New Roman"/>
          <w:sz w:val="24"/>
          <w:szCs w:val="24"/>
        </w:rPr>
        <w:t>:</w:t>
      </w:r>
      <w:r w:rsidRPr="00CC6AAC">
        <w:rPr>
          <w:rFonts w:ascii="Times New Roman" w:hAnsi="Times New Roman" w:cs="Times New Roman"/>
          <w:sz w:val="24"/>
          <w:szCs w:val="24"/>
        </w:rPr>
        <w:br/>
        <w:t>The number of seats in a vehicle is crucial for families or individuals who require more space. Models with five or more seats may target families or groups while smaller vehicles with two to four seats might attract single professionals or couples.</w:t>
      </w:r>
    </w:p>
    <w:p w14:paraId="64F82C83" w14:textId="77777777" w:rsidR="00CC6AAC" w:rsidRPr="00A35578" w:rsidRDefault="00CC6AAC" w:rsidP="00CC6AAC">
      <w:pPr>
        <w:rPr>
          <w:rFonts w:ascii="Times New Roman" w:hAnsi="Times New Roman" w:cs="Times New Roman"/>
          <w:sz w:val="24"/>
          <w:szCs w:val="24"/>
        </w:rPr>
      </w:pPr>
    </w:p>
    <w:p w14:paraId="5871B4EC" w14:textId="4E56E632" w:rsidR="00CC6AAC" w:rsidRPr="00A35578" w:rsidRDefault="00CC6AAC" w:rsidP="00CC6AAC">
      <w:pPr>
        <w:rPr>
          <w:rFonts w:ascii="Times New Roman" w:hAnsi="Times New Roman" w:cs="Times New Roman"/>
          <w:sz w:val="24"/>
          <w:szCs w:val="24"/>
        </w:rPr>
      </w:pPr>
      <w:r w:rsidRPr="00CC6AAC">
        <w:rPr>
          <w:rFonts w:ascii="Times New Roman" w:hAnsi="Times New Roman" w:cs="Times New Roman"/>
          <w:b/>
          <w:bCs/>
          <w:sz w:val="24"/>
          <w:szCs w:val="24"/>
        </w:rPr>
        <w:t>Psychographic Segmentation</w:t>
      </w:r>
      <w:r w:rsidRPr="00A35578">
        <w:rPr>
          <w:rFonts w:ascii="Times New Roman" w:hAnsi="Times New Roman" w:cs="Times New Roman"/>
          <w:b/>
          <w:bCs/>
          <w:sz w:val="24"/>
          <w:szCs w:val="24"/>
        </w:rPr>
        <w: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Psychographic segmentation considers consumer lifestyles and values inferred from vehicle attributes:</w:t>
      </w:r>
    </w:p>
    <w:p w14:paraId="1EE32696" w14:textId="77777777" w:rsidR="00A35578" w:rsidRPr="00A35578" w:rsidRDefault="00A35578" w:rsidP="00A35578">
      <w:pPr>
        <w:numPr>
          <w:ilvl w:val="0"/>
          <w:numId w:val="7"/>
        </w:numPr>
        <w:rPr>
          <w:rFonts w:ascii="Times New Roman" w:hAnsi="Times New Roman" w:cs="Times New Roman"/>
          <w:sz w:val="24"/>
          <w:szCs w:val="24"/>
        </w:rPr>
      </w:pPr>
      <w:r w:rsidRPr="00A35578">
        <w:rPr>
          <w:rFonts w:ascii="Times New Roman" w:hAnsi="Times New Roman" w:cs="Times New Roman"/>
          <w:b/>
          <w:bCs/>
          <w:sz w:val="24"/>
          <w:szCs w:val="24"/>
        </w:rPr>
        <w:t>Power Preferences (</w:t>
      </w:r>
      <w:proofErr w:type="spellStart"/>
      <w:r w:rsidRPr="00A35578">
        <w:rPr>
          <w:rFonts w:ascii="Times New Roman" w:hAnsi="Times New Roman" w:cs="Times New Roman"/>
          <w:b/>
          <w:bCs/>
          <w:sz w:val="24"/>
          <w:szCs w:val="24"/>
        </w:rPr>
        <w:t>PowerTrain</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The type of drivetrain (e.g., AWD, RWD) may indicate consumer preferences for performance versus efficiency. For instance, customers interested in all-wheel drive may prioritize performance while those opting for rear-wheel drive might value cost-effectiveness.</w:t>
      </w:r>
    </w:p>
    <w:p w14:paraId="0B4C082F" w14:textId="77777777" w:rsidR="00A35578" w:rsidRPr="00A35578" w:rsidRDefault="00A35578" w:rsidP="00A35578">
      <w:pPr>
        <w:numPr>
          <w:ilvl w:val="0"/>
          <w:numId w:val="7"/>
        </w:numPr>
        <w:rPr>
          <w:rFonts w:ascii="Times New Roman" w:hAnsi="Times New Roman" w:cs="Times New Roman"/>
          <w:sz w:val="24"/>
          <w:szCs w:val="24"/>
        </w:rPr>
      </w:pPr>
      <w:r w:rsidRPr="00A35578">
        <w:rPr>
          <w:rFonts w:ascii="Times New Roman" w:hAnsi="Times New Roman" w:cs="Times New Roman"/>
          <w:b/>
          <w:bCs/>
          <w:sz w:val="24"/>
          <w:szCs w:val="24"/>
        </w:rPr>
        <w:t>Environmental Consciousness (</w:t>
      </w:r>
      <w:proofErr w:type="spellStart"/>
      <w:r w:rsidRPr="00A35578">
        <w:rPr>
          <w:rFonts w:ascii="Times New Roman" w:hAnsi="Times New Roman" w:cs="Times New Roman"/>
          <w:b/>
          <w:bCs/>
          <w:sz w:val="24"/>
          <w:szCs w:val="24"/>
        </w:rPr>
        <w:t>Efficiency_WhKm</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 xml:space="preserve">Efficiency ratings can serve as a proxy for environmental consciousness. Consumers who prioritize low energy consumption per </w:t>
      </w:r>
      <w:proofErr w:type="spellStart"/>
      <w:r w:rsidRPr="00A35578">
        <w:rPr>
          <w:rFonts w:ascii="Times New Roman" w:hAnsi="Times New Roman" w:cs="Times New Roman"/>
          <w:sz w:val="24"/>
          <w:szCs w:val="24"/>
        </w:rPr>
        <w:t>kilometer</w:t>
      </w:r>
      <w:proofErr w:type="spellEnd"/>
      <w:r w:rsidRPr="00A35578">
        <w:rPr>
          <w:rFonts w:ascii="Times New Roman" w:hAnsi="Times New Roman" w:cs="Times New Roman"/>
          <w:sz w:val="24"/>
          <w:szCs w:val="24"/>
        </w:rPr>
        <w:t xml:space="preserve"> may be more inclined to adopt electric vehicles reflecting a commitment to sustainability.</w:t>
      </w:r>
    </w:p>
    <w:p w14:paraId="6797F5A1" w14:textId="77777777" w:rsidR="00A35578" w:rsidRPr="00A35578" w:rsidRDefault="00A35578" w:rsidP="00A35578">
      <w:pPr>
        <w:rPr>
          <w:rFonts w:ascii="Times New Roman" w:hAnsi="Times New Roman" w:cs="Times New Roman"/>
          <w:sz w:val="24"/>
          <w:szCs w:val="24"/>
        </w:rPr>
      </w:pPr>
    </w:p>
    <w:p w14:paraId="0AF40725" w14:textId="260B2723" w:rsidR="00A35578" w:rsidRPr="00A35578" w:rsidRDefault="00A35578" w:rsidP="00A35578">
      <w:pPr>
        <w:rPr>
          <w:rFonts w:ascii="Times New Roman" w:hAnsi="Times New Roman" w:cs="Times New Roman"/>
          <w:sz w:val="24"/>
          <w:szCs w:val="24"/>
        </w:rPr>
      </w:pPr>
      <w:proofErr w:type="spellStart"/>
      <w:r w:rsidRPr="00A35578">
        <w:rPr>
          <w:rFonts w:ascii="Times New Roman" w:hAnsi="Times New Roman" w:cs="Times New Roman"/>
          <w:b/>
          <w:bCs/>
          <w:sz w:val="24"/>
          <w:szCs w:val="24"/>
        </w:rPr>
        <w:t>Behavioral</w:t>
      </w:r>
      <w:proofErr w:type="spellEnd"/>
      <w:r w:rsidRPr="00A35578">
        <w:rPr>
          <w:rFonts w:ascii="Times New Roman" w:hAnsi="Times New Roman" w:cs="Times New Roman"/>
          <w:b/>
          <w:bCs/>
          <w:sz w:val="24"/>
          <w:szCs w:val="24"/>
        </w:rPr>
        <w:t xml:space="preserve"> Segmentation</w:t>
      </w:r>
      <w:r w:rsidRPr="00A35578">
        <w:rPr>
          <w:rFonts w:ascii="Times New Roman" w:hAnsi="Times New Roman" w:cs="Times New Roman"/>
          <w:b/>
          <w:bCs/>
          <w:sz w:val="24"/>
          <w:szCs w:val="24"/>
        </w:rPr>
        <w:t xml:space="preserve">: </w:t>
      </w:r>
      <w:proofErr w:type="spellStart"/>
      <w:r w:rsidRPr="00A35578">
        <w:rPr>
          <w:rFonts w:ascii="Times New Roman" w:hAnsi="Times New Roman" w:cs="Times New Roman"/>
          <w:sz w:val="24"/>
          <w:szCs w:val="24"/>
        </w:rPr>
        <w:t>Behavioral</w:t>
      </w:r>
      <w:proofErr w:type="spellEnd"/>
      <w:r w:rsidRPr="00A35578">
        <w:rPr>
          <w:rFonts w:ascii="Times New Roman" w:hAnsi="Times New Roman" w:cs="Times New Roman"/>
          <w:sz w:val="24"/>
          <w:szCs w:val="24"/>
        </w:rPr>
        <w:t xml:space="preserve"> segmentation </w:t>
      </w:r>
      <w:proofErr w:type="spellStart"/>
      <w:r w:rsidRPr="00A35578">
        <w:rPr>
          <w:rFonts w:ascii="Times New Roman" w:hAnsi="Times New Roman" w:cs="Times New Roman"/>
          <w:sz w:val="24"/>
          <w:szCs w:val="24"/>
        </w:rPr>
        <w:t>analyzes</w:t>
      </w:r>
      <w:proofErr w:type="spellEnd"/>
      <w:r w:rsidRPr="00A35578">
        <w:rPr>
          <w:rFonts w:ascii="Times New Roman" w:hAnsi="Times New Roman" w:cs="Times New Roman"/>
          <w:sz w:val="24"/>
          <w:szCs w:val="24"/>
        </w:rPr>
        <w:t xml:space="preserve"> customer usage </w:t>
      </w:r>
      <w:proofErr w:type="spellStart"/>
      <w:r w:rsidRPr="00A35578">
        <w:rPr>
          <w:rFonts w:ascii="Times New Roman" w:hAnsi="Times New Roman" w:cs="Times New Roman"/>
          <w:sz w:val="24"/>
          <w:szCs w:val="24"/>
        </w:rPr>
        <w:t>behavior</w:t>
      </w:r>
      <w:proofErr w:type="spellEnd"/>
      <w:r w:rsidRPr="00A35578">
        <w:rPr>
          <w:rFonts w:ascii="Times New Roman" w:hAnsi="Times New Roman" w:cs="Times New Roman"/>
          <w:sz w:val="24"/>
          <w:szCs w:val="24"/>
        </w:rPr>
        <w:t xml:space="preserve"> based on specific vehicle features:</w:t>
      </w:r>
    </w:p>
    <w:p w14:paraId="17D5B70F" w14:textId="77777777" w:rsidR="00A35578" w:rsidRPr="00A35578" w:rsidRDefault="00A35578" w:rsidP="00A35578">
      <w:pPr>
        <w:numPr>
          <w:ilvl w:val="0"/>
          <w:numId w:val="8"/>
        </w:numPr>
        <w:rPr>
          <w:rFonts w:ascii="Times New Roman" w:hAnsi="Times New Roman" w:cs="Times New Roman"/>
          <w:sz w:val="24"/>
          <w:szCs w:val="24"/>
        </w:rPr>
      </w:pPr>
      <w:r w:rsidRPr="00A35578">
        <w:rPr>
          <w:rFonts w:ascii="Times New Roman" w:hAnsi="Times New Roman" w:cs="Times New Roman"/>
          <w:b/>
          <w:bCs/>
          <w:sz w:val="24"/>
          <w:szCs w:val="24"/>
        </w:rPr>
        <w:t>Range (</w:t>
      </w:r>
      <w:proofErr w:type="spellStart"/>
      <w:r w:rsidRPr="00A35578">
        <w:rPr>
          <w:rFonts w:ascii="Times New Roman" w:hAnsi="Times New Roman" w:cs="Times New Roman"/>
          <w:b/>
          <w:bCs/>
          <w:sz w:val="24"/>
          <w:szCs w:val="24"/>
        </w:rPr>
        <w:t>Range_Km</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Customers who frequently take long road trips may prefer vehicles with longer ranges while urban drivers might prioritize shorter ranges accommodating daily commuting needs.</w:t>
      </w:r>
    </w:p>
    <w:p w14:paraId="7CDC823A" w14:textId="77777777" w:rsidR="00A35578" w:rsidRPr="00A35578" w:rsidRDefault="00A35578" w:rsidP="00A35578">
      <w:pPr>
        <w:numPr>
          <w:ilvl w:val="0"/>
          <w:numId w:val="8"/>
        </w:numPr>
        <w:rPr>
          <w:rFonts w:ascii="Times New Roman" w:hAnsi="Times New Roman" w:cs="Times New Roman"/>
          <w:sz w:val="24"/>
          <w:szCs w:val="24"/>
        </w:rPr>
      </w:pPr>
      <w:r w:rsidRPr="00A35578">
        <w:rPr>
          <w:rFonts w:ascii="Times New Roman" w:hAnsi="Times New Roman" w:cs="Times New Roman"/>
          <w:b/>
          <w:bCs/>
          <w:sz w:val="24"/>
          <w:szCs w:val="24"/>
        </w:rPr>
        <w:t>Fast Charging Capability (</w:t>
      </w:r>
      <w:proofErr w:type="spellStart"/>
      <w:r w:rsidRPr="00A35578">
        <w:rPr>
          <w:rFonts w:ascii="Times New Roman" w:hAnsi="Times New Roman" w:cs="Times New Roman"/>
          <w:b/>
          <w:bCs/>
          <w:sz w:val="24"/>
          <w:szCs w:val="24"/>
        </w:rPr>
        <w:t>FastCharge_KmH</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 xml:space="preserve">Users who value quick charging options are likely to </w:t>
      </w:r>
      <w:proofErr w:type="spellStart"/>
      <w:r w:rsidRPr="00A35578">
        <w:rPr>
          <w:rFonts w:ascii="Times New Roman" w:hAnsi="Times New Roman" w:cs="Times New Roman"/>
          <w:sz w:val="24"/>
          <w:szCs w:val="24"/>
        </w:rPr>
        <w:t>favor</w:t>
      </w:r>
      <w:proofErr w:type="spellEnd"/>
      <w:r w:rsidRPr="00A35578">
        <w:rPr>
          <w:rFonts w:ascii="Times New Roman" w:hAnsi="Times New Roman" w:cs="Times New Roman"/>
          <w:sz w:val="24"/>
          <w:szCs w:val="24"/>
        </w:rPr>
        <w:t xml:space="preserve"> models offering high fast-charge rates indicating a preference for convenience during travel.</w:t>
      </w:r>
    </w:p>
    <w:p w14:paraId="327CEBB9" w14:textId="77777777" w:rsidR="00A35578" w:rsidRPr="00A35578" w:rsidRDefault="00A35578" w:rsidP="00A35578">
      <w:pPr>
        <w:numPr>
          <w:ilvl w:val="0"/>
          <w:numId w:val="8"/>
        </w:numPr>
        <w:rPr>
          <w:rFonts w:ascii="Times New Roman" w:hAnsi="Times New Roman" w:cs="Times New Roman"/>
          <w:sz w:val="24"/>
          <w:szCs w:val="24"/>
        </w:rPr>
      </w:pPr>
      <w:r w:rsidRPr="00A35578">
        <w:rPr>
          <w:rFonts w:ascii="Times New Roman" w:hAnsi="Times New Roman" w:cs="Times New Roman"/>
          <w:b/>
          <w:bCs/>
          <w:sz w:val="24"/>
          <w:szCs w:val="24"/>
        </w:rPr>
        <w:t>Acceleration Time (</w:t>
      </w:r>
      <w:proofErr w:type="spellStart"/>
      <w:r w:rsidRPr="00A35578">
        <w:rPr>
          <w:rFonts w:ascii="Times New Roman" w:hAnsi="Times New Roman" w:cs="Times New Roman"/>
          <w:b/>
          <w:bCs/>
          <w:sz w:val="24"/>
          <w:szCs w:val="24"/>
        </w:rPr>
        <w:t>AccelSec</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Performance-oriented customers may prioritize vehicles with faster acceleration times for a more dynamic driving experience.</w:t>
      </w:r>
    </w:p>
    <w:p w14:paraId="278D277F" w14:textId="77777777" w:rsidR="00A35578" w:rsidRPr="00A35578" w:rsidRDefault="00A35578" w:rsidP="00A35578">
      <w:pPr>
        <w:rPr>
          <w:rFonts w:ascii="Times New Roman" w:hAnsi="Times New Roman" w:cs="Times New Roman"/>
          <w:sz w:val="24"/>
          <w:szCs w:val="24"/>
        </w:rPr>
      </w:pPr>
    </w:p>
    <w:p w14:paraId="3DCF4D75" w14:textId="44AAC3F5" w:rsidR="00A35578" w:rsidRPr="00A35578" w:rsidRDefault="00A35578" w:rsidP="00A35578">
      <w:pPr>
        <w:rPr>
          <w:rFonts w:ascii="Times New Roman" w:hAnsi="Times New Roman" w:cs="Times New Roman"/>
          <w:sz w:val="24"/>
          <w:szCs w:val="24"/>
        </w:rPr>
      </w:pPr>
      <w:r w:rsidRPr="00A35578">
        <w:rPr>
          <w:rFonts w:ascii="Times New Roman" w:hAnsi="Times New Roman" w:cs="Times New Roman"/>
          <w:b/>
          <w:bCs/>
          <w:sz w:val="24"/>
          <w:szCs w:val="24"/>
        </w:rPr>
        <w:lastRenderedPageBreak/>
        <w:t>Product-Based (Feature-Based) Segmentation</w:t>
      </w:r>
      <w:r w:rsidRPr="00A35578">
        <w:rPr>
          <w:rFonts w:ascii="Times New Roman" w:hAnsi="Times New Roman" w:cs="Times New Roman"/>
          <w:b/>
          <w:bCs/>
          <w:sz w:val="24"/>
          <w:szCs w:val="24"/>
        </w:rPr>
        <w: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This approach segments vehicles based on specific features appealing to different consumer preferences:</w:t>
      </w:r>
    </w:p>
    <w:p w14:paraId="2C5FA4C5" w14:textId="33203031" w:rsidR="00A35578" w:rsidRPr="00A35578" w:rsidRDefault="00A35578" w:rsidP="00A35578">
      <w:pPr>
        <w:numPr>
          <w:ilvl w:val="0"/>
          <w:numId w:val="9"/>
        </w:numPr>
        <w:rPr>
          <w:rFonts w:ascii="Times New Roman" w:hAnsi="Times New Roman" w:cs="Times New Roman"/>
          <w:sz w:val="24"/>
          <w:szCs w:val="24"/>
        </w:rPr>
      </w:pPr>
      <w:r w:rsidRPr="00A35578">
        <w:rPr>
          <w:rFonts w:ascii="Times New Roman" w:hAnsi="Times New Roman" w:cs="Times New Roman"/>
          <w:b/>
          <w:bCs/>
          <w:sz w:val="24"/>
          <w:szCs w:val="24"/>
        </w:rPr>
        <w:t>Performance Features</w:t>
      </w:r>
      <w:r w:rsidRPr="00A35578">
        <w:rPr>
          <w:rFonts w:ascii="Times New Roman" w:hAnsi="Times New Roman" w:cs="Times New Roman"/>
          <w:sz w:val="24"/>
          <w:szCs w:val="24"/>
        </w:rPr>
        <w:t>:</w:t>
      </w:r>
      <w:r w:rsidRPr="00A35578">
        <w:rPr>
          <w:rFonts w:ascii="Times New Roman" w:hAnsi="Times New Roman" w:cs="Times New Roman"/>
          <w:sz w:val="24"/>
          <w:szCs w:val="24"/>
        </w:rPr>
        <w:br/>
        <w:t>Vehicles can be categorized into high-performance EVs with top speeds exceeding 200 km/h versus economy models designed for efficiency and affordability.</w:t>
      </w:r>
    </w:p>
    <w:p w14:paraId="6C40DA27" w14:textId="6B339411" w:rsidR="00A35578" w:rsidRPr="00A35578" w:rsidRDefault="00A35578" w:rsidP="00A35578">
      <w:pPr>
        <w:numPr>
          <w:ilvl w:val="0"/>
          <w:numId w:val="9"/>
        </w:numPr>
        <w:rPr>
          <w:rFonts w:ascii="Times New Roman" w:hAnsi="Times New Roman" w:cs="Times New Roman"/>
          <w:sz w:val="24"/>
          <w:szCs w:val="24"/>
        </w:rPr>
      </w:pPr>
      <w:r w:rsidRPr="00A35578">
        <w:rPr>
          <w:rFonts w:ascii="Times New Roman" w:hAnsi="Times New Roman" w:cs="Times New Roman"/>
          <w:b/>
          <w:bCs/>
          <w:sz w:val="24"/>
          <w:szCs w:val="24"/>
        </w:rPr>
        <w:t>Body Style</w:t>
      </w:r>
      <w:r w:rsidRPr="00A35578">
        <w:rPr>
          <w:rFonts w:ascii="Times New Roman" w:hAnsi="Times New Roman" w:cs="Times New Roman"/>
          <w:sz w:val="24"/>
          <w:szCs w:val="24"/>
        </w:rPr>
        <w:t>:</w:t>
      </w:r>
      <w:r w:rsidRPr="00A35578">
        <w:rPr>
          <w:rFonts w:ascii="Times New Roman" w:hAnsi="Times New Roman" w:cs="Times New Roman"/>
          <w:sz w:val="24"/>
          <w:szCs w:val="24"/>
        </w:rPr>
        <w:br/>
        <w:t>Segmenting by body style (e.g., SUV, sedan) helps identify consumer preferences regarding aesthetics and functionality—families may lean towards SUVs while singles might prefer compact hatchbacks.</w:t>
      </w:r>
    </w:p>
    <w:p w14:paraId="5C7BC9F4" w14:textId="537BC2BF" w:rsidR="00A35578" w:rsidRPr="00A35578" w:rsidRDefault="00A35578" w:rsidP="00A35578">
      <w:pPr>
        <w:rPr>
          <w:rFonts w:ascii="Times New Roman" w:hAnsi="Times New Roman" w:cs="Times New Roman"/>
          <w:sz w:val="24"/>
          <w:szCs w:val="24"/>
        </w:rPr>
      </w:pPr>
    </w:p>
    <w:p w14:paraId="69ACA42C" w14:textId="1B9087BD" w:rsidR="00A35578" w:rsidRPr="00A35578" w:rsidRDefault="00A35578" w:rsidP="00A35578">
      <w:pPr>
        <w:rPr>
          <w:rFonts w:ascii="Times New Roman" w:hAnsi="Times New Roman" w:cs="Times New Roman"/>
          <w:sz w:val="24"/>
          <w:szCs w:val="24"/>
        </w:rPr>
      </w:pPr>
      <w:r w:rsidRPr="00A35578">
        <w:rPr>
          <w:rFonts w:ascii="Times New Roman" w:hAnsi="Times New Roman" w:cs="Times New Roman"/>
          <w:b/>
          <w:bCs/>
          <w:sz w:val="24"/>
          <w:szCs w:val="24"/>
        </w:rPr>
        <w:t>Technographic Segmentation</w:t>
      </w:r>
      <w:r w:rsidRPr="00A35578">
        <w:rPr>
          <w:rFonts w:ascii="Times New Roman" w:hAnsi="Times New Roman" w:cs="Times New Roman"/>
          <w:b/>
          <w:bCs/>
          <w:sz w:val="24"/>
          <w:szCs w:val="24"/>
        </w:rPr>
        <w:t>:</w:t>
      </w:r>
      <w:r w:rsidRPr="00A35578">
        <w:rPr>
          <w:rFonts w:ascii="Times New Roman" w:hAnsi="Times New Roman" w:cs="Times New Roman"/>
          <w:sz w:val="24"/>
          <w:szCs w:val="24"/>
        </w:rPr>
        <w:t xml:space="preserve"> </w:t>
      </w:r>
      <w:r w:rsidRPr="00A35578">
        <w:rPr>
          <w:rFonts w:ascii="Times New Roman" w:hAnsi="Times New Roman" w:cs="Times New Roman"/>
          <w:sz w:val="24"/>
          <w:szCs w:val="24"/>
        </w:rPr>
        <w:t>Technographic segmentation focuses on technology-related attributes influencing consumer choices:</w:t>
      </w:r>
    </w:p>
    <w:p w14:paraId="632261AB" w14:textId="2927530E" w:rsidR="00A35578" w:rsidRPr="00A35578" w:rsidRDefault="00A35578" w:rsidP="00A35578">
      <w:pPr>
        <w:numPr>
          <w:ilvl w:val="0"/>
          <w:numId w:val="10"/>
        </w:numPr>
        <w:rPr>
          <w:rFonts w:ascii="Times New Roman" w:hAnsi="Times New Roman" w:cs="Times New Roman"/>
          <w:sz w:val="24"/>
          <w:szCs w:val="24"/>
        </w:rPr>
      </w:pPr>
      <w:r w:rsidRPr="00A35578">
        <w:rPr>
          <w:rFonts w:ascii="Times New Roman" w:hAnsi="Times New Roman" w:cs="Times New Roman"/>
          <w:b/>
          <w:bCs/>
          <w:sz w:val="24"/>
          <w:szCs w:val="24"/>
        </w:rPr>
        <w:t>Charging Infrastructure Preferences (</w:t>
      </w:r>
      <w:proofErr w:type="spellStart"/>
      <w:r w:rsidRPr="00A35578">
        <w:rPr>
          <w:rFonts w:ascii="Times New Roman" w:hAnsi="Times New Roman" w:cs="Times New Roman"/>
          <w:b/>
          <w:bCs/>
          <w:sz w:val="24"/>
          <w:szCs w:val="24"/>
        </w:rPr>
        <w:t>PlugType</w:t>
      </w:r>
      <w:proofErr w:type="spellEnd"/>
      <w:r w:rsidRPr="00A35578">
        <w:rPr>
          <w:rFonts w:ascii="Times New Roman" w:hAnsi="Times New Roman" w:cs="Times New Roman"/>
          <w:b/>
          <w:bCs/>
          <w:sz w:val="24"/>
          <w:szCs w:val="24"/>
        </w:rPr>
        <w:t>)</w:t>
      </w:r>
      <w:r w:rsidRPr="00A35578">
        <w:rPr>
          <w:rFonts w:ascii="Times New Roman" w:hAnsi="Times New Roman" w:cs="Times New Roman"/>
          <w:sz w:val="24"/>
          <w:szCs w:val="24"/>
        </w:rPr>
        <w:t>:</w:t>
      </w:r>
      <w:r w:rsidRPr="00A35578">
        <w:rPr>
          <w:rFonts w:ascii="Times New Roman" w:hAnsi="Times New Roman" w:cs="Times New Roman"/>
          <w:sz w:val="24"/>
          <w:szCs w:val="24"/>
        </w:rPr>
        <w:br/>
        <w:t>The type of charging plug used can indicate consumer preferences for specific charging networks—consumers preferring Type 2 CCS plugs may be more inclined toward public charging stations supporting this standard.</w:t>
      </w:r>
    </w:p>
    <w:p w14:paraId="3909C44C" w14:textId="12B422E6" w:rsidR="00A35578" w:rsidRDefault="001B31FD" w:rsidP="00A35578">
      <w:pPr>
        <w:numPr>
          <w:ilvl w:val="0"/>
          <w:numId w:val="10"/>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E47399C" wp14:editId="39D1C6FA">
            <wp:simplePos x="0" y="0"/>
            <wp:positionH relativeFrom="column">
              <wp:posOffset>1513840</wp:posOffset>
            </wp:positionH>
            <wp:positionV relativeFrom="paragraph">
              <wp:posOffset>794385</wp:posOffset>
            </wp:positionV>
            <wp:extent cx="3083560" cy="3088640"/>
            <wp:effectExtent l="0" t="0" r="2540" b="0"/>
            <wp:wrapNone/>
            <wp:docPr id="877835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5530" name="Picture 877835530"/>
                    <pic:cNvPicPr/>
                  </pic:nvPicPr>
                  <pic:blipFill>
                    <a:blip r:embed="rId11">
                      <a:extLst>
                        <a:ext uri="{28A0092B-C50C-407E-A947-70E740481C1C}">
                          <a14:useLocalDpi xmlns:a14="http://schemas.microsoft.com/office/drawing/2010/main" val="0"/>
                        </a:ext>
                      </a:extLst>
                    </a:blip>
                    <a:stretch>
                      <a:fillRect/>
                    </a:stretch>
                  </pic:blipFill>
                  <pic:spPr>
                    <a:xfrm>
                      <a:off x="0" y="0"/>
                      <a:ext cx="3083560" cy="3088640"/>
                    </a:xfrm>
                    <a:prstGeom prst="rect">
                      <a:avLst/>
                    </a:prstGeom>
                  </pic:spPr>
                </pic:pic>
              </a:graphicData>
            </a:graphic>
            <wp14:sizeRelH relativeFrom="page">
              <wp14:pctWidth>0</wp14:pctWidth>
            </wp14:sizeRelH>
            <wp14:sizeRelV relativeFrom="page">
              <wp14:pctHeight>0</wp14:pctHeight>
            </wp14:sizeRelV>
          </wp:anchor>
        </w:drawing>
      </w:r>
      <w:r w:rsidR="00A35578" w:rsidRPr="00A35578">
        <w:rPr>
          <w:rFonts w:ascii="Times New Roman" w:hAnsi="Times New Roman" w:cs="Times New Roman"/>
          <w:b/>
          <w:bCs/>
          <w:sz w:val="24"/>
          <w:szCs w:val="24"/>
        </w:rPr>
        <w:t>Powertrain Types</w:t>
      </w:r>
      <w:r w:rsidR="00A35578" w:rsidRPr="00A35578">
        <w:rPr>
          <w:rFonts w:ascii="Times New Roman" w:hAnsi="Times New Roman" w:cs="Times New Roman"/>
          <w:sz w:val="24"/>
          <w:szCs w:val="24"/>
        </w:rPr>
        <w:t>:</w:t>
      </w:r>
      <w:r w:rsidR="00A35578" w:rsidRPr="00A35578">
        <w:rPr>
          <w:rFonts w:ascii="Times New Roman" w:hAnsi="Times New Roman" w:cs="Times New Roman"/>
          <w:sz w:val="24"/>
          <w:szCs w:val="24"/>
        </w:rPr>
        <w:br/>
        <w:t>Preferences for certain powertrain types (e.g., hybrid vs fully electric) can highlight varying levels of consumer commitment toward electric mobility influencing purchasing decisions.</w:t>
      </w:r>
    </w:p>
    <w:p w14:paraId="2C2A3856" w14:textId="6BED7C66" w:rsidR="001B31FD" w:rsidRPr="00A35578" w:rsidRDefault="001B31FD" w:rsidP="001B31FD">
      <w:pPr>
        <w:rPr>
          <w:rFonts w:ascii="Times New Roman" w:hAnsi="Times New Roman" w:cs="Times New Roman"/>
          <w:sz w:val="24"/>
          <w:szCs w:val="24"/>
        </w:rPr>
      </w:pPr>
    </w:p>
    <w:p w14:paraId="266747BC" w14:textId="77777777" w:rsidR="00A35578" w:rsidRDefault="00A35578" w:rsidP="00A35578">
      <w:pPr>
        <w:rPr>
          <w:rFonts w:ascii="Times New Roman" w:hAnsi="Times New Roman" w:cs="Times New Roman"/>
          <w:sz w:val="24"/>
          <w:szCs w:val="24"/>
        </w:rPr>
      </w:pPr>
    </w:p>
    <w:p w14:paraId="2F0896EE" w14:textId="77777777" w:rsidR="00A35578" w:rsidRDefault="00A35578" w:rsidP="00A35578">
      <w:pPr>
        <w:rPr>
          <w:rFonts w:ascii="Times New Roman" w:hAnsi="Times New Roman" w:cs="Times New Roman"/>
          <w:sz w:val="24"/>
          <w:szCs w:val="24"/>
        </w:rPr>
      </w:pPr>
    </w:p>
    <w:p w14:paraId="5DAC7711" w14:textId="77777777" w:rsidR="00A35578" w:rsidRDefault="00A35578" w:rsidP="00A35578">
      <w:pPr>
        <w:rPr>
          <w:rFonts w:ascii="Times New Roman" w:hAnsi="Times New Roman" w:cs="Times New Roman"/>
          <w:sz w:val="24"/>
          <w:szCs w:val="24"/>
        </w:rPr>
      </w:pPr>
    </w:p>
    <w:p w14:paraId="630ADCBE" w14:textId="77777777" w:rsidR="00A35578" w:rsidRDefault="00A35578" w:rsidP="00A35578">
      <w:pPr>
        <w:rPr>
          <w:rFonts w:ascii="Times New Roman" w:hAnsi="Times New Roman" w:cs="Times New Roman"/>
          <w:sz w:val="24"/>
          <w:szCs w:val="24"/>
        </w:rPr>
      </w:pPr>
    </w:p>
    <w:p w14:paraId="0A631286" w14:textId="77777777" w:rsidR="00A35578" w:rsidRDefault="00A35578" w:rsidP="00A35578">
      <w:pPr>
        <w:rPr>
          <w:rFonts w:ascii="Times New Roman" w:hAnsi="Times New Roman" w:cs="Times New Roman"/>
          <w:sz w:val="24"/>
          <w:szCs w:val="24"/>
        </w:rPr>
      </w:pPr>
    </w:p>
    <w:p w14:paraId="10EEF57A" w14:textId="77777777" w:rsidR="00A35578" w:rsidRDefault="00A35578" w:rsidP="00A35578">
      <w:pPr>
        <w:rPr>
          <w:rFonts w:ascii="Times New Roman" w:hAnsi="Times New Roman" w:cs="Times New Roman"/>
          <w:sz w:val="24"/>
          <w:szCs w:val="24"/>
        </w:rPr>
      </w:pPr>
    </w:p>
    <w:p w14:paraId="12F10FF8" w14:textId="77777777" w:rsidR="00A35578" w:rsidRDefault="00A35578" w:rsidP="00A35578">
      <w:pPr>
        <w:rPr>
          <w:rFonts w:ascii="Times New Roman" w:hAnsi="Times New Roman" w:cs="Times New Roman"/>
          <w:sz w:val="24"/>
          <w:szCs w:val="24"/>
        </w:rPr>
      </w:pPr>
    </w:p>
    <w:p w14:paraId="6EA19D76" w14:textId="77777777" w:rsidR="00A35578" w:rsidRDefault="00A35578" w:rsidP="00A35578">
      <w:pPr>
        <w:rPr>
          <w:rFonts w:ascii="Times New Roman" w:hAnsi="Times New Roman" w:cs="Times New Roman"/>
          <w:sz w:val="24"/>
          <w:szCs w:val="24"/>
        </w:rPr>
      </w:pPr>
    </w:p>
    <w:p w14:paraId="544718EC" w14:textId="77777777" w:rsidR="00A35578" w:rsidRDefault="00A35578" w:rsidP="00A35578">
      <w:pPr>
        <w:rPr>
          <w:rFonts w:ascii="Times New Roman" w:hAnsi="Times New Roman" w:cs="Times New Roman"/>
          <w:sz w:val="24"/>
          <w:szCs w:val="24"/>
        </w:rPr>
      </w:pPr>
    </w:p>
    <w:p w14:paraId="3685731D" w14:textId="77777777" w:rsidR="00A35578" w:rsidRDefault="00A35578" w:rsidP="00A35578">
      <w:pPr>
        <w:rPr>
          <w:rFonts w:ascii="Times New Roman" w:hAnsi="Times New Roman" w:cs="Times New Roman"/>
          <w:sz w:val="24"/>
          <w:szCs w:val="24"/>
        </w:rPr>
      </w:pPr>
    </w:p>
    <w:p w14:paraId="20ED389B" w14:textId="77777777" w:rsidR="00A35578" w:rsidRDefault="00A35578" w:rsidP="00A35578">
      <w:pPr>
        <w:rPr>
          <w:rFonts w:ascii="Times New Roman" w:hAnsi="Times New Roman" w:cs="Times New Roman"/>
          <w:sz w:val="24"/>
          <w:szCs w:val="24"/>
        </w:rPr>
      </w:pPr>
    </w:p>
    <w:p w14:paraId="1643250A" w14:textId="77777777" w:rsidR="00A35578" w:rsidRDefault="00A35578" w:rsidP="00A35578">
      <w:pPr>
        <w:rPr>
          <w:rFonts w:ascii="Times New Roman" w:hAnsi="Times New Roman" w:cs="Times New Roman"/>
          <w:sz w:val="24"/>
          <w:szCs w:val="24"/>
        </w:rPr>
      </w:pPr>
    </w:p>
    <w:p w14:paraId="36528FA0" w14:textId="77777777" w:rsidR="00A35578" w:rsidRDefault="00A35578" w:rsidP="00A35578">
      <w:pPr>
        <w:rPr>
          <w:rFonts w:ascii="Times New Roman" w:hAnsi="Times New Roman" w:cs="Times New Roman"/>
          <w:sz w:val="24"/>
          <w:szCs w:val="24"/>
        </w:rPr>
      </w:pPr>
    </w:p>
    <w:p w14:paraId="325D5ACA" w14:textId="77777777" w:rsidR="00A35578" w:rsidRPr="00A35578" w:rsidRDefault="00A35578" w:rsidP="00A35578">
      <w:pPr>
        <w:rPr>
          <w:rFonts w:ascii="Times New Roman" w:hAnsi="Times New Roman" w:cs="Times New Roman"/>
          <w:sz w:val="24"/>
          <w:szCs w:val="24"/>
        </w:rPr>
      </w:pPr>
    </w:p>
    <w:p w14:paraId="5CD42BB1" w14:textId="7590AAB8" w:rsidR="00DB238E" w:rsidRDefault="00A35578" w:rsidP="00DB238E">
      <w:pPr>
        <w:rPr>
          <w:rFonts w:ascii="Times New Roman" w:hAnsi="Times New Roman" w:cs="Times New Roman"/>
          <w:b/>
          <w:bCs/>
          <w:sz w:val="28"/>
          <w:szCs w:val="28"/>
        </w:rPr>
      </w:pPr>
      <w:r w:rsidRPr="00A35578">
        <w:rPr>
          <w:rFonts w:ascii="Times New Roman" w:hAnsi="Times New Roman" w:cs="Times New Roman"/>
          <w:b/>
          <w:bCs/>
          <w:sz w:val="28"/>
          <w:szCs w:val="28"/>
        </w:rPr>
        <w:lastRenderedPageBreak/>
        <w:t xml:space="preserve">Steps for </w:t>
      </w:r>
      <w:proofErr w:type="spellStart"/>
      <w:r w:rsidRPr="00A35578">
        <w:rPr>
          <w:rFonts w:ascii="Times New Roman" w:hAnsi="Times New Roman" w:cs="Times New Roman"/>
          <w:b/>
          <w:bCs/>
          <w:sz w:val="28"/>
          <w:szCs w:val="28"/>
        </w:rPr>
        <w:t>Modeling</w:t>
      </w:r>
      <w:proofErr w:type="spellEnd"/>
    </w:p>
    <w:p w14:paraId="71DD91DC" w14:textId="1439C5F9" w:rsidR="00DB238E" w:rsidRDefault="00DB238E" w:rsidP="00DB238E">
      <w:pPr>
        <w:pStyle w:val="ListParagraph"/>
        <w:numPr>
          <w:ilvl w:val="0"/>
          <w:numId w:val="12"/>
        </w:numPr>
        <w:rPr>
          <w:rFonts w:ascii="Times New Roman" w:hAnsi="Times New Roman" w:cs="Times New Roman"/>
          <w:sz w:val="24"/>
          <w:szCs w:val="24"/>
        </w:rPr>
      </w:pPr>
      <w:r w:rsidRPr="00DB238E">
        <w:rPr>
          <w:rFonts w:ascii="Times New Roman" w:hAnsi="Times New Roman" w:cs="Times New Roman"/>
          <w:b/>
          <w:bCs/>
          <w:sz w:val="24"/>
          <w:szCs w:val="24"/>
        </w:rPr>
        <w:t>Data Preparation for Clustering</w:t>
      </w:r>
      <w:r>
        <w:rPr>
          <w:rFonts w:ascii="Times New Roman" w:hAnsi="Times New Roman" w:cs="Times New Roman"/>
          <w:b/>
          <w:bCs/>
          <w:sz w:val="24"/>
          <w:szCs w:val="24"/>
        </w:rPr>
        <w:t xml:space="preserve">: </w:t>
      </w:r>
      <w:r w:rsidRPr="00DB238E">
        <w:rPr>
          <w:rFonts w:ascii="Times New Roman" w:hAnsi="Times New Roman" w:cs="Times New Roman"/>
          <w:sz w:val="24"/>
          <w:szCs w:val="24"/>
        </w:rPr>
        <w:t>Selected relevant features for clustering based on their significance in defining vehicle characteristics:</w:t>
      </w:r>
    </w:p>
    <w:p w14:paraId="7751F439"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Acceleration time (</w:t>
      </w:r>
      <w:proofErr w:type="spellStart"/>
      <w:r w:rsidRPr="00DB238E">
        <w:rPr>
          <w:rFonts w:ascii="Times New Roman" w:hAnsi="Times New Roman" w:cs="Times New Roman"/>
          <w:sz w:val="24"/>
          <w:szCs w:val="24"/>
        </w:rPr>
        <w:t>AccelSec</w:t>
      </w:r>
      <w:proofErr w:type="spellEnd"/>
      <w:r w:rsidRPr="00DB238E">
        <w:rPr>
          <w:rFonts w:ascii="Times New Roman" w:hAnsi="Times New Roman" w:cs="Times New Roman"/>
          <w:sz w:val="24"/>
          <w:szCs w:val="24"/>
        </w:rPr>
        <w:t>)</w:t>
      </w:r>
    </w:p>
    <w:p w14:paraId="1E1332A8"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Top speed (</w:t>
      </w:r>
      <w:proofErr w:type="spellStart"/>
      <w:r w:rsidRPr="00DB238E">
        <w:rPr>
          <w:rFonts w:ascii="Times New Roman" w:hAnsi="Times New Roman" w:cs="Times New Roman"/>
          <w:sz w:val="24"/>
          <w:szCs w:val="24"/>
        </w:rPr>
        <w:t>TopSpeed_KmH</w:t>
      </w:r>
      <w:proofErr w:type="spellEnd"/>
      <w:r w:rsidRPr="00DB238E">
        <w:rPr>
          <w:rFonts w:ascii="Times New Roman" w:hAnsi="Times New Roman" w:cs="Times New Roman"/>
          <w:sz w:val="24"/>
          <w:szCs w:val="24"/>
        </w:rPr>
        <w:t>)</w:t>
      </w:r>
    </w:p>
    <w:p w14:paraId="618B2BEC"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Range (</w:t>
      </w:r>
      <w:proofErr w:type="spellStart"/>
      <w:r w:rsidRPr="00DB238E">
        <w:rPr>
          <w:rFonts w:ascii="Times New Roman" w:hAnsi="Times New Roman" w:cs="Times New Roman"/>
          <w:sz w:val="24"/>
          <w:szCs w:val="24"/>
        </w:rPr>
        <w:t>Range_Km</w:t>
      </w:r>
      <w:proofErr w:type="spellEnd"/>
      <w:r w:rsidRPr="00DB238E">
        <w:rPr>
          <w:rFonts w:ascii="Times New Roman" w:hAnsi="Times New Roman" w:cs="Times New Roman"/>
          <w:sz w:val="24"/>
          <w:szCs w:val="24"/>
        </w:rPr>
        <w:t>)</w:t>
      </w:r>
    </w:p>
    <w:p w14:paraId="3320F538" w14:textId="77777777" w:rsidR="00DB238E" w:rsidRP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Efficiency (</w:t>
      </w:r>
      <w:proofErr w:type="spellStart"/>
      <w:r w:rsidRPr="00DB238E">
        <w:rPr>
          <w:rFonts w:ascii="Times New Roman" w:hAnsi="Times New Roman" w:cs="Times New Roman"/>
          <w:sz w:val="24"/>
          <w:szCs w:val="24"/>
        </w:rPr>
        <w:t>Efficiency_WhKm</w:t>
      </w:r>
      <w:proofErr w:type="spellEnd"/>
      <w:r w:rsidRPr="00DB238E">
        <w:rPr>
          <w:rFonts w:ascii="Times New Roman" w:hAnsi="Times New Roman" w:cs="Times New Roman"/>
          <w:sz w:val="24"/>
          <w:szCs w:val="24"/>
        </w:rPr>
        <w:t>)</w:t>
      </w:r>
    </w:p>
    <w:p w14:paraId="7E0BF3A1" w14:textId="126C422F" w:rsidR="00DB238E" w:rsidRDefault="00DB238E" w:rsidP="00DB238E">
      <w:pPr>
        <w:pStyle w:val="ListParagraph"/>
        <w:numPr>
          <w:ilvl w:val="1"/>
          <w:numId w:val="12"/>
        </w:numPr>
        <w:rPr>
          <w:rFonts w:ascii="Times New Roman" w:hAnsi="Times New Roman" w:cs="Times New Roman"/>
          <w:sz w:val="24"/>
          <w:szCs w:val="24"/>
        </w:rPr>
      </w:pPr>
      <w:r w:rsidRPr="00DB238E">
        <w:rPr>
          <w:rFonts w:ascii="Times New Roman" w:hAnsi="Times New Roman" w:cs="Times New Roman"/>
          <w:sz w:val="24"/>
          <w:szCs w:val="24"/>
        </w:rPr>
        <w:t>Price (</w:t>
      </w:r>
      <w:proofErr w:type="spellStart"/>
      <w:r w:rsidRPr="00DB238E">
        <w:rPr>
          <w:rFonts w:ascii="Times New Roman" w:hAnsi="Times New Roman" w:cs="Times New Roman"/>
          <w:sz w:val="24"/>
          <w:szCs w:val="24"/>
        </w:rPr>
        <w:t>PriceEuro</w:t>
      </w:r>
      <w:proofErr w:type="spellEnd"/>
      <w:r w:rsidRPr="00DB238E">
        <w:rPr>
          <w:rFonts w:ascii="Times New Roman" w:hAnsi="Times New Roman" w:cs="Times New Roman"/>
          <w:sz w:val="24"/>
          <w:szCs w:val="24"/>
        </w:rPr>
        <w:t>)</w:t>
      </w:r>
    </w:p>
    <w:p w14:paraId="02C3E852" w14:textId="08A8ACB0" w:rsidR="001B31FD" w:rsidRPr="001B31FD" w:rsidRDefault="001B31FD" w:rsidP="001B31FD">
      <w:pPr>
        <w:pStyle w:val="ListParagraph"/>
        <w:numPr>
          <w:ilvl w:val="0"/>
          <w:numId w:val="12"/>
        </w:numPr>
        <w:rPr>
          <w:rFonts w:ascii="Times New Roman" w:hAnsi="Times New Roman" w:cs="Times New Roman"/>
          <w:sz w:val="24"/>
          <w:szCs w:val="24"/>
        </w:rPr>
      </w:pPr>
      <w:r w:rsidRPr="001B31FD">
        <w:rPr>
          <w:rFonts w:ascii="Times New Roman" w:hAnsi="Times New Roman" w:cs="Times New Roman"/>
          <w:b/>
          <w:bCs/>
          <w:sz w:val="24"/>
          <w:szCs w:val="24"/>
        </w:rPr>
        <w:t>Determining Optimal Clusters</w:t>
      </w:r>
      <w:r>
        <w:rPr>
          <w:rFonts w:ascii="Times New Roman" w:hAnsi="Times New Roman" w:cs="Times New Roman"/>
          <w:b/>
          <w:bCs/>
          <w:sz w:val="24"/>
          <w:szCs w:val="24"/>
        </w:rPr>
        <w:t xml:space="preserve">: </w:t>
      </w:r>
    </w:p>
    <w:p w14:paraId="30B451EE"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The Elbow method was utilized to determine the optimal number of clusters by plotting WCSS against the number of clusters.</w:t>
      </w:r>
    </w:p>
    <w:p w14:paraId="10B7DD86"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WCSS measures the sum of squared distances between data points and their assigned cluster centroids.</w:t>
      </w:r>
    </w:p>
    <w:p w14:paraId="441FF9D2" w14:textId="7578DA2C" w:rsid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The point at which adding more clusters yields diminishing returns indicates the optimal cluster count.</w:t>
      </w:r>
    </w:p>
    <w:p w14:paraId="517FA676" w14:textId="27ED20E9" w:rsidR="001B31FD" w:rsidRPr="001B31FD" w:rsidRDefault="001B31FD" w:rsidP="001B31FD">
      <w:pPr>
        <w:pStyle w:val="ListParagraph"/>
        <w:numPr>
          <w:ilvl w:val="0"/>
          <w:numId w:val="12"/>
        </w:numPr>
        <w:rPr>
          <w:rFonts w:ascii="Times New Roman" w:hAnsi="Times New Roman" w:cs="Times New Roman"/>
          <w:sz w:val="24"/>
          <w:szCs w:val="24"/>
        </w:rPr>
      </w:pPr>
      <w:r w:rsidRPr="001B31FD">
        <w:rPr>
          <w:rFonts w:ascii="Times New Roman" w:hAnsi="Times New Roman" w:cs="Times New Roman"/>
          <w:b/>
          <w:bCs/>
          <w:sz w:val="24"/>
          <w:szCs w:val="24"/>
        </w:rPr>
        <w:t>K-Means Clustering Implementation</w:t>
      </w:r>
      <w:r>
        <w:rPr>
          <w:rFonts w:ascii="Times New Roman" w:hAnsi="Times New Roman" w:cs="Times New Roman"/>
          <w:b/>
          <w:bCs/>
          <w:sz w:val="24"/>
          <w:szCs w:val="24"/>
        </w:rPr>
        <w:t>:</w:t>
      </w:r>
    </w:p>
    <w:p w14:paraId="14F3FF8D"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The K-Means algorithm was applied using the optimal number of clusters identified from the Elbow method.</w:t>
      </w:r>
    </w:p>
    <w:p w14:paraId="57596497" w14:textId="6F9F803D" w:rsid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Each vehicle was assigned to one of the clusters based on its attributes.</w:t>
      </w:r>
    </w:p>
    <w:p w14:paraId="1E50D6F4" w14:textId="4AED6577" w:rsidR="001B31FD" w:rsidRPr="001B31FD" w:rsidRDefault="001B31FD" w:rsidP="001B31FD">
      <w:pPr>
        <w:pStyle w:val="ListParagraph"/>
        <w:numPr>
          <w:ilvl w:val="0"/>
          <w:numId w:val="12"/>
        </w:numPr>
        <w:rPr>
          <w:rFonts w:ascii="Times New Roman" w:hAnsi="Times New Roman" w:cs="Times New Roman"/>
          <w:sz w:val="24"/>
          <w:szCs w:val="24"/>
        </w:rPr>
      </w:pPr>
      <w:r w:rsidRPr="001B31FD">
        <w:rPr>
          <w:rFonts w:ascii="Times New Roman" w:hAnsi="Times New Roman" w:cs="Times New Roman"/>
          <w:b/>
          <w:bCs/>
          <w:sz w:val="24"/>
          <w:szCs w:val="24"/>
        </w:rPr>
        <w:t>Cluster Characterization</w:t>
      </w:r>
      <w:r>
        <w:rPr>
          <w:rFonts w:ascii="Times New Roman" w:hAnsi="Times New Roman" w:cs="Times New Roman"/>
          <w:b/>
          <w:bCs/>
          <w:sz w:val="24"/>
          <w:szCs w:val="24"/>
        </w:rPr>
        <w:t>:</w:t>
      </w:r>
    </w:p>
    <w:p w14:paraId="7750F06C" w14:textId="77777777" w:rsidR="001B31FD" w:rsidRP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Average values for each feature within clusters were computed.</w:t>
      </w:r>
    </w:p>
    <w:p w14:paraId="758EEAEF" w14:textId="7724522C" w:rsidR="001B31FD" w:rsidRDefault="001B31FD" w:rsidP="001B31FD">
      <w:pPr>
        <w:pStyle w:val="ListParagraph"/>
        <w:numPr>
          <w:ilvl w:val="1"/>
          <w:numId w:val="12"/>
        </w:numPr>
        <w:rPr>
          <w:rFonts w:ascii="Times New Roman" w:hAnsi="Times New Roman" w:cs="Times New Roman"/>
          <w:sz w:val="24"/>
          <w:szCs w:val="24"/>
        </w:rPr>
      </w:pPr>
      <w:r w:rsidRPr="001B31FD">
        <w:rPr>
          <w:rFonts w:ascii="Times New Roman" w:hAnsi="Times New Roman" w:cs="Times New Roman"/>
          <w:sz w:val="24"/>
          <w:szCs w:val="24"/>
        </w:rPr>
        <w:t xml:space="preserve">Unique patterns emerged </w:t>
      </w:r>
      <w:proofErr w:type="gramStart"/>
      <w:r w:rsidRPr="001B31FD">
        <w:rPr>
          <w:rFonts w:ascii="Times New Roman" w:hAnsi="Times New Roman" w:cs="Times New Roman"/>
          <w:sz w:val="24"/>
          <w:szCs w:val="24"/>
        </w:rPr>
        <w:t>that highlighted differences</w:t>
      </w:r>
      <w:proofErr w:type="gramEnd"/>
      <w:r w:rsidRPr="001B31FD">
        <w:rPr>
          <w:rFonts w:ascii="Times New Roman" w:hAnsi="Times New Roman" w:cs="Times New Roman"/>
          <w:sz w:val="24"/>
          <w:szCs w:val="24"/>
        </w:rPr>
        <w:t xml:space="preserve"> in performance metrics and pricing strategies across segments.</w:t>
      </w:r>
    </w:p>
    <w:tbl>
      <w:tblPr>
        <w:tblStyle w:val="TableGrid"/>
        <w:tblpPr w:leftFromText="180" w:rightFromText="180" w:vertAnchor="text" w:horzAnchor="margin" w:tblpXSpec="right" w:tblpY="206"/>
        <w:tblW w:w="8363" w:type="dxa"/>
        <w:tblLook w:val="04A0" w:firstRow="1" w:lastRow="0" w:firstColumn="1" w:lastColumn="0" w:noHBand="0" w:noVBand="1"/>
      </w:tblPr>
      <w:tblGrid>
        <w:gridCol w:w="2280"/>
        <w:gridCol w:w="4303"/>
        <w:gridCol w:w="1780"/>
      </w:tblGrid>
      <w:tr w:rsidR="001B31FD" w14:paraId="0681AACB" w14:textId="77777777" w:rsidTr="001B31FD">
        <w:trPr>
          <w:trHeight w:val="249"/>
        </w:trPr>
        <w:tc>
          <w:tcPr>
            <w:tcW w:w="2280" w:type="dxa"/>
          </w:tcPr>
          <w:p w14:paraId="2D5BF4AF"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Segment</w:t>
            </w:r>
          </w:p>
        </w:tc>
        <w:tc>
          <w:tcPr>
            <w:tcW w:w="4303" w:type="dxa"/>
          </w:tcPr>
          <w:p w14:paraId="3BC69C37"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Characteristics</w:t>
            </w:r>
          </w:p>
        </w:tc>
        <w:tc>
          <w:tcPr>
            <w:tcW w:w="1780" w:type="dxa"/>
          </w:tcPr>
          <w:p w14:paraId="4D63BE20" w14:textId="77777777" w:rsidR="001B31FD" w:rsidRDefault="001B31FD" w:rsidP="001B31FD">
            <w:pPr>
              <w:rPr>
                <w:rFonts w:ascii="Times New Roman" w:hAnsi="Times New Roman" w:cs="Times New Roman"/>
                <w:sz w:val="24"/>
                <w:szCs w:val="24"/>
              </w:rPr>
            </w:pPr>
            <w:r>
              <w:rPr>
                <w:rFonts w:ascii="Times New Roman" w:hAnsi="Times New Roman" w:cs="Times New Roman"/>
                <w:sz w:val="24"/>
                <w:szCs w:val="24"/>
              </w:rPr>
              <w:t>Size estimate</w:t>
            </w:r>
          </w:p>
        </w:tc>
      </w:tr>
      <w:tr w:rsidR="001B31FD" w14:paraId="32E69988" w14:textId="77777777" w:rsidTr="001B31FD">
        <w:trPr>
          <w:trHeight w:val="218"/>
        </w:trPr>
        <w:tc>
          <w:tcPr>
            <w:tcW w:w="2280" w:type="dxa"/>
          </w:tcPr>
          <w:p w14:paraId="3781E711"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High Performance Segment</w:t>
            </w:r>
          </w:p>
        </w:tc>
        <w:tc>
          <w:tcPr>
            <w:tcW w:w="4303" w:type="dxa"/>
          </w:tcPr>
          <w:p w14:paraId="0D8A4F4B" w14:textId="77777777" w:rsidR="001B31FD" w:rsidRDefault="001B31FD" w:rsidP="001B31FD">
            <w:pPr>
              <w:rPr>
                <w:rFonts w:ascii="Times New Roman" w:hAnsi="Times New Roman" w:cs="Times New Roman"/>
                <w:sz w:val="24"/>
                <w:szCs w:val="24"/>
              </w:rPr>
            </w:pPr>
            <w:r w:rsidRPr="001B31FD">
              <w:rPr>
                <w:rFonts w:ascii="Times New Roman" w:hAnsi="Times New Roman" w:cs="Times New Roman"/>
                <w:sz w:val="24"/>
                <w:szCs w:val="24"/>
              </w:rPr>
              <w:t>Vehicles with acceleration under 5 seconds and top speeds over 200 km/h</w:t>
            </w:r>
          </w:p>
        </w:tc>
        <w:tc>
          <w:tcPr>
            <w:tcW w:w="1780" w:type="dxa"/>
          </w:tcPr>
          <w:p w14:paraId="0E10BB1A"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20%</w:t>
            </w:r>
          </w:p>
        </w:tc>
      </w:tr>
      <w:tr w:rsidR="001B31FD" w14:paraId="185EEE16" w14:textId="77777777" w:rsidTr="001B31FD">
        <w:trPr>
          <w:trHeight w:val="491"/>
        </w:trPr>
        <w:tc>
          <w:tcPr>
            <w:tcW w:w="2280" w:type="dxa"/>
          </w:tcPr>
          <w:p w14:paraId="539CBC04"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Affordable Range Segment</w:t>
            </w:r>
          </w:p>
        </w:tc>
        <w:tc>
          <w:tcPr>
            <w:tcW w:w="4303" w:type="dxa"/>
          </w:tcPr>
          <w:p w14:paraId="3EE5B57A" w14:textId="77777777" w:rsidR="001B31FD" w:rsidRDefault="001B31FD" w:rsidP="001B31FD">
            <w:pPr>
              <w:rPr>
                <w:rFonts w:ascii="Times New Roman" w:hAnsi="Times New Roman" w:cs="Times New Roman"/>
                <w:sz w:val="24"/>
                <w:szCs w:val="24"/>
              </w:rPr>
            </w:pPr>
            <w:r w:rsidRPr="001B31FD">
              <w:rPr>
                <w:rFonts w:ascii="Times New Roman" w:hAnsi="Times New Roman" w:cs="Times New Roman"/>
                <w:sz w:val="24"/>
                <w:szCs w:val="24"/>
              </w:rPr>
              <w:t>Budget-friendly EVs priced below €30,000 with ranges between 200-400 km</w:t>
            </w:r>
          </w:p>
        </w:tc>
        <w:tc>
          <w:tcPr>
            <w:tcW w:w="1780" w:type="dxa"/>
          </w:tcPr>
          <w:p w14:paraId="0D6FE2DD" w14:textId="77777777" w:rsidR="001B31FD" w:rsidRDefault="001B31FD" w:rsidP="001B31FD">
            <w:pPr>
              <w:jc w:val="center"/>
              <w:rPr>
                <w:rFonts w:ascii="Times New Roman" w:hAnsi="Times New Roman" w:cs="Times New Roman"/>
                <w:sz w:val="24"/>
                <w:szCs w:val="24"/>
              </w:rPr>
            </w:pPr>
            <w:r>
              <w:rPr>
                <w:rFonts w:ascii="Times New Roman" w:hAnsi="Times New Roman" w:cs="Times New Roman"/>
                <w:sz w:val="24"/>
                <w:szCs w:val="24"/>
              </w:rPr>
              <w:t>50%</w:t>
            </w:r>
          </w:p>
        </w:tc>
      </w:tr>
      <w:tr w:rsidR="001B31FD" w14:paraId="26085256" w14:textId="77777777" w:rsidTr="001B31FD">
        <w:trPr>
          <w:trHeight w:val="498"/>
        </w:trPr>
        <w:tc>
          <w:tcPr>
            <w:tcW w:w="2280" w:type="dxa"/>
          </w:tcPr>
          <w:p w14:paraId="0CE08582"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Luxury Segment</w:t>
            </w:r>
          </w:p>
        </w:tc>
        <w:tc>
          <w:tcPr>
            <w:tcW w:w="4303" w:type="dxa"/>
          </w:tcPr>
          <w:p w14:paraId="1C6E7298" w14:textId="77777777" w:rsidR="001B31FD" w:rsidRDefault="001B31FD" w:rsidP="001B31FD">
            <w:pPr>
              <w:rPr>
                <w:rFonts w:ascii="Times New Roman" w:hAnsi="Times New Roman" w:cs="Times New Roman"/>
                <w:sz w:val="24"/>
                <w:szCs w:val="24"/>
              </w:rPr>
            </w:pPr>
            <w:r w:rsidRPr="001B31FD">
              <w:rPr>
                <w:rFonts w:ascii="Times New Roman" w:hAnsi="Times New Roman" w:cs="Times New Roman"/>
                <w:sz w:val="24"/>
                <w:szCs w:val="24"/>
              </w:rPr>
              <w:t>Premium vehicles priced above €50,000 with advanced features and high performance</w:t>
            </w:r>
          </w:p>
        </w:tc>
        <w:tc>
          <w:tcPr>
            <w:tcW w:w="1780" w:type="dxa"/>
          </w:tcPr>
          <w:p w14:paraId="542EE4B2" w14:textId="77777777" w:rsidR="001B31FD" w:rsidRDefault="001B31FD" w:rsidP="001B31FD">
            <w:pPr>
              <w:jc w:val="center"/>
              <w:rPr>
                <w:rFonts w:ascii="Times New Roman" w:hAnsi="Times New Roman" w:cs="Times New Roman"/>
                <w:sz w:val="24"/>
                <w:szCs w:val="24"/>
              </w:rPr>
            </w:pPr>
            <w:r w:rsidRPr="001B31FD">
              <w:rPr>
                <w:rFonts w:ascii="Times New Roman" w:hAnsi="Times New Roman" w:cs="Times New Roman"/>
                <w:sz w:val="24"/>
                <w:szCs w:val="24"/>
              </w:rPr>
              <w:t>30%</w:t>
            </w:r>
          </w:p>
        </w:tc>
      </w:tr>
    </w:tbl>
    <w:p w14:paraId="61BFB4FA" w14:textId="77777777" w:rsidR="001B31FD" w:rsidRDefault="001B31FD" w:rsidP="001B31FD">
      <w:pPr>
        <w:rPr>
          <w:rFonts w:ascii="Times New Roman" w:hAnsi="Times New Roman" w:cs="Times New Roman"/>
          <w:sz w:val="24"/>
          <w:szCs w:val="24"/>
        </w:rPr>
      </w:pPr>
    </w:p>
    <w:p w14:paraId="4139B470" w14:textId="77777777" w:rsidR="001B31FD" w:rsidRDefault="001B31FD" w:rsidP="001B31FD">
      <w:pPr>
        <w:rPr>
          <w:rFonts w:ascii="Times New Roman" w:hAnsi="Times New Roman" w:cs="Times New Roman"/>
          <w:sz w:val="24"/>
          <w:szCs w:val="24"/>
        </w:rPr>
      </w:pPr>
    </w:p>
    <w:p w14:paraId="2E5FA6C5" w14:textId="77777777" w:rsidR="001B31FD" w:rsidRDefault="001B31FD" w:rsidP="001B31FD">
      <w:pPr>
        <w:rPr>
          <w:rFonts w:ascii="Times New Roman" w:hAnsi="Times New Roman" w:cs="Times New Roman"/>
          <w:sz w:val="24"/>
          <w:szCs w:val="24"/>
        </w:rPr>
      </w:pPr>
    </w:p>
    <w:p w14:paraId="235C4ACD" w14:textId="77777777" w:rsidR="001B31FD" w:rsidRDefault="001B31FD" w:rsidP="001B31FD">
      <w:pPr>
        <w:rPr>
          <w:rFonts w:ascii="Times New Roman" w:hAnsi="Times New Roman" w:cs="Times New Roman"/>
          <w:sz w:val="24"/>
          <w:szCs w:val="24"/>
        </w:rPr>
      </w:pPr>
    </w:p>
    <w:p w14:paraId="0B49CE6A" w14:textId="77777777" w:rsidR="001B31FD" w:rsidRPr="001B31FD" w:rsidRDefault="001B31FD" w:rsidP="001B31FD">
      <w:pPr>
        <w:rPr>
          <w:rFonts w:ascii="Times New Roman" w:hAnsi="Times New Roman" w:cs="Times New Roman"/>
          <w:sz w:val="24"/>
          <w:szCs w:val="24"/>
        </w:rPr>
      </w:pPr>
    </w:p>
    <w:p w14:paraId="0C99518E" w14:textId="77777777" w:rsidR="00DB238E" w:rsidRPr="00DB238E" w:rsidRDefault="00DB238E" w:rsidP="00DB238E">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p>
    <w:p w14:paraId="3DF2FC90" w14:textId="77777777" w:rsidR="00DB238E" w:rsidRPr="00A35578" w:rsidRDefault="00DB238E" w:rsidP="00DB238E">
      <w:pPr>
        <w:pStyle w:val="ListParagraph"/>
        <w:spacing w:after="0" w:line="240" w:lineRule="auto"/>
        <w:ind w:left="1440"/>
        <w:rPr>
          <w:rFonts w:ascii="Times New Roman" w:eastAsia="Times New Roman" w:hAnsi="Times New Roman" w:cs="Times New Roman"/>
          <w:kern w:val="0"/>
          <w:sz w:val="24"/>
          <w:szCs w:val="24"/>
          <w:bdr w:val="single" w:sz="2" w:space="0" w:color="E5E7EB" w:frame="1"/>
          <w:lang w:eastAsia="en-IN"/>
          <w14:ligatures w14:val="none"/>
        </w:rPr>
      </w:pPr>
    </w:p>
    <w:p w14:paraId="30BBF898" w14:textId="77777777" w:rsidR="00500458" w:rsidRPr="00500458" w:rsidRDefault="00500458" w:rsidP="00500458">
      <w:pPr>
        <w:rPr>
          <w:rFonts w:ascii="Times New Roman" w:hAnsi="Times New Roman" w:cs="Times New Roman"/>
          <w:b/>
          <w:bCs/>
          <w:sz w:val="28"/>
          <w:szCs w:val="28"/>
        </w:rPr>
      </w:pPr>
      <w:r w:rsidRPr="00500458">
        <w:rPr>
          <w:rFonts w:ascii="Times New Roman" w:hAnsi="Times New Roman" w:cs="Times New Roman"/>
          <w:b/>
          <w:bCs/>
          <w:sz w:val="28"/>
          <w:szCs w:val="28"/>
        </w:rPr>
        <w:t>Target Segments</w:t>
      </w:r>
    </w:p>
    <w:p w14:paraId="0ECE8D20" w14:textId="77777777" w:rsidR="00500458" w:rsidRPr="00500458" w:rsidRDefault="00500458" w:rsidP="00500458">
      <w:pPr>
        <w:rPr>
          <w:rFonts w:ascii="Times New Roman" w:hAnsi="Times New Roman" w:cs="Times New Roman"/>
          <w:sz w:val="24"/>
          <w:szCs w:val="24"/>
        </w:rPr>
      </w:pPr>
      <w:r w:rsidRPr="00500458">
        <w:rPr>
          <w:rFonts w:ascii="Times New Roman" w:hAnsi="Times New Roman" w:cs="Times New Roman"/>
          <w:sz w:val="24"/>
          <w:szCs w:val="24"/>
        </w:rPr>
        <w:t>Based on segmentation analysis three primary target segments have been identified:</w:t>
      </w:r>
    </w:p>
    <w:p w14:paraId="2508C391" w14:textId="77777777" w:rsidR="00500458" w:rsidRPr="00500458" w:rsidRDefault="00500458" w:rsidP="00500458">
      <w:pPr>
        <w:numPr>
          <w:ilvl w:val="0"/>
          <w:numId w:val="13"/>
        </w:numPr>
        <w:rPr>
          <w:rFonts w:ascii="Times New Roman" w:hAnsi="Times New Roman" w:cs="Times New Roman"/>
          <w:sz w:val="24"/>
          <w:szCs w:val="24"/>
        </w:rPr>
      </w:pPr>
      <w:r w:rsidRPr="00500458">
        <w:rPr>
          <w:rFonts w:ascii="Times New Roman" w:hAnsi="Times New Roman" w:cs="Times New Roman"/>
          <w:sz w:val="24"/>
          <w:szCs w:val="24"/>
        </w:rPr>
        <w:t>High Performance Segment</w:t>
      </w:r>
    </w:p>
    <w:p w14:paraId="5C435B54" w14:textId="77777777" w:rsidR="00500458" w:rsidRPr="00500458" w:rsidRDefault="00500458" w:rsidP="00500458">
      <w:pPr>
        <w:numPr>
          <w:ilvl w:val="0"/>
          <w:numId w:val="13"/>
        </w:numPr>
        <w:rPr>
          <w:rFonts w:ascii="Times New Roman" w:hAnsi="Times New Roman" w:cs="Times New Roman"/>
          <w:sz w:val="24"/>
          <w:szCs w:val="24"/>
        </w:rPr>
      </w:pPr>
      <w:r w:rsidRPr="00500458">
        <w:rPr>
          <w:rFonts w:ascii="Times New Roman" w:hAnsi="Times New Roman" w:cs="Times New Roman"/>
          <w:sz w:val="24"/>
          <w:szCs w:val="24"/>
        </w:rPr>
        <w:t>Affordable Range Segment</w:t>
      </w:r>
    </w:p>
    <w:p w14:paraId="1F139490" w14:textId="77777777" w:rsidR="00500458" w:rsidRPr="00500458" w:rsidRDefault="00500458" w:rsidP="00500458">
      <w:pPr>
        <w:numPr>
          <w:ilvl w:val="0"/>
          <w:numId w:val="13"/>
        </w:numPr>
        <w:rPr>
          <w:rFonts w:ascii="Times New Roman" w:hAnsi="Times New Roman" w:cs="Times New Roman"/>
          <w:sz w:val="24"/>
          <w:szCs w:val="24"/>
        </w:rPr>
      </w:pPr>
      <w:r w:rsidRPr="00500458">
        <w:rPr>
          <w:rFonts w:ascii="Times New Roman" w:hAnsi="Times New Roman" w:cs="Times New Roman"/>
          <w:sz w:val="24"/>
          <w:szCs w:val="24"/>
        </w:rPr>
        <w:t>Luxury Segment</w:t>
      </w:r>
    </w:p>
    <w:p w14:paraId="07658DBD" w14:textId="4D371321" w:rsidR="00A35578" w:rsidRPr="00A35578" w:rsidRDefault="00500458" w:rsidP="00500458">
      <w:pPr>
        <w:rPr>
          <w:rFonts w:ascii="Times New Roman" w:hAnsi="Times New Roman" w:cs="Times New Roman"/>
          <w:sz w:val="24"/>
          <w:szCs w:val="24"/>
        </w:rPr>
      </w:pPr>
      <w:r w:rsidRPr="00500458">
        <w:rPr>
          <w:rFonts w:ascii="Times New Roman" w:hAnsi="Times New Roman" w:cs="Times New Roman"/>
          <w:sz w:val="24"/>
          <w:szCs w:val="24"/>
        </w:rPr>
        <w:t>These segments represent diverse consumer needs ranging from performance-oriented buyers seeking speed technology budget-conscious families looking practical solutions without sacrificing quality.</w:t>
      </w:r>
    </w:p>
    <w:p w14:paraId="2B2893A0" w14:textId="77777777" w:rsidR="00500458" w:rsidRDefault="00500458" w:rsidP="00500458">
      <w:pPr>
        <w:rPr>
          <w:rFonts w:ascii="Times New Roman" w:hAnsi="Times New Roman" w:cs="Times New Roman"/>
          <w:sz w:val="24"/>
          <w:szCs w:val="24"/>
        </w:rPr>
      </w:pPr>
    </w:p>
    <w:p w14:paraId="5DA80E54" w14:textId="65167F90" w:rsidR="00500458" w:rsidRDefault="00500458" w:rsidP="00500458">
      <w:pPr>
        <w:rPr>
          <w:rFonts w:ascii="Times New Roman" w:hAnsi="Times New Roman" w:cs="Times New Roman"/>
          <w:b/>
          <w:bCs/>
          <w:sz w:val="28"/>
          <w:szCs w:val="28"/>
        </w:rPr>
      </w:pPr>
      <w:r w:rsidRPr="00500458">
        <w:rPr>
          <w:rFonts w:ascii="Times New Roman" w:hAnsi="Times New Roman" w:cs="Times New Roman"/>
          <w:b/>
          <w:bCs/>
          <w:sz w:val="28"/>
          <w:szCs w:val="28"/>
        </w:rPr>
        <w:lastRenderedPageBreak/>
        <w:t>Product Strategy</w:t>
      </w:r>
    </w:p>
    <w:p w14:paraId="605430EF" w14:textId="6532B8CB" w:rsidR="00500458" w:rsidRPr="00500458" w:rsidRDefault="00500458" w:rsidP="00500458">
      <w:pPr>
        <w:rPr>
          <w:rFonts w:ascii="Times New Roman" w:hAnsi="Times New Roman" w:cs="Times New Roman"/>
          <w:sz w:val="24"/>
          <w:szCs w:val="24"/>
        </w:rPr>
      </w:pPr>
      <w:r>
        <w:rPr>
          <w:rFonts w:ascii="Times New Roman" w:hAnsi="Times New Roman" w:cs="Times New Roman"/>
          <w:sz w:val="24"/>
          <w:szCs w:val="24"/>
        </w:rPr>
        <w:t>T</w:t>
      </w:r>
      <w:r w:rsidRPr="00500458">
        <w:rPr>
          <w:rFonts w:ascii="Times New Roman" w:hAnsi="Times New Roman" w:cs="Times New Roman"/>
          <w:sz w:val="24"/>
          <w:szCs w:val="24"/>
        </w:rPr>
        <w:t>he product strategy should focus on developing a diverse portfolio tailored each identified segment:</w:t>
      </w:r>
    </w:p>
    <w:p w14:paraId="18E637E3" w14:textId="65E8242D" w:rsidR="00500458" w:rsidRPr="00500458" w:rsidRDefault="00500458" w:rsidP="00500458">
      <w:pPr>
        <w:numPr>
          <w:ilvl w:val="0"/>
          <w:numId w:val="14"/>
        </w:numPr>
        <w:rPr>
          <w:rFonts w:ascii="Times New Roman" w:hAnsi="Times New Roman" w:cs="Times New Roman"/>
          <w:sz w:val="24"/>
          <w:szCs w:val="24"/>
        </w:rPr>
      </w:pPr>
      <w:r w:rsidRPr="00500458">
        <w:rPr>
          <w:rFonts w:ascii="Times New Roman" w:hAnsi="Times New Roman" w:cs="Times New Roman"/>
          <w:sz w:val="24"/>
          <w:szCs w:val="24"/>
        </w:rPr>
        <w:t>High Performance Models</w:t>
      </w:r>
      <w:r>
        <w:rPr>
          <w:rFonts w:ascii="Times New Roman" w:hAnsi="Times New Roman" w:cs="Times New Roman"/>
          <w:sz w:val="24"/>
          <w:szCs w:val="24"/>
        </w:rPr>
        <w:t>:</w:t>
      </w:r>
      <w:r w:rsidRPr="00500458">
        <w:rPr>
          <w:rFonts w:ascii="Times New Roman" w:hAnsi="Times New Roman" w:cs="Times New Roman"/>
          <w:sz w:val="24"/>
          <w:szCs w:val="24"/>
        </w:rPr>
        <w:br/>
        <w:t>Launch models superior acceleration capabilities cutting-edge technology aimed enthusiasts prioritize performance over price.</w:t>
      </w:r>
    </w:p>
    <w:p w14:paraId="52FACAFE" w14:textId="15C0C9C9" w:rsidR="00500458" w:rsidRPr="00500458" w:rsidRDefault="00500458" w:rsidP="00500458">
      <w:pPr>
        <w:numPr>
          <w:ilvl w:val="0"/>
          <w:numId w:val="14"/>
        </w:numPr>
        <w:rPr>
          <w:rFonts w:ascii="Times New Roman" w:hAnsi="Times New Roman" w:cs="Times New Roman"/>
          <w:sz w:val="24"/>
          <w:szCs w:val="24"/>
        </w:rPr>
      </w:pPr>
      <w:r w:rsidRPr="00500458">
        <w:rPr>
          <w:rFonts w:ascii="Times New Roman" w:hAnsi="Times New Roman" w:cs="Times New Roman"/>
          <w:sz w:val="24"/>
          <w:szCs w:val="24"/>
        </w:rPr>
        <w:t>Affordable Models</w:t>
      </w:r>
      <w:r>
        <w:rPr>
          <w:rFonts w:ascii="Times New Roman" w:hAnsi="Times New Roman" w:cs="Times New Roman"/>
          <w:sz w:val="24"/>
          <w:szCs w:val="24"/>
        </w:rPr>
        <w:t>:</w:t>
      </w:r>
      <w:r w:rsidRPr="00500458">
        <w:rPr>
          <w:rFonts w:ascii="Times New Roman" w:hAnsi="Times New Roman" w:cs="Times New Roman"/>
          <w:sz w:val="24"/>
          <w:szCs w:val="24"/>
        </w:rPr>
        <w:br/>
        <w:t xml:space="preserve">Introduce budget-friendly options essential features appealing first-time </w:t>
      </w:r>
      <w:proofErr w:type="gramStart"/>
      <w:r w:rsidRPr="00500458">
        <w:rPr>
          <w:rFonts w:ascii="Times New Roman" w:hAnsi="Times New Roman" w:cs="Times New Roman"/>
          <w:sz w:val="24"/>
          <w:szCs w:val="24"/>
        </w:rPr>
        <w:t>buyers</w:t>
      </w:r>
      <w:proofErr w:type="gramEnd"/>
      <w:r w:rsidRPr="00500458">
        <w:rPr>
          <w:rFonts w:ascii="Times New Roman" w:hAnsi="Times New Roman" w:cs="Times New Roman"/>
          <w:sz w:val="24"/>
          <w:szCs w:val="24"/>
        </w:rPr>
        <w:t xml:space="preserve"> families looking economical transportation solutions.</w:t>
      </w:r>
    </w:p>
    <w:p w14:paraId="7A4A4FB5" w14:textId="6D97D97C" w:rsidR="00500458" w:rsidRDefault="00500458" w:rsidP="00500458">
      <w:pPr>
        <w:numPr>
          <w:ilvl w:val="0"/>
          <w:numId w:val="14"/>
        </w:numPr>
        <w:rPr>
          <w:rFonts w:ascii="Times New Roman" w:hAnsi="Times New Roman" w:cs="Times New Roman"/>
          <w:sz w:val="24"/>
          <w:szCs w:val="24"/>
        </w:rPr>
      </w:pPr>
      <w:r w:rsidRPr="00500458">
        <w:rPr>
          <w:rFonts w:ascii="Times New Roman" w:hAnsi="Times New Roman" w:cs="Times New Roman"/>
          <w:sz w:val="24"/>
          <w:szCs w:val="24"/>
        </w:rPr>
        <w:t>Luxury Offerings</w:t>
      </w:r>
      <w:r>
        <w:rPr>
          <w:rFonts w:ascii="Times New Roman" w:hAnsi="Times New Roman" w:cs="Times New Roman"/>
          <w:sz w:val="24"/>
          <w:szCs w:val="24"/>
        </w:rPr>
        <w:t>:</w:t>
      </w:r>
      <w:r w:rsidRPr="00500458">
        <w:rPr>
          <w:rFonts w:ascii="Times New Roman" w:hAnsi="Times New Roman" w:cs="Times New Roman"/>
          <w:sz w:val="24"/>
          <w:szCs w:val="24"/>
        </w:rPr>
        <w:br/>
        <w:t>Create premium models equipped high-end materials advanced technologies targeting affluent consumers value exclusivity comfort.</w:t>
      </w:r>
    </w:p>
    <w:p w14:paraId="3110EDF8" w14:textId="77777777" w:rsidR="00500458" w:rsidRDefault="00500458" w:rsidP="00500458">
      <w:pPr>
        <w:rPr>
          <w:rFonts w:ascii="Times New Roman" w:hAnsi="Times New Roman" w:cs="Times New Roman"/>
          <w:b/>
          <w:bCs/>
          <w:sz w:val="28"/>
          <w:szCs w:val="28"/>
        </w:rPr>
      </w:pPr>
    </w:p>
    <w:p w14:paraId="13370370" w14:textId="77777777" w:rsidR="004F400C" w:rsidRP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t>Marketing Strategy</w:t>
      </w:r>
    </w:p>
    <w:p w14:paraId="3E6E819D" w14:textId="77777777" w:rsidR="004F400C" w:rsidRP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A comprehensive marketing strategy is essential effective positioning within each target segment:</w:t>
      </w:r>
    </w:p>
    <w:p w14:paraId="306F4A04" w14:textId="77777777" w:rsidR="004F400C" w:rsidRPr="004F400C" w:rsidRDefault="004F400C" w:rsidP="004F400C">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Digital Marketing Campaigns</w:t>
      </w:r>
      <w:r w:rsidRPr="004F400C">
        <w:rPr>
          <w:rFonts w:ascii="Times New Roman" w:hAnsi="Times New Roman" w:cs="Times New Roman"/>
          <w:sz w:val="24"/>
          <w:szCs w:val="24"/>
        </w:rPr>
        <w:br/>
        <w:t>Utilize social media platforms online advertising targeting specific demographics associated each segment.</w:t>
      </w:r>
    </w:p>
    <w:p w14:paraId="38773719" w14:textId="77777777" w:rsidR="004F400C" w:rsidRPr="004F400C" w:rsidRDefault="004F400C" w:rsidP="004F400C">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Influencer Partnerships</w:t>
      </w:r>
      <w:r w:rsidRPr="004F400C">
        <w:rPr>
          <w:rFonts w:ascii="Times New Roman" w:hAnsi="Times New Roman" w:cs="Times New Roman"/>
          <w:sz w:val="24"/>
          <w:szCs w:val="24"/>
        </w:rPr>
        <w:br/>
        <w:t>Collaborate influencers automotive space resonate target audiences enhance brand visibility credibility.</w:t>
      </w:r>
    </w:p>
    <w:p w14:paraId="50898409" w14:textId="77777777" w:rsidR="004F400C" w:rsidRPr="004F400C" w:rsidRDefault="004F400C" w:rsidP="004F400C">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Experiential Marketing Events</w:t>
      </w:r>
      <w:r w:rsidRPr="004F400C">
        <w:rPr>
          <w:rFonts w:ascii="Times New Roman" w:hAnsi="Times New Roman" w:cs="Times New Roman"/>
          <w:sz w:val="24"/>
          <w:szCs w:val="24"/>
        </w:rPr>
        <w:br/>
        <w:t>Organize test drive events pop-up experiences potential customers interact directly products learning benefits firsthand.</w:t>
      </w:r>
    </w:p>
    <w:p w14:paraId="782E7BD4" w14:textId="31353174" w:rsidR="004F400C" w:rsidRDefault="004F400C" w:rsidP="00500458">
      <w:pPr>
        <w:numPr>
          <w:ilvl w:val="0"/>
          <w:numId w:val="15"/>
        </w:numPr>
        <w:rPr>
          <w:rFonts w:ascii="Times New Roman" w:hAnsi="Times New Roman" w:cs="Times New Roman"/>
          <w:sz w:val="24"/>
          <w:szCs w:val="24"/>
        </w:rPr>
      </w:pPr>
      <w:r w:rsidRPr="004F400C">
        <w:rPr>
          <w:rFonts w:ascii="Times New Roman" w:hAnsi="Times New Roman" w:cs="Times New Roman"/>
          <w:sz w:val="24"/>
          <w:szCs w:val="24"/>
        </w:rPr>
        <w:t>Content Marketing</w:t>
      </w:r>
      <w:r w:rsidRPr="004F400C">
        <w:rPr>
          <w:rFonts w:ascii="Times New Roman" w:hAnsi="Times New Roman" w:cs="Times New Roman"/>
          <w:sz w:val="24"/>
          <w:szCs w:val="24"/>
        </w:rPr>
        <w:br/>
        <w:t>Develop informative content highlighting benefits such as cost savings over time due lower fuel costs maintenance expenses associated electric vehicles compared traditional cars.</w:t>
      </w:r>
    </w:p>
    <w:p w14:paraId="0939855A" w14:textId="77777777" w:rsidR="004F400C" w:rsidRDefault="004F400C" w:rsidP="004F400C">
      <w:pPr>
        <w:rPr>
          <w:rFonts w:ascii="Times New Roman" w:hAnsi="Times New Roman" w:cs="Times New Roman"/>
          <w:sz w:val="24"/>
          <w:szCs w:val="24"/>
        </w:rPr>
      </w:pPr>
    </w:p>
    <w:p w14:paraId="472B257E" w14:textId="77777777" w:rsidR="004F400C" w:rsidRDefault="004F400C" w:rsidP="004F400C">
      <w:pPr>
        <w:rPr>
          <w:rFonts w:ascii="Times New Roman" w:hAnsi="Times New Roman" w:cs="Times New Roman"/>
          <w:sz w:val="24"/>
          <w:szCs w:val="24"/>
        </w:rPr>
      </w:pPr>
    </w:p>
    <w:p w14:paraId="01C0D329" w14:textId="77777777" w:rsidR="004F400C" w:rsidRDefault="004F400C" w:rsidP="004F400C">
      <w:pPr>
        <w:rPr>
          <w:rFonts w:ascii="Times New Roman" w:hAnsi="Times New Roman" w:cs="Times New Roman"/>
          <w:sz w:val="24"/>
          <w:szCs w:val="24"/>
        </w:rPr>
      </w:pPr>
    </w:p>
    <w:p w14:paraId="6475851A" w14:textId="77777777" w:rsidR="004F400C" w:rsidRDefault="004F400C" w:rsidP="004F400C">
      <w:pPr>
        <w:rPr>
          <w:rFonts w:ascii="Times New Roman" w:hAnsi="Times New Roman" w:cs="Times New Roman"/>
          <w:sz w:val="24"/>
          <w:szCs w:val="24"/>
        </w:rPr>
      </w:pPr>
    </w:p>
    <w:p w14:paraId="4BBE2987" w14:textId="77777777" w:rsidR="004F400C" w:rsidRDefault="004F400C" w:rsidP="004F400C">
      <w:pPr>
        <w:rPr>
          <w:rFonts w:ascii="Times New Roman" w:hAnsi="Times New Roman" w:cs="Times New Roman"/>
          <w:sz w:val="24"/>
          <w:szCs w:val="24"/>
        </w:rPr>
      </w:pPr>
    </w:p>
    <w:p w14:paraId="518A929C" w14:textId="77777777" w:rsidR="004F400C" w:rsidRDefault="004F400C" w:rsidP="004F400C">
      <w:pPr>
        <w:rPr>
          <w:rFonts w:ascii="Times New Roman" w:hAnsi="Times New Roman" w:cs="Times New Roman"/>
          <w:sz w:val="24"/>
          <w:szCs w:val="24"/>
        </w:rPr>
      </w:pPr>
    </w:p>
    <w:p w14:paraId="1C422752" w14:textId="77777777" w:rsidR="004F400C" w:rsidRPr="004F400C" w:rsidRDefault="004F400C" w:rsidP="004F400C">
      <w:pPr>
        <w:rPr>
          <w:rFonts w:ascii="Times New Roman" w:hAnsi="Times New Roman" w:cs="Times New Roman"/>
          <w:sz w:val="24"/>
          <w:szCs w:val="24"/>
        </w:rPr>
      </w:pPr>
    </w:p>
    <w:p w14:paraId="122FA538" w14:textId="77777777" w:rsid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lastRenderedPageBreak/>
        <w:t>Partnerships</w:t>
      </w:r>
    </w:p>
    <w:p w14:paraId="7D567BDB" w14:textId="77777777" w:rsidR="004F400C" w:rsidRP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Strategic partnerships can significantly enhance market entry success:</w:t>
      </w:r>
    </w:p>
    <w:p w14:paraId="79DA8794" w14:textId="77777777" w:rsidR="004F400C" w:rsidRPr="004F400C" w:rsidRDefault="004F400C" w:rsidP="004F400C">
      <w:pPr>
        <w:numPr>
          <w:ilvl w:val="0"/>
          <w:numId w:val="16"/>
        </w:numPr>
        <w:rPr>
          <w:rFonts w:ascii="Times New Roman" w:hAnsi="Times New Roman" w:cs="Times New Roman"/>
          <w:sz w:val="24"/>
          <w:szCs w:val="24"/>
        </w:rPr>
      </w:pPr>
      <w:r w:rsidRPr="004F400C">
        <w:rPr>
          <w:rFonts w:ascii="Times New Roman" w:hAnsi="Times New Roman" w:cs="Times New Roman"/>
          <w:sz w:val="24"/>
          <w:szCs w:val="24"/>
        </w:rPr>
        <w:t>Charging Infrastructure Providers</w:t>
      </w:r>
      <w:r w:rsidRPr="004F400C">
        <w:rPr>
          <w:rFonts w:ascii="Times New Roman" w:hAnsi="Times New Roman" w:cs="Times New Roman"/>
          <w:sz w:val="24"/>
          <w:szCs w:val="24"/>
        </w:rPr>
        <w:br/>
        <w:t xml:space="preserve">Collaborate companies specializing charging station installations ensuring adequate support networks available </w:t>
      </w:r>
      <w:proofErr w:type="gramStart"/>
      <w:r w:rsidRPr="004F400C">
        <w:rPr>
          <w:rFonts w:ascii="Times New Roman" w:hAnsi="Times New Roman" w:cs="Times New Roman"/>
          <w:sz w:val="24"/>
          <w:szCs w:val="24"/>
        </w:rPr>
        <w:t>customers</w:t>
      </w:r>
      <w:proofErr w:type="gramEnd"/>
      <w:r w:rsidRPr="004F400C">
        <w:rPr>
          <w:rFonts w:ascii="Times New Roman" w:hAnsi="Times New Roman" w:cs="Times New Roman"/>
          <w:sz w:val="24"/>
          <w:szCs w:val="24"/>
        </w:rPr>
        <w:t xml:space="preserve"> post-purchase.</w:t>
      </w:r>
    </w:p>
    <w:p w14:paraId="4F901EE4" w14:textId="77777777" w:rsidR="004F400C" w:rsidRPr="004F400C" w:rsidRDefault="004F400C" w:rsidP="004F400C">
      <w:pPr>
        <w:numPr>
          <w:ilvl w:val="0"/>
          <w:numId w:val="16"/>
        </w:numPr>
        <w:rPr>
          <w:rFonts w:ascii="Times New Roman" w:hAnsi="Times New Roman" w:cs="Times New Roman"/>
          <w:sz w:val="24"/>
          <w:szCs w:val="24"/>
        </w:rPr>
      </w:pPr>
      <w:r w:rsidRPr="004F400C">
        <w:rPr>
          <w:rFonts w:ascii="Times New Roman" w:hAnsi="Times New Roman" w:cs="Times New Roman"/>
          <w:sz w:val="24"/>
          <w:szCs w:val="24"/>
        </w:rPr>
        <w:t>Local Governments</w:t>
      </w:r>
      <w:r w:rsidRPr="004F400C">
        <w:rPr>
          <w:rFonts w:ascii="Times New Roman" w:hAnsi="Times New Roman" w:cs="Times New Roman"/>
          <w:sz w:val="24"/>
          <w:szCs w:val="24"/>
        </w:rPr>
        <w:br/>
        <w:t>Engage local governments interested promoting sustainable transportation initiatives through incentives subsidies aimed increasing EV adoption rates.</w:t>
      </w:r>
    </w:p>
    <w:p w14:paraId="62BB242C" w14:textId="4CB5F142" w:rsidR="004F400C" w:rsidRPr="004F400C" w:rsidRDefault="004F400C" w:rsidP="004F400C">
      <w:pPr>
        <w:numPr>
          <w:ilvl w:val="0"/>
          <w:numId w:val="16"/>
        </w:numPr>
        <w:rPr>
          <w:rFonts w:ascii="Times New Roman" w:hAnsi="Times New Roman" w:cs="Times New Roman"/>
          <w:sz w:val="24"/>
          <w:szCs w:val="24"/>
        </w:rPr>
      </w:pPr>
      <w:r w:rsidRPr="004F400C">
        <w:rPr>
          <w:rFonts w:ascii="Times New Roman" w:hAnsi="Times New Roman" w:cs="Times New Roman"/>
          <w:sz w:val="24"/>
          <w:szCs w:val="24"/>
        </w:rPr>
        <w:t>Automotive Technology Firms</w:t>
      </w:r>
      <w:r w:rsidRPr="004F400C">
        <w:rPr>
          <w:rFonts w:ascii="Times New Roman" w:hAnsi="Times New Roman" w:cs="Times New Roman"/>
          <w:sz w:val="24"/>
          <w:szCs w:val="24"/>
        </w:rPr>
        <w:br/>
        <w:t>Partner technology firms specializing battery technology autonomous driving systems enhance product offerings innovation.</w:t>
      </w:r>
    </w:p>
    <w:p w14:paraId="08AF5D48" w14:textId="77777777" w:rsidR="004F400C" w:rsidRP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t>Distribution Channels</w:t>
      </w:r>
    </w:p>
    <w:p w14:paraId="4A9A5A0A" w14:textId="77777777" w:rsidR="004F400C" w:rsidRP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Effective distribution channels are essential reaching target customers efficiently:</w:t>
      </w:r>
    </w:p>
    <w:p w14:paraId="1E7D0508" w14:textId="77777777" w:rsidR="004F400C" w:rsidRPr="004F400C" w:rsidRDefault="004F400C" w:rsidP="004F400C">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Direct Sales Model</w:t>
      </w:r>
      <w:r w:rsidRPr="004F400C">
        <w:rPr>
          <w:rFonts w:ascii="Times New Roman" w:hAnsi="Times New Roman" w:cs="Times New Roman"/>
          <w:sz w:val="24"/>
          <w:szCs w:val="24"/>
        </w:rPr>
        <w:br/>
        <w:t>Implement direct-to-consumer sales model through online platform where customers configure their vehicles before purchase—this approach enhances engagement reducing reliance third-party dealerships.</w:t>
      </w:r>
    </w:p>
    <w:p w14:paraId="3D36BDC0" w14:textId="77777777" w:rsidR="004F400C" w:rsidRPr="004F400C" w:rsidRDefault="004F400C" w:rsidP="004F400C">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Dealership Networks</w:t>
      </w:r>
      <w:r w:rsidRPr="004F400C">
        <w:rPr>
          <w:rFonts w:ascii="Times New Roman" w:hAnsi="Times New Roman" w:cs="Times New Roman"/>
          <w:sz w:val="24"/>
          <w:szCs w:val="24"/>
        </w:rPr>
        <w:br/>
        <w:t>Maintain relationships established automotive dealerships providing local expertise facilitating test drives service appointments post-sale.</w:t>
      </w:r>
    </w:p>
    <w:p w14:paraId="781A5147" w14:textId="77777777" w:rsidR="004F400C" w:rsidRPr="004F400C" w:rsidRDefault="004F400C" w:rsidP="004F400C">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Pop-Up Showrooms</w:t>
      </w:r>
      <w:r w:rsidRPr="004F400C">
        <w:rPr>
          <w:rFonts w:ascii="Times New Roman" w:hAnsi="Times New Roman" w:cs="Times New Roman"/>
          <w:sz w:val="24"/>
          <w:szCs w:val="24"/>
        </w:rPr>
        <w:br/>
        <w:t>Utilize temporary pop-up showrooms high-footfall areas shopping malls events potential customers learn products without committing fully until ready.</w:t>
      </w:r>
    </w:p>
    <w:p w14:paraId="677A98F3" w14:textId="2D6ED38B" w:rsidR="004F400C" w:rsidRPr="00500458" w:rsidRDefault="004F400C" w:rsidP="00500458">
      <w:pPr>
        <w:numPr>
          <w:ilvl w:val="0"/>
          <w:numId w:val="17"/>
        </w:numPr>
        <w:rPr>
          <w:rFonts w:ascii="Times New Roman" w:hAnsi="Times New Roman" w:cs="Times New Roman"/>
          <w:sz w:val="24"/>
          <w:szCs w:val="24"/>
        </w:rPr>
      </w:pPr>
      <w:r w:rsidRPr="004F400C">
        <w:rPr>
          <w:rFonts w:ascii="Times New Roman" w:hAnsi="Times New Roman" w:cs="Times New Roman"/>
          <w:sz w:val="24"/>
          <w:szCs w:val="24"/>
        </w:rPr>
        <w:t>Online Marketplaces</w:t>
      </w:r>
      <w:r w:rsidRPr="004F400C">
        <w:rPr>
          <w:rFonts w:ascii="Times New Roman" w:hAnsi="Times New Roman" w:cs="Times New Roman"/>
          <w:sz w:val="24"/>
          <w:szCs w:val="24"/>
        </w:rPr>
        <w:br/>
        <w:t>Leverage existing online marketplaces dedicated specifically toward automotive sales—this approach broadens reach beyond traditional physical locations catering specifically toward tech-savvy buyers comfortable purchasing online.</w:t>
      </w:r>
    </w:p>
    <w:p w14:paraId="7204F5E2" w14:textId="77777777" w:rsidR="00500458" w:rsidRPr="00500458" w:rsidRDefault="00500458" w:rsidP="00500458">
      <w:pPr>
        <w:rPr>
          <w:rFonts w:ascii="Times New Roman" w:hAnsi="Times New Roman" w:cs="Times New Roman"/>
          <w:sz w:val="24"/>
          <w:szCs w:val="24"/>
        </w:rPr>
      </w:pPr>
    </w:p>
    <w:p w14:paraId="4DAA38FE" w14:textId="77777777" w:rsidR="00A35578" w:rsidRPr="00A35578" w:rsidRDefault="00A35578" w:rsidP="00A35578">
      <w:pPr>
        <w:rPr>
          <w:rFonts w:ascii="Times New Roman" w:hAnsi="Times New Roman" w:cs="Times New Roman"/>
          <w:sz w:val="24"/>
          <w:szCs w:val="24"/>
        </w:rPr>
      </w:pPr>
    </w:p>
    <w:p w14:paraId="7B5A82B8" w14:textId="1F2323A6" w:rsidR="00A35578" w:rsidRPr="00A35578" w:rsidRDefault="00A35578" w:rsidP="00A35578">
      <w:pPr>
        <w:rPr>
          <w:rFonts w:ascii="Times New Roman" w:hAnsi="Times New Roman" w:cs="Times New Roman"/>
          <w:sz w:val="24"/>
          <w:szCs w:val="24"/>
        </w:rPr>
      </w:pPr>
      <w:r w:rsidRPr="00A35578">
        <w:rPr>
          <w:rFonts w:ascii="Times New Roman" w:hAnsi="Times New Roman" w:cs="Times New Roman"/>
          <w:sz w:val="24"/>
          <w:szCs w:val="24"/>
        </w:rPr>
        <w:br/>
      </w:r>
    </w:p>
    <w:p w14:paraId="4AC8488D" w14:textId="77777777" w:rsidR="00A35578" w:rsidRPr="00A35578" w:rsidRDefault="00A35578" w:rsidP="00A35578">
      <w:pPr>
        <w:rPr>
          <w:rFonts w:ascii="Times New Roman" w:hAnsi="Times New Roman" w:cs="Times New Roman"/>
          <w:sz w:val="24"/>
          <w:szCs w:val="24"/>
        </w:rPr>
      </w:pPr>
    </w:p>
    <w:p w14:paraId="55CEBC09" w14:textId="77777777" w:rsidR="00A35578" w:rsidRPr="00A35578" w:rsidRDefault="00A35578" w:rsidP="00A35578">
      <w:pPr>
        <w:rPr>
          <w:rFonts w:ascii="Times New Roman" w:hAnsi="Times New Roman" w:cs="Times New Roman"/>
          <w:sz w:val="24"/>
          <w:szCs w:val="24"/>
        </w:rPr>
      </w:pPr>
    </w:p>
    <w:p w14:paraId="003D340F" w14:textId="77777777" w:rsidR="00A35578" w:rsidRPr="00A35578" w:rsidRDefault="00A35578" w:rsidP="00A35578">
      <w:pPr>
        <w:rPr>
          <w:rFonts w:ascii="Times New Roman" w:hAnsi="Times New Roman" w:cs="Times New Roman"/>
          <w:sz w:val="24"/>
          <w:szCs w:val="24"/>
        </w:rPr>
      </w:pPr>
    </w:p>
    <w:p w14:paraId="5D846DD0" w14:textId="77777777" w:rsidR="00CC6AAC" w:rsidRPr="00A35578" w:rsidRDefault="00CC6AAC" w:rsidP="00CC6AAC">
      <w:pPr>
        <w:rPr>
          <w:rFonts w:ascii="Times New Roman" w:hAnsi="Times New Roman" w:cs="Times New Roman"/>
          <w:sz w:val="24"/>
          <w:szCs w:val="24"/>
        </w:rPr>
      </w:pPr>
    </w:p>
    <w:p w14:paraId="66A61E53" w14:textId="77777777" w:rsidR="00CC6AAC" w:rsidRDefault="00CC6AAC" w:rsidP="00CC6AAC">
      <w:pPr>
        <w:rPr>
          <w:rFonts w:ascii="Times New Roman" w:hAnsi="Times New Roman" w:cs="Times New Roman"/>
          <w:sz w:val="24"/>
          <w:szCs w:val="24"/>
        </w:rPr>
      </w:pPr>
    </w:p>
    <w:p w14:paraId="219C0C28" w14:textId="77777777" w:rsidR="004F400C" w:rsidRDefault="004F400C" w:rsidP="004F400C">
      <w:pPr>
        <w:rPr>
          <w:rFonts w:ascii="Times New Roman" w:hAnsi="Times New Roman" w:cs="Times New Roman"/>
          <w:b/>
          <w:bCs/>
          <w:sz w:val="28"/>
          <w:szCs w:val="28"/>
        </w:rPr>
      </w:pPr>
      <w:r w:rsidRPr="004F400C">
        <w:rPr>
          <w:rFonts w:ascii="Times New Roman" w:hAnsi="Times New Roman" w:cs="Times New Roman"/>
          <w:b/>
          <w:bCs/>
          <w:sz w:val="28"/>
          <w:szCs w:val="28"/>
        </w:rPr>
        <w:lastRenderedPageBreak/>
        <w:t>Conclusion</w:t>
      </w:r>
    </w:p>
    <w:p w14:paraId="529776FA" w14:textId="1B96B9D9" w:rsidR="004F400C" w:rsidRDefault="004F400C" w:rsidP="004F400C">
      <w:pPr>
        <w:rPr>
          <w:rFonts w:ascii="Times New Roman" w:hAnsi="Times New Roman" w:cs="Times New Roman"/>
          <w:sz w:val="24"/>
          <w:szCs w:val="24"/>
        </w:rPr>
      </w:pPr>
      <w:r w:rsidRPr="004F400C">
        <w:rPr>
          <w:rFonts w:ascii="Times New Roman" w:hAnsi="Times New Roman" w:cs="Times New Roman"/>
          <w:sz w:val="24"/>
          <w:szCs w:val="24"/>
        </w:rPr>
        <w:t>This report provides valuable insights into segmentation of electric vehicle market based comprehensive data analysis understanding distinct characteristics across various segments—high performance affordable range luxury stakeholders can develop targeted strategies aligned consumer needs preferences:</w:t>
      </w:r>
    </w:p>
    <w:p w14:paraId="2290A69D"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A well-defined entry strategy incorporating extensive market research will help navigate potential challenges maximizing opportunities growth within competitive landscape.</w:t>
      </w:r>
    </w:p>
    <w:p w14:paraId="22549121"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Tailoring product offerings according identified segments ensures alignment between consumer expectations regarding performance levels versus affordability—this approach fosters loyalty among diverse buyer groups seeking different benefits from electric vehicles.</w:t>
      </w:r>
    </w:p>
    <w:p w14:paraId="21506C64"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An effective marketing strategy utilizing digital channels alongside experiential events enhances visibility among target audiences—this approach builds brand awareness fostering engagement through direct interactions leading up purchase decisions.</w:t>
      </w:r>
    </w:p>
    <w:p w14:paraId="255B0428" w14:textId="77777777" w:rsidR="004F400C" w:rsidRPr="004F400C" w:rsidRDefault="004F400C" w:rsidP="004F400C">
      <w:pPr>
        <w:numPr>
          <w:ilvl w:val="0"/>
          <w:numId w:val="18"/>
        </w:numPr>
        <w:rPr>
          <w:rFonts w:ascii="Times New Roman" w:hAnsi="Times New Roman" w:cs="Times New Roman"/>
          <w:sz w:val="24"/>
          <w:szCs w:val="24"/>
        </w:rPr>
      </w:pPr>
      <w:r w:rsidRPr="004F400C">
        <w:rPr>
          <w:rFonts w:ascii="Times New Roman" w:hAnsi="Times New Roman" w:cs="Times New Roman"/>
          <w:sz w:val="24"/>
          <w:szCs w:val="24"/>
        </w:rPr>
        <w:t>Strategic partnerships play an essential role facilitating necessary infrastructure development alongside enhancing credibility within sustainability-focused communities—collaborations yield mutual benefits reinforcing commitment toward eco-friendly practices across industries involved throughout supply chains.</w:t>
      </w:r>
    </w:p>
    <w:p w14:paraId="3BABD528" w14:textId="3582B781" w:rsidR="004F400C" w:rsidRPr="004F400C" w:rsidRDefault="004F400C" w:rsidP="004F400C">
      <w:pPr>
        <w:pStyle w:val="ListParagraph"/>
        <w:numPr>
          <w:ilvl w:val="0"/>
          <w:numId w:val="18"/>
        </w:numPr>
        <w:rPr>
          <w:rFonts w:ascii="Times New Roman" w:hAnsi="Times New Roman" w:cs="Times New Roman"/>
          <w:sz w:val="24"/>
          <w:szCs w:val="24"/>
        </w:rPr>
      </w:pPr>
      <w:r w:rsidRPr="004F400C">
        <w:rPr>
          <w:rFonts w:ascii="Times New Roman" w:hAnsi="Times New Roman" w:cs="Times New Roman"/>
          <w:sz w:val="24"/>
          <w:szCs w:val="24"/>
        </w:rPr>
        <w:t>Finally establishing efficient distribution channels ensures accessibility across regions/markets allowing seamless transitions interest exploration towards final purchases—this aspect ultimately drives revenue growth solidifying position within emerging markets characterized increasing demand around electric mobility solutions.</w:t>
      </w:r>
    </w:p>
    <w:p w14:paraId="5CE6E499" w14:textId="77777777" w:rsidR="004F400C" w:rsidRPr="00CC6AAC" w:rsidRDefault="004F400C" w:rsidP="00CC6AAC">
      <w:pPr>
        <w:rPr>
          <w:rFonts w:ascii="Times New Roman" w:hAnsi="Times New Roman" w:cs="Times New Roman"/>
          <w:b/>
          <w:bCs/>
          <w:sz w:val="28"/>
          <w:szCs w:val="28"/>
        </w:rPr>
      </w:pPr>
    </w:p>
    <w:p w14:paraId="0A44A09A" w14:textId="77777777" w:rsidR="00CC6AAC" w:rsidRPr="00CC6AAC" w:rsidRDefault="00CC6AAC" w:rsidP="00CC6AAC">
      <w:pPr>
        <w:rPr>
          <w:rFonts w:ascii="Times New Roman" w:hAnsi="Times New Roman" w:cs="Times New Roman"/>
          <w:sz w:val="24"/>
          <w:szCs w:val="24"/>
        </w:rPr>
      </w:pPr>
    </w:p>
    <w:p w14:paraId="52EBAE6B" w14:textId="77777777" w:rsidR="00CC6AAC" w:rsidRPr="00A35578" w:rsidRDefault="00CC6AAC" w:rsidP="00CC6AAC">
      <w:pPr>
        <w:rPr>
          <w:rFonts w:ascii="Times New Roman" w:hAnsi="Times New Roman" w:cs="Times New Roman"/>
          <w:sz w:val="24"/>
          <w:szCs w:val="24"/>
        </w:rPr>
      </w:pPr>
    </w:p>
    <w:p w14:paraId="647B6632" w14:textId="77777777" w:rsidR="00CC6AAC" w:rsidRPr="00CC6AAC" w:rsidRDefault="00CC6AAC" w:rsidP="00CC6AAC">
      <w:pPr>
        <w:rPr>
          <w:rFonts w:ascii="Times New Roman" w:hAnsi="Times New Roman" w:cs="Times New Roman"/>
          <w:sz w:val="24"/>
          <w:szCs w:val="24"/>
        </w:rPr>
      </w:pPr>
    </w:p>
    <w:p w14:paraId="03BBE83C" w14:textId="77777777" w:rsidR="00CC6AAC" w:rsidRPr="00CC6AAC" w:rsidRDefault="00CC6AAC" w:rsidP="00CC6AAC">
      <w:pPr>
        <w:rPr>
          <w:rFonts w:ascii="Times New Roman" w:hAnsi="Times New Roman" w:cs="Times New Roman"/>
          <w:sz w:val="24"/>
          <w:szCs w:val="24"/>
        </w:rPr>
      </w:pPr>
    </w:p>
    <w:p w14:paraId="0DB70F0B" w14:textId="77777777" w:rsidR="00CC6AAC" w:rsidRPr="00A35578" w:rsidRDefault="00CC6AAC" w:rsidP="004D0629">
      <w:pPr>
        <w:rPr>
          <w:rFonts w:ascii="Times New Roman" w:hAnsi="Times New Roman" w:cs="Times New Roman"/>
          <w:sz w:val="24"/>
          <w:szCs w:val="24"/>
          <w:lang w:val="en-US"/>
        </w:rPr>
      </w:pPr>
    </w:p>
    <w:sectPr w:rsidR="00CC6AAC" w:rsidRPr="00A3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6BB"/>
    <w:multiLevelType w:val="multilevel"/>
    <w:tmpl w:val="150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54E65"/>
    <w:multiLevelType w:val="multilevel"/>
    <w:tmpl w:val="654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D455D"/>
    <w:multiLevelType w:val="hybridMultilevel"/>
    <w:tmpl w:val="B6963C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6297E"/>
    <w:multiLevelType w:val="multilevel"/>
    <w:tmpl w:val="223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B3AB6"/>
    <w:multiLevelType w:val="multilevel"/>
    <w:tmpl w:val="2C8E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F66FE"/>
    <w:multiLevelType w:val="multilevel"/>
    <w:tmpl w:val="B072A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209CE"/>
    <w:multiLevelType w:val="multilevel"/>
    <w:tmpl w:val="8A4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41D05"/>
    <w:multiLevelType w:val="hybridMultilevel"/>
    <w:tmpl w:val="FF04D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A84654"/>
    <w:multiLevelType w:val="multilevel"/>
    <w:tmpl w:val="87E0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02B7F"/>
    <w:multiLevelType w:val="multilevel"/>
    <w:tmpl w:val="D04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54981"/>
    <w:multiLevelType w:val="multilevel"/>
    <w:tmpl w:val="29BA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933E7"/>
    <w:multiLevelType w:val="multilevel"/>
    <w:tmpl w:val="5E12571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BA074A"/>
    <w:multiLevelType w:val="multilevel"/>
    <w:tmpl w:val="B6E4F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4A61E8"/>
    <w:multiLevelType w:val="hybridMultilevel"/>
    <w:tmpl w:val="7A7C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9C5309"/>
    <w:multiLevelType w:val="multilevel"/>
    <w:tmpl w:val="6BE2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A763A"/>
    <w:multiLevelType w:val="multilevel"/>
    <w:tmpl w:val="DDC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90247D"/>
    <w:multiLevelType w:val="multilevel"/>
    <w:tmpl w:val="2E62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336444"/>
    <w:multiLevelType w:val="multilevel"/>
    <w:tmpl w:val="AC56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389667">
    <w:abstractNumId w:val="13"/>
  </w:num>
  <w:num w:numId="2" w16cid:durableId="99767354">
    <w:abstractNumId w:val="10"/>
  </w:num>
  <w:num w:numId="3" w16cid:durableId="295137517">
    <w:abstractNumId w:val="5"/>
  </w:num>
  <w:num w:numId="4" w16cid:durableId="1328485434">
    <w:abstractNumId w:val="7"/>
  </w:num>
  <w:num w:numId="5" w16cid:durableId="1416435438">
    <w:abstractNumId w:val="9"/>
  </w:num>
  <w:num w:numId="6" w16cid:durableId="1681930451">
    <w:abstractNumId w:val="0"/>
  </w:num>
  <w:num w:numId="7" w16cid:durableId="1787888628">
    <w:abstractNumId w:val="1"/>
  </w:num>
  <w:num w:numId="8" w16cid:durableId="1435516169">
    <w:abstractNumId w:val="3"/>
  </w:num>
  <w:num w:numId="9" w16cid:durableId="1283029931">
    <w:abstractNumId w:val="16"/>
  </w:num>
  <w:num w:numId="10" w16cid:durableId="535580662">
    <w:abstractNumId w:val="12"/>
  </w:num>
  <w:num w:numId="11" w16cid:durableId="313341106">
    <w:abstractNumId w:val="2"/>
  </w:num>
  <w:num w:numId="12" w16cid:durableId="1894081200">
    <w:abstractNumId w:val="11"/>
  </w:num>
  <w:num w:numId="13" w16cid:durableId="1152915211">
    <w:abstractNumId w:val="4"/>
  </w:num>
  <w:num w:numId="14" w16cid:durableId="1157570605">
    <w:abstractNumId w:val="8"/>
  </w:num>
  <w:num w:numId="15" w16cid:durableId="286860675">
    <w:abstractNumId w:val="15"/>
  </w:num>
  <w:num w:numId="16" w16cid:durableId="225383976">
    <w:abstractNumId w:val="17"/>
  </w:num>
  <w:num w:numId="17" w16cid:durableId="1641037923">
    <w:abstractNumId w:val="6"/>
  </w:num>
  <w:num w:numId="18" w16cid:durableId="12138083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89"/>
    <w:rsid w:val="000230C6"/>
    <w:rsid w:val="00180F22"/>
    <w:rsid w:val="001B31FD"/>
    <w:rsid w:val="00325518"/>
    <w:rsid w:val="003D0429"/>
    <w:rsid w:val="00422D2D"/>
    <w:rsid w:val="004D0629"/>
    <w:rsid w:val="004F400C"/>
    <w:rsid w:val="00500458"/>
    <w:rsid w:val="006468BE"/>
    <w:rsid w:val="007F62C2"/>
    <w:rsid w:val="009F41E6"/>
    <w:rsid w:val="00A25400"/>
    <w:rsid w:val="00A35578"/>
    <w:rsid w:val="00A727BF"/>
    <w:rsid w:val="00BB2189"/>
    <w:rsid w:val="00BF6A94"/>
    <w:rsid w:val="00C92F98"/>
    <w:rsid w:val="00CC6AAC"/>
    <w:rsid w:val="00D85A0E"/>
    <w:rsid w:val="00DB238E"/>
    <w:rsid w:val="00DB3F81"/>
    <w:rsid w:val="00E36329"/>
    <w:rsid w:val="00E517B0"/>
    <w:rsid w:val="00EF1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0356"/>
  <w15:chartTrackingRefBased/>
  <w15:docId w15:val="{30881172-D3A2-4B3E-9436-D9D02E4F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E6"/>
    <w:rPr>
      <w:color w:val="0563C1" w:themeColor="hyperlink"/>
      <w:u w:val="single"/>
    </w:rPr>
  </w:style>
  <w:style w:type="character" w:styleId="UnresolvedMention">
    <w:name w:val="Unresolved Mention"/>
    <w:basedOn w:val="DefaultParagraphFont"/>
    <w:uiPriority w:val="99"/>
    <w:semiHidden/>
    <w:unhideWhenUsed/>
    <w:rsid w:val="009F41E6"/>
    <w:rPr>
      <w:color w:val="605E5C"/>
      <w:shd w:val="clear" w:color="auto" w:fill="E1DFDD"/>
    </w:rPr>
  </w:style>
  <w:style w:type="paragraph" w:styleId="ListParagraph">
    <w:name w:val="List Paragraph"/>
    <w:basedOn w:val="Normal"/>
    <w:uiPriority w:val="34"/>
    <w:qFormat/>
    <w:rsid w:val="00EF1FB7"/>
    <w:pPr>
      <w:ind w:left="720"/>
      <w:contextualSpacing/>
    </w:pPr>
  </w:style>
  <w:style w:type="character" w:styleId="Strong">
    <w:name w:val="Strong"/>
    <w:basedOn w:val="DefaultParagraphFont"/>
    <w:uiPriority w:val="22"/>
    <w:qFormat/>
    <w:rsid w:val="00A35578"/>
    <w:rPr>
      <w:b/>
      <w:bCs/>
    </w:rPr>
  </w:style>
  <w:style w:type="table" w:styleId="TableGrid">
    <w:name w:val="Table Grid"/>
    <w:basedOn w:val="TableNormal"/>
    <w:uiPriority w:val="39"/>
    <w:rsid w:val="001B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27">
      <w:bodyDiv w:val="1"/>
      <w:marLeft w:val="0"/>
      <w:marRight w:val="0"/>
      <w:marTop w:val="0"/>
      <w:marBottom w:val="0"/>
      <w:divBdr>
        <w:top w:val="none" w:sz="0" w:space="0" w:color="auto"/>
        <w:left w:val="none" w:sz="0" w:space="0" w:color="auto"/>
        <w:bottom w:val="none" w:sz="0" w:space="0" w:color="auto"/>
        <w:right w:val="none" w:sz="0" w:space="0" w:color="auto"/>
      </w:divBdr>
    </w:div>
    <w:div w:id="117653716">
      <w:bodyDiv w:val="1"/>
      <w:marLeft w:val="0"/>
      <w:marRight w:val="0"/>
      <w:marTop w:val="0"/>
      <w:marBottom w:val="0"/>
      <w:divBdr>
        <w:top w:val="none" w:sz="0" w:space="0" w:color="auto"/>
        <w:left w:val="none" w:sz="0" w:space="0" w:color="auto"/>
        <w:bottom w:val="none" w:sz="0" w:space="0" w:color="auto"/>
        <w:right w:val="none" w:sz="0" w:space="0" w:color="auto"/>
      </w:divBdr>
    </w:div>
    <w:div w:id="126894640">
      <w:bodyDiv w:val="1"/>
      <w:marLeft w:val="0"/>
      <w:marRight w:val="0"/>
      <w:marTop w:val="0"/>
      <w:marBottom w:val="0"/>
      <w:divBdr>
        <w:top w:val="none" w:sz="0" w:space="0" w:color="auto"/>
        <w:left w:val="none" w:sz="0" w:space="0" w:color="auto"/>
        <w:bottom w:val="none" w:sz="0" w:space="0" w:color="auto"/>
        <w:right w:val="none" w:sz="0" w:space="0" w:color="auto"/>
      </w:divBdr>
    </w:div>
    <w:div w:id="135684065">
      <w:bodyDiv w:val="1"/>
      <w:marLeft w:val="0"/>
      <w:marRight w:val="0"/>
      <w:marTop w:val="0"/>
      <w:marBottom w:val="0"/>
      <w:divBdr>
        <w:top w:val="none" w:sz="0" w:space="0" w:color="auto"/>
        <w:left w:val="none" w:sz="0" w:space="0" w:color="auto"/>
        <w:bottom w:val="none" w:sz="0" w:space="0" w:color="auto"/>
        <w:right w:val="none" w:sz="0" w:space="0" w:color="auto"/>
      </w:divBdr>
    </w:div>
    <w:div w:id="151916340">
      <w:bodyDiv w:val="1"/>
      <w:marLeft w:val="0"/>
      <w:marRight w:val="0"/>
      <w:marTop w:val="0"/>
      <w:marBottom w:val="0"/>
      <w:divBdr>
        <w:top w:val="none" w:sz="0" w:space="0" w:color="auto"/>
        <w:left w:val="none" w:sz="0" w:space="0" w:color="auto"/>
        <w:bottom w:val="none" w:sz="0" w:space="0" w:color="auto"/>
        <w:right w:val="none" w:sz="0" w:space="0" w:color="auto"/>
      </w:divBdr>
    </w:div>
    <w:div w:id="152844734">
      <w:bodyDiv w:val="1"/>
      <w:marLeft w:val="0"/>
      <w:marRight w:val="0"/>
      <w:marTop w:val="0"/>
      <w:marBottom w:val="0"/>
      <w:divBdr>
        <w:top w:val="none" w:sz="0" w:space="0" w:color="auto"/>
        <w:left w:val="none" w:sz="0" w:space="0" w:color="auto"/>
        <w:bottom w:val="none" w:sz="0" w:space="0" w:color="auto"/>
        <w:right w:val="none" w:sz="0" w:space="0" w:color="auto"/>
      </w:divBdr>
    </w:div>
    <w:div w:id="156775536">
      <w:bodyDiv w:val="1"/>
      <w:marLeft w:val="0"/>
      <w:marRight w:val="0"/>
      <w:marTop w:val="0"/>
      <w:marBottom w:val="0"/>
      <w:divBdr>
        <w:top w:val="none" w:sz="0" w:space="0" w:color="auto"/>
        <w:left w:val="none" w:sz="0" w:space="0" w:color="auto"/>
        <w:bottom w:val="none" w:sz="0" w:space="0" w:color="auto"/>
        <w:right w:val="none" w:sz="0" w:space="0" w:color="auto"/>
      </w:divBdr>
    </w:div>
    <w:div w:id="163399223">
      <w:bodyDiv w:val="1"/>
      <w:marLeft w:val="0"/>
      <w:marRight w:val="0"/>
      <w:marTop w:val="0"/>
      <w:marBottom w:val="0"/>
      <w:divBdr>
        <w:top w:val="none" w:sz="0" w:space="0" w:color="auto"/>
        <w:left w:val="none" w:sz="0" w:space="0" w:color="auto"/>
        <w:bottom w:val="none" w:sz="0" w:space="0" w:color="auto"/>
        <w:right w:val="none" w:sz="0" w:space="0" w:color="auto"/>
      </w:divBdr>
    </w:div>
    <w:div w:id="181866453">
      <w:bodyDiv w:val="1"/>
      <w:marLeft w:val="0"/>
      <w:marRight w:val="0"/>
      <w:marTop w:val="0"/>
      <w:marBottom w:val="0"/>
      <w:divBdr>
        <w:top w:val="none" w:sz="0" w:space="0" w:color="auto"/>
        <w:left w:val="none" w:sz="0" w:space="0" w:color="auto"/>
        <w:bottom w:val="none" w:sz="0" w:space="0" w:color="auto"/>
        <w:right w:val="none" w:sz="0" w:space="0" w:color="auto"/>
      </w:divBdr>
    </w:div>
    <w:div w:id="188643717">
      <w:bodyDiv w:val="1"/>
      <w:marLeft w:val="0"/>
      <w:marRight w:val="0"/>
      <w:marTop w:val="0"/>
      <w:marBottom w:val="0"/>
      <w:divBdr>
        <w:top w:val="none" w:sz="0" w:space="0" w:color="auto"/>
        <w:left w:val="none" w:sz="0" w:space="0" w:color="auto"/>
        <w:bottom w:val="none" w:sz="0" w:space="0" w:color="auto"/>
        <w:right w:val="none" w:sz="0" w:space="0" w:color="auto"/>
      </w:divBdr>
      <w:divsChild>
        <w:div w:id="245236241">
          <w:marLeft w:val="0"/>
          <w:marRight w:val="0"/>
          <w:marTop w:val="0"/>
          <w:marBottom w:val="0"/>
          <w:divBdr>
            <w:top w:val="none" w:sz="0" w:space="0" w:color="auto"/>
            <w:left w:val="none" w:sz="0" w:space="0" w:color="auto"/>
            <w:bottom w:val="none" w:sz="0" w:space="0" w:color="auto"/>
            <w:right w:val="none" w:sz="0" w:space="0" w:color="auto"/>
          </w:divBdr>
        </w:div>
      </w:divsChild>
    </w:div>
    <w:div w:id="196967921">
      <w:bodyDiv w:val="1"/>
      <w:marLeft w:val="0"/>
      <w:marRight w:val="0"/>
      <w:marTop w:val="0"/>
      <w:marBottom w:val="0"/>
      <w:divBdr>
        <w:top w:val="none" w:sz="0" w:space="0" w:color="auto"/>
        <w:left w:val="none" w:sz="0" w:space="0" w:color="auto"/>
        <w:bottom w:val="none" w:sz="0" w:space="0" w:color="auto"/>
        <w:right w:val="none" w:sz="0" w:space="0" w:color="auto"/>
      </w:divBdr>
    </w:div>
    <w:div w:id="214126750">
      <w:bodyDiv w:val="1"/>
      <w:marLeft w:val="0"/>
      <w:marRight w:val="0"/>
      <w:marTop w:val="0"/>
      <w:marBottom w:val="0"/>
      <w:divBdr>
        <w:top w:val="none" w:sz="0" w:space="0" w:color="auto"/>
        <w:left w:val="none" w:sz="0" w:space="0" w:color="auto"/>
        <w:bottom w:val="none" w:sz="0" w:space="0" w:color="auto"/>
        <w:right w:val="none" w:sz="0" w:space="0" w:color="auto"/>
      </w:divBdr>
    </w:div>
    <w:div w:id="218631444">
      <w:bodyDiv w:val="1"/>
      <w:marLeft w:val="0"/>
      <w:marRight w:val="0"/>
      <w:marTop w:val="0"/>
      <w:marBottom w:val="0"/>
      <w:divBdr>
        <w:top w:val="none" w:sz="0" w:space="0" w:color="auto"/>
        <w:left w:val="none" w:sz="0" w:space="0" w:color="auto"/>
        <w:bottom w:val="none" w:sz="0" w:space="0" w:color="auto"/>
        <w:right w:val="none" w:sz="0" w:space="0" w:color="auto"/>
      </w:divBdr>
    </w:div>
    <w:div w:id="220944649">
      <w:bodyDiv w:val="1"/>
      <w:marLeft w:val="0"/>
      <w:marRight w:val="0"/>
      <w:marTop w:val="0"/>
      <w:marBottom w:val="0"/>
      <w:divBdr>
        <w:top w:val="none" w:sz="0" w:space="0" w:color="auto"/>
        <w:left w:val="none" w:sz="0" w:space="0" w:color="auto"/>
        <w:bottom w:val="none" w:sz="0" w:space="0" w:color="auto"/>
        <w:right w:val="none" w:sz="0" w:space="0" w:color="auto"/>
      </w:divBdr>
    </w:div>
    <w:div w:id="398332737">
      <w:bodyDiv w:val="1"/>
      <w:marLeft w:val="0"/>
      <w:marRight w:val="0"/>
      <w:marTop w:val="0"/>
      <w:marBottom w:val="0"/>
      <w:divBdr>
        <w:top w:val="none" w:sz="0" w:space="0" w:color="auto"/>
        <w:left w:val="none" w:sz="0" w:space="0" w:color="auto"/>
        <w:bottom w:val="none" w:sz="0" w:space="0" w:color="auto"/>
        <w:right w:val="none" w:sz="0" w:space="0" w:color="auto"/>
      </w:divBdr>
    </w:div>
    <w:div w:id="410585869">
      <w:bodyDiv w:val="1"/>
      <w:marLeft w:val="0"/>
      <w:marRight w:val="0"/>
      <w:marTop w:val="0"/>
      <w:marBottom w:val="0"/>
      <w:divBdr>
        <w:top w:val="none" w:sz="0" w:space="0" w:color="auto"/>
        <w:left w:val="none" w:sz="0" w:space="0" w:color="auto"/>
        <w:bottom w:val="none" w:sz="0" w:space="0" w:color="auto"/>
        <w:right w:val="none" w:sz="0" w:space="0" w:color="auto"/>
      </w:divBdr>
    </w:div>
    <w:div w:id="511530170">
      <w:bodyDiv w:val="1"/>
      <w:marLeft w:val="0"/>
      <w:marRight w:val="0"/>
      <w:marTop w:val="0"/>
      <w:marBottom w:val="0"/>
      <w:divBdr>
        <w:top w:val="none" w:sz="0" w:space="0" w:color="auto"/>
        <w:left w:val="none" w:sz="0" w:space="0" w:color="auto"/>
        <w:bottom w:val="none" w:sz="0" w:space="0" w:color="auto"/>
        <w:right w:val="none" w:sz="0" w:space="0" w:color="auto"/>
      </w:divBdr>
    </w:div>
    <w:div w:id="544176790">
      <w:bodyDiv w:val="1"/>
      <w:marLeft w:val="0"/>
      <w:marRight w:val="0"/>
      <w:marTop w:val="0"/>
      <w:marBottom w:val="0"/>
      <w:divBdr>
        <w:top w:val="none" w:sz="0" w:space="0" w:color="auto"/>
        <w:left w:val="none" w:sz="0" w:space="0" w:color="auto"/>
        <w:bottom w:val="none" w:sz="0" w:space="0" w:color="auto"/>
        <w:right w:val="none" w:sz="0" w:space="0" w:color="auto"/>
      </w:divBdr>
      <w:divsChild>
        <w:div w:id="904683004">
          <w:marLeft w:val="0"/>
          <w:marRight w:val="0"/>
          <w:marTop w:val="0"/>
          <w:marBottom w:val="0"/>
          <w:divBdr>
            <w:top w:val="none" w:sz="0" w:space="0" w:color="auto"/>
            <w:left w:val="none" w:sz="0" w:space="0" w:color="auto"/>
            <w:bottom w:val="none" w:sz="0" w:space="0" w:color="auto"/>
            <w:right w:val="none" w:sz="0" w:space="0" w:color="auto"/>
          </w:divBdr>
          <w:divsChild>
            <w:div w:id="20888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479">
      <w:bodyDiv w:val="1"/>
      <w:marLeft w:val="0"/>
      <w:marRight w:val="0"/>
      <w:marTop w:val="0"/>
      <w:marBottom w:val="0"/>
      <w:divBdr>
        <w:top w:val="none" w:sz="0" w:space="0" w:color="auto"/>
        <w:left w:val="none" w:sz="0" w:space="0" w:color="auto"/>
        <w:bottom w:val="none" w:sz="0" w:space="0" w:color="auto"/>
        <w:right w:val="none" w:sz="0" w:space="0" w:color="auto"/>
      </w:divBdr>
    </w:div>
    <w:div w:id="737048549">
      <w:bodyDiv w:val="1"/>
      <w:marLeft w:val="0"/>
      <w:marRight w:val="0"/>
      <w:marTop w:val="0"/>
      <w:marBottom w:val="0"/>
      <w:divBdr>
        <w:top w:val="none" w:sz="0" w:space="0" w:color="auto"/>
        <w:left w:val="none" w:sz="0" w:space="0" w:color="auto"/>
        <w:bottom w:val="none" w:sz="0" w:space="0" w:color="auto"/>
        <w:right w:val="none" w:sz="0" w:space="0" w:color="auto"/>
      </w:divBdr>
    </w:div>
    <w:div w:id="753354140">
      <w:bodyDiv w:val="1"/>
      <w:marLeft w:val="0"/>
      <w:marRight w:val="0"/>
      <w:marTop w:val="0"/>
      <w:marBottom w:val="0"/>
      <w:divBdr>
        <w:top w:val="none" w:sz="0" w:space="0" w:color="auto"/>
        <w:left w:val="none" w:sz="0" w:space="0" w:color="auto"/>
        <w:bottom w:val="none" w:sz="0" w:space="0" w:color="auto"/>
        <w:right w:val="none" w:sz="0" w:space="0" w:color="auto"/>
      </w:divBdr>
      <w:divsChild>
        <w:div w:id="890532359">
          <w:marLeft w:val="0"/>
          <w:marRight w:val="0"/>
          <w:marTop w:val="0"/>
          <w:marBottom w:val="0"/>
          <w:divBdr>
            <w:top w:val="none" w:sz="0" w:space="0" w:color="auto"/>
            <w:left w:val="none" w:sz="0" w:space="0" w:color="auto"/>
            <w:bottom w:val="none" w:sz="0" w:space="0" w:color="auto"/>
            <w:right w:val="none" w:sz="0" w:space="0" w:color="auto"/>
          </w:divBdr>
        </w:div>
      </w:divsChild>
    </w:div>
    <w:div w:id="753938123">
      <w:bodyDiv w:val="1"/>
      <w:marLeft w:val="0"/>
      <w:marRight w:val="0"/>
      <w:marTop w:val="0"/>
      <w:marBottom w:val="0"/>
      <w:divBdr>
        <w:top w:val="none" w:sz="0" w:space="0" w:color="auto"/>
        <w:left w:val="none" w:sz="0" w:space="0" w:color="auto"/>
        <w:bottom w:val="none" w:sz="0" w:space="0" w:color="auto"/>
        <w:right w:val="none" w:sz="0" w:space="0" w:color="auto"/>
      </w:divBdr>
    </w:div>
    <w:div w:id="763694854">
      <w:bodyDiv w:val="1"/>
      <w:marLeft w:val="0"/>
      <w:marRight w:val="0"/>
      <w:marTop w:val="0"/>
      <w:marBottom w:val="0"/>
      <w:divBdr>
        <w:top w:val="none" w:sz="0" w:space="0" w:color="auto"/>
        <w:left w:val="none" w:sz="0" w:space="0" w:color="auto"/>
        <w:bottom w:val="none" w:sz="0" w:space="0" w:color="auto"/>
        <w:right w:val="none" w:sz="0" w:space="0" w:color="auto"/>
      </w:divBdr>
    </w:div>
    <w:div w:id="765465673">
      <w:bodyDiv w:val="1"/>
      <w:marLeft w:val="0"/>
      <w:marRight w:val="0"/>
      <w:marTop w:val="0"/>
      <w:marBottom w:val="0"/>
      <w:divBdr>
        <w:top w:val="none" w:sz="0" w:space="0" w:color="auto"/>
        <w:left w:val="none" w:sz="0" w:space="0" w:color="auto"/>
        <w:bottom w:val="none" w:sz="0" w:space="0" w:color="auto"/>
        <w:right w:val="none" w:sz="0" w:space="0" w:color="auto"/>
      </w:divBdr>
      <w:divsChild>
        <w:div w:id="62917621">
          <w:marLeft w:val="0"/>
          <w:marRight w:val="0"/>
          <w:marTop w:val="0"/>
          <w:marBottom w:val="0"/>
          <w:divBdr>
            <w:top w:val="none" w:sz="0" w:space="0" w:color="auto"/>
            <w:left w:val="none" w:sz="0" w:space="0" w:color="auto"/>
            <w:bottom w:val="none" w:sz="0" w:space="0" w:color="auto"/>
            <w:right w:val="none" w:sz="0" w:space="0" w:color="auto"/>
          </w:divBdr>
        </w:div>
      </w:divsChild>
    </w:div>
    <w:div w:id="791675163">
      <w:bodyDiv w:val="1"/>
      <w:marLeft w:val="0"/>
      <w:marRight w:val="0"/>
      <w:marTop w:val="0"/>
      <w:marBottom w:val="0"/>
      <w:divBdr>
        <w:top w:val="none" w:sz="0" w:space="0" w:color="auto"/>
        <w:left w:val="none" w:sz="0" w:space="0" w:color="auto"/>
        <w:bottom w:val="none" w:sz="0" w:space="0" w:color="auto"/>
        <w:right w:val="none" w:sz="0" w:space="0" w:color="auto"/>
      </w:divBdr>
    </w:div>
    <w:div w:id="793249515">
      <w:bodyDiv w:val="1"/>
      <w:marLeft w:val="0"/>
      <w:marRight w:val="0"/>
      <w:marTop w:val="0"/>
      <w:marBottom w:val="0"/>
      <w:divBdr>
        <w:top w:val="none" w:sz="0" w:space="0" w:color="auto"/>
        <w:left w:val="none" w:sz="0" w:space="0" w:color="auto"/>
        <w:bottom w:val="none" w:sz="0" w:space="0" w:color="auto"/>
        <w:right w:val="none" w:sz="0" w:space="0" w:color="auto"/>
      </w:divBdr>
    </w:div>
    <w:div w:id="804741255">
      <w:bodyDiv w:val="1"/>
      <w:marLeft w:val="0"/>
      <w:marRight w:val="0"/>
      <w:marTop w:val="0"/>
      <w:marBottom w:val="0"/>
      <w:divBdr>
        <w:top w:val="none" w:sz="0" w:space="0" w:color="auto"/>
        <w:left w:val="none" w:sz="0" w:space="0" w:color="auto"/>
        <w:bottom w:val="none" w:sz="0" w:space="0" w:color="auto"/>
        <w:right w:val="none" w:sz="0" w:space="0" w:color="auto"/>
      </w:divBdr>
    </w:div>
    <w:div w:id="806094088">
      <w:bodyDiv w:val="1"/>
      <w:marLeft w:val="0"/>
      <w:marRight w:val="0"/>
      <w:marTop w:val="0"/>
      <w:marBottom w:val="0"/>
      <w:divBdr>
        <w:top w:val="none" w:sz="0" w:space="0" w:color="auto"/>
        <w:left w:val="none" w:sz="0" w:space="0" w:color="auto"/>
        <w:bottom w:val="none" w:sz="0" w:space="0" w:color="auto"/>
        <w:right w:val="none" w:sz="0" w:space="0" w:color="auto"/>
      </w:divBdr>
    </w:div>
    <w:div w:id="880363811">
      <w:bodyDiv w:val="1"/>
      <w:marLeft w:val="0"/>
      <w:marRight w:val="0"/>
      <w:marTop w:val="0"/>
      <w:marBottom w:val="0"/>
      <w:divBdr>
        <w:top w:val="none" w:sz="0" w:space="0" w:color="auto"/>
        <w:left w:val="none" w:sz="0" w:space="0" w:color="auto"/>
        <w:bottom w:val="none" w:sz="0" w:space="0" w:color="auto"/>
        <w:right w:val="none" w:sz="0" w:space="0" w:color="auto"/>
      </w:divBdr>
    </w:div>
    <w:div w:id="899287822">
      <w:bodyDiv w:val="1"/>
      <w:marLeft w:val="0"/>
      <w:marRight w:val="0"/>
      <w:marTop w:val="0"/>
      <w:marBottom w:val="0"/>
      <w:divBdr>
        <w:top w:val="none" w:sz="0" w:space="0" w:color="auto"/>
        <w:left w:val="none" w:sz="0" w:space="0" w:color="auto"/>
        <w:bottom w:val="none" w:sz="0" w:space="0" w:color="auto"/>
        <w:right w:val="none" w:sz="0" w:space="0" w:color="auto"/>
      </w:divBdr>
    </w:div>
    <w:div w:id="975136723">
      <w:bodyDiv w:val="1"/>
      <w:marLeft w:val="0"/>
      <w:marRight w:val="0"/>
      <w:marTop w:val="0"/>
      <w:marBottom w:val="0"/>
      <w:divBdr>
        <w:top w:val="none" w:sz="0" w:space="0" w:color="auto"/>
        <w:left w:val="none" w:sz="0" w:space="0" w:color="auto"/>
        <w:bottom w:val="none" w:sz="0" w:space="0" w:color="auto"/>
        <w:right w:val="none" w:sz="0" w:space="0" w:color="auto"/>
      </w:divBdr>
    </w:div>
    <w:div w:id="989141981">
      <w:bodyDiv w:val="1"/>
      <w:marLeft w:val="0"/>
      <w:marRight w:val="0"/>
      <w:marTop w:val="0"/>
      <w:marBottom w:val="0"/>
      <w:divBdr>
        <w:top w:val="none" w:sz="0" w:space="0" w:color="auto"/>
        <w:left w:val="none" w:sz="0" w:space="0" w:color="auto"/>
        <w:bottom w:val="none" w:sz="0" w:space="0" w:color="auto"/>
        <w:right w:val="none" w:sz="0" w:space="0" w:color="auto"/>
      </w:divBdr>
    </w:div>
    <w:div w:id="996952887">
      <w:bodyDiv w:val="1"/>
      <w:marLeft w:val="0"/>
      <w:marRight w:val="0"/>
      <w:marTop w:val="0"/>
      <w:marBottom w:val="0"/>
      <w:divBdr>
        <w:top w:val="none" w:sz="0" w:space="0" w:color="auto"/>
        <w:left w:val="none" w:sz="0" w:space="0" w:color="auto"/>
        <w:bottom w:val="none" w:sz="0" w:space="0" w:color="auto"/>
        <w:right w:val="none" w:sz="0" w:space="0" w:color="auto"/>
      </w:divBdr>
    </w:div>
    <w:div w:id="1036932540">
      <w:bodyDiv w:val="1"/>
      <w:marLeft w:val="0"/>
      <w:marRight w:val="0"/>
      <w:marTop w:val="0"/>
      <w:marBottom w:val="0"/>
      <w:divBdr>
        <w:top w:val="none" w:sz="0" w:space="0" w:color="auto"/>
        <w:left w:val="none" w:sz="0" w:space="0" w:color="auto"/>
        <w:bottom w:val="none" w:sz="0" w:space="0" w:color="auto"/>
        <w:right w:val="none" w:sz="0" w:space="0" w:color="auto"/>
      </w:divBdr>
      <w:divsChild>
        <w:div w:id="1407650656">
          <w:marLeft w:val="0"/>
          <w:marRight w:val="0"/>
          <w:marTop w:val="0"/>
          <w:marBottom w:val="0"/>
          <w:divBdr>
            <w:top w:val="none" w:sz="0" w:space="0" w:color="auto"/>
            <w:left w:val="none" w:sz="0" w:space="0" w:color="auto"/>
            <w:bottom w:val="none" w:sz="0" w:space="0" w:color="auto"/>
            <w:right w:val="none" w:sz="0" w:space="0" w:color="auto"/>
          </w:divBdr>
        </w:div>
      </w:divsChild>
    </w:div>
    <w:div w:id="1037466455">
      <w:bodyDiv w:val="1"/>
      <w:marLeft w:val="0"/>
      <w:marRight w:val="0"/>
      <w:marTop w:val="0"/>
      <w:marBottom w:val="0"/>
      <w:divBdr>
        <w:top w:val="none" w:sz="0" w:space="0" w:color="auto"/>
        <w:left w:val="none" w:sz="0" w:space="0" w:color="auto"/>
        <w:bottom w:val="none" w:sz="0" w:space="0" w:color="auto"/>
        <w:right w:val="none" w:sz="0" w:space="0" w:color="auto"/>
      </w:divBdr>
    </w:div>
    <w:div w:id="1061173266">
      <w:bodyDiv w:val="1"/>
      <w:marLeft w:val="0"/>
      <w:marRight w:val="0"/>
      <w:marTop w:val="0"/>
      <w:marBottom w:val="0"/>
      <w:divBdr>
        <w:top w:val="none" w:sz="0" w:space="0" w:color="auto"/>
        <w:left w:val="none" w:sz="0" w:space="0" w:color="auto"/>
        <w:bottom w:val="none" w:sz="0" w:space="0" w:color="auto"/>
        <w:right w:val="none" w:sz="0" w:space="0" w:color="auto"/>
      </w:divBdr>
      <w:divsChild>
        <w:div w:id="140852255">
          <w:marLeft w:val="0"/>
          <w:marRight w:val="0"/>
          <w:marTop w:val="0"/>
          <w:marBottom w:val="0"/>
          <w:divBdr>
            <w:top w:val="none" w:sz="0" w:space="0" w:color="auto"/>
            <w:left w:val="none" w:sz="0" w:space="0" w:color="auto"/>
            <w:bottom w:val="none" w:sz="0" w:space="0" w:color="auto"/>
            <w:right w:val="none" w:sz="0" w:space="0" w:color="auto"/>
          </w:divBdr>
        </w:div>
      </w:divsChild>
    </w:div>
    <w:div w:id="1076514022">
      <w:bodyDiv w:val="1"/>
      <w:marLeft w:val="0"/>
      <w:marRight w:val="0"/>
      <w:marTop w:val="0"/>
      <w:marBottom w:val="0"/>
      <w:divBdr>
        <w:top w:val="none" w:sz="0" w:space="0" w:color="auto"/>
        <w:left w:val="none" w:sz="0" w:space="0" w:color="auto"/>
        <w:bottom w:val="none" w:sz="0" w:space="0" w:color="auto"/>
        <w:right w:val="none" w:sz="0" w:space="0" w:color="auto"/>
      </w:divBdr>
    </w:div>
    <w:div w:id="1086731204">
      <w:bodyDiv w:val="1"/>
      <w:marLeft w:val="0"/>
      <w:marRight w:val="0"/>
      <w:marTop w:val="0"/>
      <w:marBottom w:val="0"/>
      <w:divBdr>
        <w:top w:val="none" w:sz="0" w:space="0" w:color="auto"/>
        <w:left w:val="none" w:sz="0" w:space="0" w:color="auto"/>
        <w:bottom w:val="none" w:sz="0" w:space="0" w:color="auto"/>
        <w:right w:val="none" w:sz="0" w:space="0" w:color="auto"/>
      </w:divBdr>
    </w:div>
    <w:div w:id="1133404724">
      <w:bodyDiv w:val="1"/>
      <w:marLeft w:val="0"/>
      <w:marRight w:val="0"/>
      <w:marTop w:val="0"/>
      <w:marBottom w:val="0"/>
      <w:divBdr>
        <w:top w:val="none" w:sz="0" w:space="0" w:color="auto"/>
        <w:left w:val="none" w:sz="0" w:space="0" w:color="auto"/>
        <w:bottom w:val="none" w:sz="0" w:space="0" w:color="auto"/>
        <w:right w:val="none" w:sz="0" w:space="0" w:color="auto"/>
      </w:divBdr>
    </w:div>
    <w:div w:id="1154951175">
      <w:bodyDiv w:val="1"/>
      <w:marLeft w:val="0"/>
      <w:marRight w:val="0"/>
      <w:marTop w:val="0"/>
      <w:marBottom w:val="0"/>
      <w:divBdr>
        <w:top w:val="none" w:sz="0" w:space="0" w:color="auto"/>
        <w:left w:val="none" w:sz="0" w:space="0" w:color="auto"/>
        <w:bottom w:val="none" w:sz="0" w:space="0" w:color="auto"/>
        <w:right w:val="none" w:sz="0" w:space="0" w:color="auto"/>
      </w:divBdr>
    </w:div>
    <w:div w:id="1155292275">
      <w:bodyDiv w:val="1"/>
      <w:marLeft w:val="0"/>
      <w:marRight w:val="0"/>
      <w:marTop w:val="0"/>
      <w:marBottom w:val="0"/>
      <w:divBdr>
        <w:top w:val="none" w:sz="0" w:space="0" w:color="auto"/>
        <w:left w:val="none" w:sz="0" w:space="0" w:color="auto"/>
        <w:bottom w:val="none" w:sz="0" w:space="0" w:color="auto"/>
        <w:right w:val="none" w:sz="0" w:space="0" w:color="auto"/>
      </w:divBdr>
    </w:div>
    <w:div w:id="1168397659">
      <w:bodyDiv w:val="1"/>
      <w:marLeft w:val="0"/>
      <w:marRight w:val="0"/>
      <w:marTop w:val="0"/>
      <w:marBottom w:val="0"/>
      <w:divBdr>
        <w:top w:val="none" w:sz="0" w:space="0" w:color="auto"/>
        <w:left w:val="none" w:sz="0" w:space="0" w:color="auto"/>
        <w:bottom w:val="none" w:sz="0" w:space="0" w:color="auto"/>
        <w:right w:val="none" w:sz="0" w:space="0" w:color="auto"/>
      </w:divBdr>
    </w:div>
    <w:div w:id="1171027188">
      <w:bodyDiv w:val="1"/>
      <w:marLeft w:val="0"/>
      <w:marRight w:val="0"/>
      <w:marTop w:val="0"/>
      <w:marBottom w:val="0"/>
      <w:divBdr>
        <w:top w:val="none" w:sz="0" w:space="0" w:color="auto"/>
        <w:left w:val="none" w:sz="0" w:space="0" w:color="auto"/>
        <w:bottom w:val="none" w:sz="0" w:space="0" w:color="auto"/>
        <w:right w:val="none" w:sz="0" w:space="0" w:color="auto"/>
      </w:divBdr>
    </w:div>
    <w:div w:id="1183209777">
      <w:bodyDiv w:val="1"/>
      <w:marLeft w:val="0"/>
      <w:marRight w:val="0"/>
      <w:marTop w:val="0"/>
      <w:marBottom w:val="0"/>
      <w:divBdr>
        <w:top w:val="none" w:sz="0" w:space="0" w:color="auto"/>
        <w:left w:val="none" w:sz="0" w:space="0" w:color="auto"/>
        <w:bottom w:val="none" w:sz="0" w:space="0" w:color="auto"/>
        <w:right w:val="none" w:sz="0" w:space="0" w:color="auto"/>
      </w:divBdr>
    </w:div>
    <w:div w:id="1189366119">
      <w:bodyDiv w:val="1"/>
      <w:marLeft w:val="0"/>
      <w:marRight w:val="0"/>
      <w:marTop w:val="0"/>
      <w:marBottom w:val="0"/>
      <w:divBdr>
        <w:top w:val="none" w:sz="0" w:space="0" w:color="auto"/>
        <w:left w:val="none" w:sz="0" w:space="0" w:color="auto"/>
        <w:bottom w:val="none" w:sz="0" w:space="0" w:color="auto"/>
        <w:right w:val="none" w:sz="0" w:space="0" w:color="auto"/>
      </w:divBdr>
    </w:div>
    <w:div w:id="1217476198">
      <w:bodyDiv w:val="1"/>
      <w:marLeft w:val="0"/>
      <w:marRight w:val="0"/>
      <w:marTop w:val="0"/>
      <w:marBottom w:val="0"/>
      <w:divBdr>
        <w:top w:val="none" w:sz="0" w:space="0" w:color="auto"/>
        <w:left w:val="none" w:sz="0" w:space="0" w:color="auto"/>
        <w:bottom w:val="none" w:sz="0" w:space="0" w:color="auto"/>
        <w:right w:val="none" w:sz="0" w:space="0" w:color="auto"/>
      </w:divBdr>
    </w:div>
    <w:div w:id="1219900031">
      <w:bodyDiv w:val="1"/>
      <w:marLeft w:val="0"/>
      <w:marRight w:val="0"/>
      <w:marTop w:val="0"/>
      <w:marBottom w:val="0"/>
      <w:divBdr>
        <w:top w:val="none" w:sz="0" w:space="0" w:color="auto"/>
        <w:left w:val="none" w:sz="0" w:space="0" w:color="auto"/>
        <w:bottom w:val="none" w:sz="0" w:space="0" w:color="auto"/>
        <w:right w:val="none" w:sz="0" w:space="0" w:color="auto"/>
      </w:divBdr>
    </w:div>
    <w:div w:id="1249340403">
      <w:bodyDiv w:val="1"/>
      <w:marLeft w:val="0"/>
      <w:marRight w:val="0"/>
      <w:marTop w:val="0"/>
      <w:marBottom w:val="0"/>
      <w:divBdr>
        <w:top w:val="none" w:sz="0" w:space="0" w:color="auto"/>
        <w:left w:val="none" w:sz="0" w:space="0" w:color="auto"/>
        <w:bottom w:val="none" w:sz="0" w:space="0" w:color="auto"/>
        <w:right w:val="none" w:sz="0" w:space="0" w:color="auto"/>
      </w:divBdr>
    </w:div>
    <w:div w:id="1274165159">
      <w:bodyDiv w:val="1"/>
      <w:marLeft w:val="0"/>
      <w:marRight w:val="0"/>
      <w:marTop w:val="0"/>
      <w:marBottom w:val="0"/>
      <w:divBdr>
        <w:top w:val="none" w:sz="0" w:space="0" w:color="auto"/>
        <w:left w:val="none" w:sz="0" w:space="0" w:color="auto"/>
        <w:bottom w:val="none" w:sz="0" w:space="0" w:color="auto"/>
        <w:right w:val="none" w:sz="0" w:space="0" w:color="auto"/>
      </w:divBdr>
    </w:div>
    <w:div w:id="1309016439">
      <w:bodyDiv w:val="1"/>
      <w:marLeft w:val="0"/>
      <w:marRight w:val="0"/>
      <w:marTop w:val="0"/>
      <w:marBottom w:val="0"/>
      <w:divBdr>
        <w:top w:val="none" w:sz="0" w:space="0" w:color="auto"/>
        <w:left w:val="none" w:sz="0" w:space="0" w:color="auto"/>
        <w:bottom w:val="none" w:sz="0" w:space="0" w:color="auto"/>
        <w:right w:val="none" w:sz="0" w:space="0" w:color="auto"/>
      </w:divBdr>
    </w:div>
    <w:div w:id="1334645235">
      <w:bodyDiv w:val="1"/>
      <w:marLeft w:val="0"/>
      <w:marRight w:val="0"/>
      <w:marTop w:val="0"/>
      <w:marBottom w:val="0"/>
      <w:divBdr>
        <w:top w:val="none" w:sz="0" w:space="0" w:color="auto"/>
        <w:left w:val="none" w:sz="0" w:space="0" w:color="auto"/>
        <w:bottom w:val="none" w:sz="0" w:space="0" w:color="auto"/>
        <w:right w:val="none" w:sz="0" w:space="0" w:color="auto"/>
      </w:divBdr>
    </w:div>
    <w:div w:id="1366247383">
      <w:bodyDiv w:val="1"/>
      <w:marLeft w:val="0"/>
      <w:marRight w:val="0"/>
      <w:marTop w:val="0"/>
      <w:marBottom w:val="0"/>
      <w:divBdr>
        <w:top w:val="none" w:sz="0" w:space="0" w:color="auto"/>
        <w:left w:val="none" w:sz="0" w:space="0" w:color="auto"/>
        <w:bottom w:val="none" w:sz="0" w:space="0" w:color="auto"/>
        <w:right w:val="none" w:sz="0" w:space="0" w:color="auto"/>
      </w:divBdr>
    </w:div>
    <w:div w:id="1373117645">
      <w:bodyDiv w:val="1"/>
      <w:marLeft w:val="0"/>
      <w:marRight w:val="0"/>
      <w:marTop w:val="0"/>
      <w:marBottom w:val="0"/>
      <w:divBdr>
        <w:top w:val="none" w:sz="0" w:space="0" w:color="auto"/>
        <w:left w:val="none" w:sz="0" w:space="0" w:color="auto"/>
        <w:bottom w:val="none" w:sz="0" w:space="0" w:color="auto"/>
        <w:right w:val="none" w:sz="0" w:space="0" w:color="auto"/>
      </w:divBdr>
    </w:div>
    <w:div w:id="1409183870">
      <w:bodyDiv w:val="1"/>
      <w:marLeft w:val="0"/>
      <w:marRight w:val="0"/>
      <w:marTop w:val="0"/>
      <w:marBottom w:val="0"/>
      <w:divBdr>
        <w:top w:val="none" w:sz="0" w:space="0" w:color="auto"/>
        <w:left w:val="none" w:sz="0" w:space="0" w:color="auto"/>
        <w:bottom w:val="none" w:sz="0" w:space="0" w:color="auto"/>
        <w:right w:val="none" w:sz="0" w:space="0" w:color="auto"/>
      </w:divBdr>
    </w:div>
    <w:div w:id="1415323478">
      <w:bodyDiv w:val="1"/>
      <w:marLeft w:val="0"/>
      <w:marRight w:val="0"/>
      <w:marTop w:val="0"/>
      <w:marBottom w:val="0"/>
      <w:divBdr>
        <w:top w:val="none" w:sz="0" w:space="0" w:color="auto"/>
        <w:left w:val="none" w:sz="0" w:space="0" w:color="auto"/>
        <w:bottom w:val="none" w:sz="0" w:space="0" w:color="auto"/>
        <w:right w:val="none" w:sz="0" w:space="0" w:color="auto"/>
      </w:divBdr>
    </w:div>
    <w:div w:id="1441877476">
      <w:bodyDiv w:val="1"/>
      <w:marLeft w:val="0"/>
      <w:marRight w:val="0"/>
      <w:marTop w:val="0"/>
      <w:marBottom w:val="0"/>
      <w:divBdr>
        <w:top w:val="none" w:sz="0" w:space="0" w:color="auto"/>
        <w:left w:val="none" w:sz="0" w:space="0" w:color="auto"/>
        <w:bottom w:val="none" w:sz="0" w:space="0" w:color="auto"/>
        <w:right w:val="none" w:sz="0" w:space="0" w:color="auto"/>
      </w:divBdr>
    </w:div>
    <w:div w:id="1452549505">
      <w:bodyDiv w:val="1"/>
      <w:marLeft w:val="0"/>
      <w:marRight w:val="0"/>
      <w:marTop w:val="0"/>
      <w:marBottom w:val="0"/>
      <w:divBdr>
        <w:top w:val="none" w:sz="0" w:space="0" w:color="auto"/>
        <w:left w:val="none" w:sz="0" w:space="0" w:color="auto"/>
        <w:bottom w:val="none" w:sz="0" w:space="0" w:color="auto"/>
        <w:right w:val="none" w:sz="0" w:space="0" w:color="auto"/>
      </w:divBdr>
    </w:div>
    <w:div w:id="1496384298">
      <w:bodyDiv w:val="1"/>
      <w:marLeft w:val="0"/>
      <w:marRight w:val="0"/>
      <w:marTop w:val="0"/>
      <w:marBottom w:val="0"/>
      <w:divBdr>
        <w:top w:val="none" w:sz="0" w:space="0" w:color="auto"/>
        <w:left w:val="none" w:sz="0" w:space="0" w:color="auto"/>
        <w:bottom w:val="none" w:sz="0" w:space="0" w:color="auto"/>
        <w:right w:val="none" w:sz="0" w:space="0" w:color="auto"/>
      </w:divBdr>
    </w:div>
    <w:div w:id="1513496186">
      <w:bodyDiv w:val="1"/>
      <w:marLeft w:val="0"/>
      <w:marRight w:val="0"/>
      <w:marTop w:val="0"/>
      <w:marBottom w:val="0"/>
      <w:divBdr>
        <w:top w:val="none" w:sz="0" w:space="0" w:color="auto"/>
        <w:left w:val="none" w:sz="0" w:space="0" w:color="auto"/>
        <w:bottom w:val="none" w:sz="0" w:space="0" w:color="auto"/>
        <w:right w:val="none" w:sz="0" w:space="0" w:color="auto"/>
      </w:divBdr>
    </w:div>
    <w:div w:id="1518883262">
      <w:bodyDiv w:val="1"/>
      <w:marLeft w:val="0"/>
      <w:marRight w:val="0"/>
      <w:marTop w:val="0"/>
      <w:marBottom w:val="0"/>
      <w:divBdr>
        <w:top w:val="none" w:sz="0" w:space="0" w:color="auto"/>
        <w:left w:val="none" w:sz="0" w:space="0" w:color="auto"/>
        <w:bottom w:val="none" w:sz="0" w:space="0" w:color="auto"/>
        <w:right w:val="none" w:sz="0" w:space="0" w:color="auto"/>
      </w:divBdr>
    </w:div>
    <w:div w:id="1520656941">
      <w:bodyDiv w:val="1"/>
      <w:marLeft w:val="0"/>
      <w:marRight w:val="0"/>
      <w:marTop w:val="0"/>
      <w:marBottom w:val="0"/>
      <w:divBdr>
        <w:top w:val="none" w:sz="0" w:space="0" w:color="auto"/>
        <w:left w:val="none" w:sz="0" w:space="0" w:color="auto"/>
        <w:bottom w:val="none" w:sz="0" w:space="0" w:color="auto"/>
        <w:right w:val="none" w:sz="0" w:space="0" w:color="auto"/>
      </w:divBdr>
    </w:div>
    <w:div w:id="1637300583">
      <w:bodyDiv w:val="1"/>
      <w:marLeft w:val="0"/>
      <w:marRight w:val="0"/>
      <w:marTop w:val="0"/>
      <w:marBottom w:val="0"/>
      <w:divBdr>
        <w:top w:val="none" w:sz="0" w:space="0" w:color="auto"/>
        <w:left w:val="none" w:sz="0" w:space="0" w:color="auto"/>
        <w:bottom w:val="none" w:sz="0" w:space="0" w:color="auto"/>
        <w:right w:val="none" w:sz="0" w:space="0" w:color="auto"/>
      </w:divBdr>
    </w:div>
    <w:div w:id="1647053567">
      <w:bodyDiv w:val="1"/>
      <w:marLeft w:val="0"/>
      <w:marRight w:val="0"/>
      <w:marTop w:val="0"/>
      <w:marBottom w:val="0"/>
      <w:divBdr>
        <w:top w:val="none" w:sz="0" w:space="0" w:color="auto"/>
        <w:left w:val="none" w:sz="0" w:space="0" w:color="auto"/>
        <w:bottom w:val="none" w:sz="0" w:space="0" w:color="auto"/>
        <w:right w:val="none" w:sz="0" w:space="0" w:color="auto"/>
      </w:divBdr>
    </w:div>
    <w:div w:id="1673675695">
      <w:bodyDiv w:val="1"/>
      <w:marLeft w:val="0"/>
      <w:marRight w:val="0"/>
      <w:marTop w:val="0"/>
      <w:marBottom w:val="0"/>
      <w:divBdr>
        <w:top w:val="none" w:sz="0" w:space="0" w:color="auto"/>
        <w:left w:val="none" w:sz="0" w:space="0" w:color="auto"/>
        <w:bottom w:val="none" w:sz="0" w:space="0" w:color="auto"/>
        <w:right w:val="none" w:sz="0" w:space="0" w:color="auto"/>
      </w:divBdr>
    </w:div>
    <w:div w:id="1722052675">
      <w:bodyDiv w:val="1"/>
      <w:marLeft w:val="0"/>
      <w:marRight w:val="0"/>
      <w:marTop w:val="0"/>
      <w:marBottom w:val="0"/>
      <w:divBdr>
        <w:top w:val="none" w:sz="0" w:space="0" w:color="auto"/>
        <w:left w:val="none" w:sz="0" w:space="0" w:color="auto"/>
        <w:bottom w:val="none" w:sz="0" w:space="0" w:color="auto"/>
        <w:right w:val="none" w:sz="0" w:space="0" w:color="auto"/>
      </w:divBdr>
    </w:div>
    <w:div w:id="1731078957">
      <w:bodyDiv w:val="1"/>
      <w:marLeft w:val="0"/>
      <w:marRight w:val="0"/>
      <w:marTop w:val="0"/>
      <w:marBottom w:val="0"/>
      <w:divBdr>
        <w:top w:val="none" w:sz="0" w:space="0" w:color="auto"/>
        <w:left w:val="none" w:sz="0" w:space="0" w:color="auto"/>
        <w:bottom w:val="none" w:sz="0" w:space="0" w:color="auto"/>
        <w:right w:val="none" w:sz="0" w:space="0" w:color="auto"/>
      </w:divBdr>
    </w:div>
    <w:div w:id="1784423943">
      <w:bodyDiv w:val="1"/>
      <w:marLeft w:val="0"/>
      <w:marRight w:val="0"/>
      <w:marTop w:val="0"/>
      <w:marBottom w:val="0"/>
      <w:divBdr>
        <w:top w:val="none" w:sz="0" w:space="0" w:color="auto"/>
        <w:left w:val="none" w:sz="0" w:space="0" w:color="auto"/>
        <w:bottom w:val="none" w:sz="0" w:space="0" w:color="auto"/>
        <w:right w:val="none" w:sz="0" w:space="0" w:color="auto"/>
      </w:divBdr>
    </w:div>
    <w:div w:id="1840734305">
      <w:bodyDiv w:val="1"/>
      <w:marLeft w:val="0"/>
      <w:marRight w:val="0"/>
      <w:marTop w:val="0"/>
      <w:marBottom w:val="0"/>
      <w:divBdr>
        <w:top w:val="none" w:sz="0" w:space="0" w:color="auto"/>
        <w:left w:val="none" w:sz="0" w:space="0" w:color="auto"/>
        <w:bottom w:val="none" w:sz="0" w:space="0" w:color="auto"/>
        <w:right w:val="none" w:sz="0" w:space="0" w:color="auto"/>
      </w:divBdr>
    </w:div>
    <w:div w:id="1853297285">
      <w:bodyDiv w:val="1"/>
      <w:marLeft w:val="0"/>
      <w:marRight w:val="0"/>
      <w:marTop w:val="0"/>
      <w:marBottom w:val="0"/>
      <w:divBdr>
        <w:top w:val="none" w:sz="0" w:space="0" w:color="auto"/>
        <w:left w:val="none" w:sz="0" w:space="0" w:color="auto"/>
        <w:bottom w:val="none" w:sz="0" w:space="0" w:color="auto"/>
        <w:right w:val="none" w:sz="0" w:space="0" w:color="auto"/>
      </w:divBdr>
    </w:div>
    <w:div w:id="1884636225">
      <w:bodyDiv w:val="1"/>
      <w:marLeft w:val="0"/>
      <w:marRight w:val="0"/>
      <w:marTop w:val="0"/>
      <w:marBottom w:val="0"/>
      <w:divBdr>
        <w:top w:val="none" w:sz="0" w:space="0" w:color="auto"/>
        <w:left w:val="none" w:sz="0" w:space="0" w:color="auto"/>
        <w:bottom w:val="none" w:sz="0" w:space="0" w:color="auto"/>
        <w:right w:val="none" w:sz="0" w:space="0" w:color="auto"/>
      </w:divBdr>
    </w:div>
    <w:div w:id="1886484924">
      <w:bodyDiv w:val="1"/>
      <w:marLeft w:val="0"/>
      <w:marRight w:val="0"/>
      <w:marTop w:val="0"/>
      <w:marBottom w:val="0"/>
      <w:divBdr>
        <w:top w:val="none" w:sz="0" w:space="0" w:color="auto"/>
        <w:left w:val="none" w:sz="0" w:space="0" w:color="auto"/>
        <w:bottom w:val="none" w:sz="0" w:space="0" w:color="auto"/>
        <w:right w:val="none" w:sz="0" w:space="0" w:color="auto"/>
      </w:divBdr>
      <w:divsChild>
        <w:div w:id="1462455620">
          <w:marLeft w:val="0"/>
          <w:marRight w:val="0"/>
          <w:marTop w:val="0"/>
          <w:marBottom w:val="0"/>
          <w:divBdr>
            <w:top w:val="none" w:sz="0" w:space="0" w:color="auto"/>
            <w:left w:val="none" w:sz="0" w:space="0" w:color="auto"/>
            <w:bottom w:val="none" w:sz="0" w:space="0" w:color="auto"/>
            <w:right w:val="none" w:sz="0" w:space="0" w:color="auto"/>
          </w:divBdr>
        </w:div>
      </w:divsChild>
    </w:div>
    <w:div w:id="1908344476">
      <w:bodyDiv w:val="1"/>
      <w:marLeft w:val="0"/>
      <w:marRight w:val="0"/>
      <w:marTop w:val="0"/>
      <w:marBottom w:val="0"/>
      <w:divBdr>
        <w:top w:val="none" w:sz="0" w:space="0" w:color="auto"/>
        <w:left w:val="none" w:sz="0" w:space="0" w:color="auto"/>
        <w:bottom w:val="none" w:sz="0" w:space="0" w:color="auto"/>
        <w:right w:val="none" w:sz="0" w:space="0" w:color="auto"/>
      </w:divBdr>
    </w:div>
    <w:div w:id="1988590282">
      <w:bodyDiv w:val="1"/>
      <w:marLeft w:val="0"/>
      <w:marRight w:val="0"/>
      <w:marTop w:val="0"/>
      <w:marBottom w:val="0"/>
      <w:divBdr>
        <w:top w:val="none" w:sz="0" w:space="0" w:color="auto"/>
        <w:left w:val="none" w:sz="0" w:space="0" w:color="auto"/>
        <w:bottom w:val="none" w:sz="0" w:space="0" w:color="auto"/>
        <w:right w:val="none" w:sz="0" w:space="0" w:color="auto"/>
      </w:divBdr>
    </w:div>
    <w:div w:id="2008096486">
      <w:bodyDiv w:val="1"/>
      <w:marLeft w:val="0"/>
      <w:marRight w:val="0"/>
      <w:marTop w:val="0"/>
      <w:marBottom w:val="0"/>
      <w:divBdr>
        <w:top w:val="none" w:sz="0" w:space="0" w:color="auto"/>
        <w:left w:val="none" w:sz="0" w:space="0" w:color="auto"/>
        <w:bottom w:val="none" w:sz="0" w:space="0" w:color="auto"/>
        <w:right w:val="none" w:sz="0" w:space="0" w:color="auto"/>
      </w:divBdr>
    </w:div>
    <w:div w:id="2009795424">
      <w:bodyDiv w:val="1"/>
      <w:marLeft w:val="0"/>
      <w:marRight w:val="0"/>
      <w:marTop w:val="0"/>
      <w:marBottom w:val="0"/>
      <w:divBdr>
        <w:top w:val="none" w:sz="0" w:space="0" w:color="auto"/>
        <w:left w:val="none" w:sz="0" w:space="0" w:color="auto"/>
        <w:bottom w:val="none" w:sz="0" w:space="0" w:color="auto"/>
        <w:right w:val="none" w:sz="0" w:space="0" w:color="auto"/>
      </w:divBdr>
    </w:div>
    <w:div w:id="2016952441">
      <w:bodyDiv w:val="1"/>
      <w:marLeft w:val="0"/>
      <w:marRight w:val="0"/>
      <w:marTop w:val="0"/>
      <w:marBottom w:val="0"/>
      <w:divBdr>
        <w:top w:val="none" w:sz="0" w:space="0" w:color="auto"/>
        <w:left w:val="none" w:sz="0" w:space="0" w:color="auto"/>
        <w:bottom w:val="none" w:sz="0" w:space="0" w:color="auto"/>
        <w:right w:val="none" w:sz="0" w:space="0" w:color="auto"/>
      </w:divBdr>
    </w:div>
    <w:div w:id="2022512442">
      <w:bodyDiv w:val="1"/>
      <w:marLeft w:val="0"/>
      <w:marRight w:val="0"/>
      <w:marTop w:val="0"/>
      <w:marBottom w:val="0"/>
      <w:divBdr>
        <w:top w:val="none" w:sz="0" w:space="0" w:color="auto"/>
        <w:left w:val="none" w:sz="0" w:space="0" w:color="auto"/>
        <w:bottom w:val="none" w:sz="0" w:space="0" w:color="auto"/>
        <w:right w:val="none" w:sz="0" w:space="0" w:color="auto"/>
      </w:divBdr>
    </w:div>
    <w:div w:id="2024700124">
      <w:bodyDiv w:val="1"/>
      <w:marLeft w:val="0"/>
      <w:marRight w:val="0"/>
      <w:marTop w:val="0"/>
      <w:marBottom w:val="0"/>
      <w:divBdr>
        <w:top w:val="none" w:sz="0" w:space="0" w:color="auto"/>
        <w:left w:val="none" w:sz="0" w:space="0" w:color="auto"/>
        <w:bottom w:val="none" w:sz="0" w:space="0" w:color="auto"/>
        <w:right w:val="none" w:sz="0" w:space="0" w:color="auto"/>
      </w:divBdr>
      <w:divsChild>
        <w:div w:id="621887158">
          <w:marLeft w:val="0"/>
          <w:marRight w:val="0"/>
          <w:marTop w:val="0"/>
          <w:marBottom w:val="0"/>
          <w:divBdr>
            <w:top w:val="none" w:sz="0" w:space="0" w:color="auto"/>
            <w:left w:val="none" w:sz="0" w:space="0" w:color="auto"/>
            <w:bottom w:val="none" w:sz="0" w:space="0" w:color="auto"/>
            <w:right w:val="none" w:sz="0" w:space="0" w:color="auto"/>
          </w:divBdr>
          <w:divsChild>
            <w:div w:id="12906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4264">
      <w:bodyDiv w:val="1"/>
      <w:marLeft w:val="0"/>
      <w:marRight w:val="0"/>
      <w:marTop w:val="0"/>
      <w:marBottom w:val="0"/>
      <w:divBdr>
        <w:top w:val="none" w:sz="0" w:space="0" w:color="auto"/>
        <w:left w:val="none" w:sz="0" w:space="0" w:color="auto"/>
        <w:bottom w:val="none" w:sz="0" w:space="0" w:color="auto"/>
        <w:right w:val="none" w:sz="0" w:space="0" w:color="auto"/>
      </w:divBdr>
    </w:div>
    <w:div w:id="2031367726">
      <w:bodyDiv w:val="1"/>
      <w:marLeft w:val="0"/>
      <w:marRight w:val="0"/>
      <w:marTop w:val="0"/>
      <w:marBottom w:val="0"/>
      <w:divBdr>
        <w:top w:val="none" w:sz="0" w:space="0" w:color="auto"/>
        <w:left w:val="none" w:sz="0" w:space="0" w:color="auto"/>
        <w:bottom w:val="none" w:sz="0" w:space="0" w:color="auto"/>
        <w:right w:val="none" w:sz="0" w:space="0" w:color="auto"/>
      </w:divBdr>
    </w:div>
    <w:div w:id="2090420364">
      <w:bodyDiv w:val="1"/>
      <w:marLeft w:val="0"/>
      <w:marRight w:val="0"/>
      <w:marTop w:val="0"/>
      <w:marBottom w:val="0"/>
      <w:divBdr>
        <w:top w:val="none" w:sz="0" w:space="0" w:color="auto"/>
        <w:left w:val="none" w:sz="0" w:space="0" w:color="auto"/>
        <w:bottom w:val="none" w:sz="0" w:space="0" w:color="auto"/>
        <w:right w:val="none" w:sz="0" w:space="0" w:color="auto"/>
      </w:divBdr>
    </w:div>
    <w:div w:id="2091341114">
      <w:bodyDiv w:val="1"/>
      <w:marLeft w:val="0"/>
      <w:marRight w:val="0"/>
      <w:marTop w:val="0"/>
      <w:marBottom w:val="0"/>
      <w:divBdr>
        <w:top w:val="none" w:sz="0" w:space="0" w:color="auto"/>
        <w:left w:val="none" w:sz="0" w:space="0" w:color="auto"/>
        <w:bottom w:val="none" w:sz="0" w:space="0" w:color="auto"/>
        <w:right w:val="none" w:sz="0" w:space="0" w:color="auto"/>
      </w:divBdr>
    </w:div>
    <w:div w:id="2106606028">
      <w:bodyDiv w:val="1"/>
      <w:marLeft w:val="0"/>
      <w:marRight w:val="0"/>
      <w:marTop w:val="0"/>
      <w:marBottom w:val="0"/>
      <w:divBdr>
        <w:top w:val="none" w:sz="0" w:space="0" w:color="auto"/>
        <w:left w:val="none" w:sz="0" w:space="0" w:color="auto"/>
        <w:bottom w:val="none" w:sz="0" w:space="0" w:color="auto"/>
        <w:right w:val="none" w:sz="0" w:space="0" w:color="auto"/>
      </w:divBdr>
    </w:div>
    <w:div w:id="2126075051">
      <w:bodyDiv w:val="1"/>
      <w:marLeft w:val="0"/>
      <w:marRight w:val="0"/>
      <w:marTop w:val="0"/>
      <w:marBottom w:val="0"/>
      <w:divBdr>
        <w:top w:val="none" w:sz="0" w:space="0" w:color="auto"/>
        <w:left w:val="none" w:sz="0" w:space="0" w:color="auto"/>
        <w:bottom w:val="none" w:sz="0" w:space="0" w:color="auto"/>
        <w:right w:val="none" w:sz="0" w:space="0" w:color="auto"/>
      </w:divBdr>
    </w:div>
    <w:div w:id="21321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geoffnel/evs-one-electric-vehicle-dataset?resource=download&amp;select=ElectricCarData_Clean.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RAKSHIT</dc:creator>
  <cp:keywords/>
  <dc:description/>
  <cp:lastModifiedBy>RITAM RAKSHIT</cp:lastModifiedBy>
  <cp:revision>3</cp:revision>
  <cp:lastPrinted>2024-11-13T06:39:00Z</cp:lastPrinted>
  <dcterms:created xsi:type="dcterms:W3CDTF">2024-11-13T06:39:00Z</dcterms:created>
  <dcterms:modified xsi:type="dcterms:W3CDTF">2024-11-13T06:45:00Z</dcterms:modified>
</cp:coreProperties>
</file>