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另外地一个大重点则是去解决数据倾斜！！！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数据倾斜，通俗地说就是某台机器（Instance）被分发到了明显大于其他机器的数据量，导致这台机器的处理量巨大，成为整个查询语句运行的“时间瓶颈”。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一、HQL 与 Mapreduce 任务对应关系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30350" cy="1771650"/>
            <wp:effectExtent l="0" t="0" r="63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ODPS 平台执行某段 SQL在运行中打印出来的日志，红框以M打头的对应Map task、黄框以R打头的为Reduce task、蓝框以J打头的为Join task、绿框以Merge打头的为文件合并任务。各任务类型与查询语句的对应关系大致为，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Map task：select 等数据读取的操作，从磁盘中将数据读入内存；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Reduce task：group by/order by 等聚合排序操作；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Join task：Join 等表关联操作；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Merge task：无对应代码，是小文件合并任务。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 HQL 运行后可通过查看日志，观察每个 task 的运行时间或 I/O Bytes（ODPS 的伏羲任务平台也会有Long tails 直接标记出哪些 task 是长尾任务，长尾意味着运行时间长发生数据倾斜了）。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对应上面的任务类型，数据倾斜也分 3种：Map 数据倾斜、Reduce 数据倾斜、Join 数据倾斜。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二、Map 数据倾斜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Map 端读数据时，由于读入数据文件大小分布不均匀，因此导致有些 Map Instance 读取并且处理的数据特别多，而有些 Map Instance 处理的数据特别少，造成 Map 端长尾。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优化思路有以下 2 种，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1）缩小读入数据量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做好行裁剪：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务必确保好分区裁剪生效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，并通过 where 子句过滤不需要的数据；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做好列裁剪：能不用 select * 就一定不要用；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有中间层可用就用中间层，如果没有则看是否能分段跑。比如要取3个月的数据，则可以分别写三段sql，每段取一个月的数据。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那么分区裁剪是否生效可以怎么看呢？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通过 Explain 语句或者 SQL 运行结束日志看数据读入包含了哪些分区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根据经验看到 Join 条件中分区裁剪条件如果在 on 子句中则生效，如果放在 where 条件中，主表的分区裁剪会生效，从表则不表。（所谓从表，即LEFT OUTER JOIN中的右表，或者RIGHT OUTER JOIN中的左表）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分区裁剪的条件中如果使用了函数操作，则分区裁剪很可能失效，即使是系统函数也可能失效。如下例子，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仅读取财年内日期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user_id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user_label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bi_udf:bi_get_date(bi_udf:bi_fiscal_year(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这是取阿里财年的 UDF 函数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bi_udf:bi_get_date(bi_udf:bi_fiscal_year(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group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user_id;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暴力扫描 500+分区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user_id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eleme_cdm.dws_ele_mbr_level_label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(to_date(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'yyyymmdd'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then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concat(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(to_date(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'yyyymmdd'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'04'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'01'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(to_date(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'yyyymmdd'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then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concat(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(to_date(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'yyyymmdd'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'04'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'01'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group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user_id;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2）合理使用参数控制上游小文件的合并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odps.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sql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.mapper.merge.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limit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64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设定小文件合并的最大阈值，单位：M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odps.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sql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.mapper.split.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设定一个 Map 的最大数据输入量，单位：M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需要注意的是后者参数 set odps.sql.mapper.split.size=256; 需谨慎设置，设置过小会消耗过多机器资源，且可能出现 Map Instance 个数超过系统设置的情况。当需要的Map Instance个数太多，超过99999个Instance个数的限制。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2" w:space="0"/>
          <w:shd w:val="clear" w:fill="FFFFFF"/>
          <w:lang w:val="en-US" w:eastAsia="zh-CN" w:bidi="ar"/>
        </w:rPr>
        <w:t>physical plan generation failed: java.lang.RuntimeException: com.aliyun.odps.lot.cbo.FailFastException: instance count exceeds limit 99999.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三、Join 数据倾斜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Join 执行阶段会将 Join Key 相同的数据分发到同一个执行 Instance 上处理 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如果某个Key 上的数据量比较大，则是发生数据倾斜，会导致该 Instance 执行时间较长。比如，电商大促场景下，某些大型店铺的 PV 会远远超过一般店铺，当用 PV表关联没店铺维度表时，会按照店铺 ID 纪念性分发，导致某些大卖家所在的 Instance 处理的数据量远远超过其他 Instance。，而整个任务会因为这个长尾 Instance 迟迟无法结束。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对应不同场景优化访问不同，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1）当大小表关联且小表是从表时，使用 map join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map join 可将小表放入内存中，避免长尾的分发。所谓从表，即LEFT OUTER JOIN中的右表，或者RIGHT OUTER JOIN中的左表。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/*  mapjoin(b) */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a.c2,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b.c3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c1,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t1)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left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c1,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c3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a.c1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b.c1;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b表为小表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2）Join 的 2个表都是大表，且由于空值导致长尾，可将空值处理成随机值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col_a,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col_b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table_a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left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table_b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coalesce(table_a.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key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rand()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9999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table_b.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3）Join 的 2个表都是大表，且由于热点值导致长尾，可以先将热点Key取出，对于主表数据用热点Key切分成热点数据和非热点数据两部分分别处理，最后合并。比如下述示例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取出热点Key：将PV大于50000的商品ID取出到临时表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insert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overwrite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topk_item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PARTITION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'${bizdate}'）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cnt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dwd_tb_log_pv_di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url_type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'ipv'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group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cnt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66FF"/>
          <w:spacing w:val="0"/>
          <w:sz w:val="18"/>
          <w:szCs w:val="18"/>
          <w:bdr w:val="none" w:color="auto" w:sz="0" w:space="0"/>
          <w:shd w:val="clear" w:fill="F6F6F6"/>
        </w:rPr>
        <w:t>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 取出非热点数据：将主表（sdwd_tb_log_pv_di）和热点key表（topk_item）外关联后通过条件b1.item_id is null，取出关联不到的数据即非热点商品的日志数据，此时需要用MAP JOIN。再用非热点数据关联商品维表，因为已经排除了热点数据，不会存在长尾。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dim_tb_itm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right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/*  mapjoin(b1) */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b2.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topk_item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b1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right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dwd_tb_log_pv_di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url_type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'ipv'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b1.item_id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coalesce(b2.item_id,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concat(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"tbcdm"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,rand())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b1.item_id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a.item_id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coalesce(l.item_id,concat(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"tbcdm"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rand());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3. 取出热点数据：将主表（sdwd_tb_log_pv_di）和热点Key表（topk_item）内关联，此时需要用MAP JOIN，取到热点商品的日志数据。同时，需要将商品维表（dim_tb_itm）和热点Key表（topk_item）内关联，取到热点商品的维表数据，然后将第一部分数据外关联第二部分数据，因为第二部分只有热点商品的维表，数据量比较小，可以用MAP JOIN避免长尾。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/*  mapjoin(a) */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...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/*  mapjoin(b1) */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b2.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topk_item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)b1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dwd_tb_log_pv_di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url_type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'ipv'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not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null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(b1.item_id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b2.item_id))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left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/*  mapjoin(a1) */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a2.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item_id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topk_item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a1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dim_tb_itm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where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'${bizdate}'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a2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(a1.item_id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a2.item_id))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a.item_id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l.item_id;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4. 将步骤2和步骤3的数据通过union all合并后即得到完整的日志数据，并且关联了商品的信息。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4）设置 odps.sql.skewjoin 参数解决长尾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odps.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sql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.skewjoin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开启功能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odps.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sql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.skewinfo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skewed_src:(skewed_key)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[(</w:t>
      </w:r>
      <w:r>
        <w:rPr>
          <w:rFonts w:hint="default" w:ascii="Consolas" w:hAnsi="Consolas" w:eastAsia="Consolas" w:cs="Consolas"/>
          <w:i w:val="0"/>
          <w:iCs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"skewed_value"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)];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倾斜值较多，或会动态变化则不适合这样设置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四、Reduce 数据倾斜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Reduce 端负责的是将Map 端梳理后的有序 Key-value 键值对进行聚合，即进行count、sum、Avg 等聚合操作，得到最终聚合的结果。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什么样的场景会发生数据倾斜？聚合计算依赖的 key 分布不均匀时就会发生数据倾斜。比如，按店铺汇总订单量时，某一商户的订单量占到60%，则就可能发生长尾。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优化方法有，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1）用两次 group by 代替 count distinct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第一次 group by 用来去重数据记录达到缩小数据量的目的，第二次 group by 进行 count 聚合。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distinct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userid),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(order_id)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select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userid,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order_id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table_a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子订单表，每订单含多个订单项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group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userid,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order_id)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group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by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ds;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2）合理使用参数，开启二次分发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odps.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sql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.groupby.skewindata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=true</w:t>
      </w:r>
      <w:r>
        <w:rPr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--- 长尾Instance，会二次分发规避长尾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3）不同指标的 count distinct 放到多段 SQL 中执行，执行后再 UNION 或 JOIN 合并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多个 Distinct 同时出现在 SQL 代码中时（如对 uid、order_id、shop_id等均需去重技术时），数据会被分发多次，导致节点效率低。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五、以上优化执行后仍不能解决的 SQL 优化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如果通过缩小数据量和上述 3种数据倾斜优化仍不能达到足够的查询优化效果。那么还有 2个不得已而为之的技巧：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1）增加执行机器资源，有几个简单原则供借鉴：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增加机器资源时，优先 instance 个数：在没有出现数据倾斜的情况下，如果通过设置Cpu参数(含Memory参数)和设置Instance个数两种方式都能调优的话，最好是先设置Instance个数。因为如果Cpu/Memory参数设置不合理，执行任务的机器满足不了参数的要求，要重新找机器的，这样反而会影响效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执行日志中出现Dump，最好是Instance个数/Memory都增大一下：如何选择合适的参数个数？用二分法寻找最合适instance 个数，如果一个instance处理的数据量降到了1亿以下，或者instance的执行时间小于15-20Min，那么就说明当前的资源设置已经比较恰当了。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默认的Reduce instance一般是Map instance 的三分之一，一般Join instance个数一般是Reduce instance的个数之和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需要提醒的是过分依赖增加资源，会造成单个任务消耗过多资源，影响其他任务的正常运行。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24490"/>
    <w:multiLevelType w:val="multilevel"/>
    <w:tmpl w:val="E54244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F655BBA"/>
    <w:multiLevelType w:val="multilevel"/>
    <w:tmpl w:val="1F655B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149080C"/>
    <w:multiLevelType w:val="multilevel"/>
    <w:tmpl w:val="3149080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5EF46A1"/>
    <w:multiLevelType w:val="multilevel"/>
    <w:tmpl w:val="35EF46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51732CF"/>
    <w:multiLevelType w:val="multilevel"/>
    <w:tmpl w:val="751732C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GRlZjhlZGUzN2ZmMTY5ZGM0YzQyYjZmNDE1MjUifQ=="/>
  </w:docVars>
  <w:rsids>
    <w:rsidRoot w:val="00000000"/>
    <w:rsid w:val="6E5A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2554</Words>
  <Characters>5097</Characters>
  <Lines>0</Lines>
  <Paragraphs>0</Paragraphs>
  <TotalTime>0</TotalTime>
  <ScaleCrop>false</ScaleCrop>
  <LinksUpToDate>false</LinksUpToDate>
  <CharactersWithSpaces>6351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2022-07-20T01:36:32Z</dcterms:created>
  <dc:creator>ASUS</dc:creator>
  <cp:lastModifiedBy>夏春秋</cp:lastModifiedBy>
  <dcterms:modified xsi:type="dcterms:W3CDTF">2022-07-20T01:36:47Z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E7AC73B63DE64CA1903AA327DE9B2184</vt:lpwstr>
  </property>
</Properties>
</file>