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A0078" w14:textId="77777777" w:rsidR="00F13C95" w:rsidRDefault="003E4F1F">
      <w:r>
        <w:rPr>
          <w:b/>
          <w:color w:val="A85F13"/>
          <w:sz w:val="16"/>
        </w:rPr>
        <w:t>O2C · TIME MODULE · FOR REVIEW</w:t>
      </w:r>
    </w:p>
    <w:p w14:paraId="5930FD12" w14:textId="77777777" w:rsidR="00F13C95" w:rsidRDefault="003E4F1F">
      <w:pPr>
        <w:pStyle w:val="Title"/>
      </w:pPr>
      <w:r>
        <w:t>Scenarios, statuses and flags</w:t>
      </w:r>
    </w:p>
    <w:p w14:paraId="47697095" w14:textId="77777777" w:rsidR="00F13C95" w:rsidRDefault="003E4F1F">
      <w:r>
        <w:rPr>
          <w:color w:val="55657A"/>
          <w:sz w:val="22"/>
        </w:rPr>
        <w:t>Every situation the module has to cope with, with the employee status, the manager status and the flags each one produces. Written against the built code, not the intention — where the code does something other than expected, that is recorded rather than tidied away.</w:t>
      </w:r>
    </w:p>
    <w:p w14:paraId="3310E430" w14:textId="77777777" w:rsidR="00F13C95" w:rsidRDefault="003E4F1F">
      <w:r>
        <w:rPr>
          <w:color w:val="55657A"/>
          <w:sz w:val="17"/>
        </w:rPr>
        <w:t>Version 1.0  |  Prepared 07-Aug-2026  |  46 scenarios  |  Branch O2C_Time_Integration</w:t>
      </w:r>
    </w:p>
    <w:p w14:paraId="2A0EDA09" w14:textId="77777777" w:rsidR="00F13C95" w:rsidRDefault="00F13C95"/>
    <w:p w14:paraId="16CF4185" w14:textId="77777777" w:rsidR="00F13C95" w:rsidRDefault="003E4F1F">
      <w:pPr>
        <w:pStyle w:val="Heading1"/>
      </w:pPr>
      <w:r>
        <w:t>How to read this</w:t>
      </w:r>
    </w:p>
    <w:p w14:paraId="28115246" w14:textId="77777777" w:rsidR="00F13C95" w:rsidRDefault="003E4F1F">
      <w:r>
        <w:rPr>
          <w:b/>
          <w:color w:val="55657A"/>
        </w:rPr>
        <w:t>Two status axes, not one.</w:t>
      </w:r>
      <w:r>
        <w:rPr>
          <w:color w:val="55657A"/>
        </w:rPr>
        <w:t xml:space="preserve"> The employee’s act and the manager’s decision are independent facts, and describing them separately says more than a single combined status can.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F13C95" w14:paraId="36648249" w14:textId="77777777">
        <w:trPr>
          <w:jc w:val="center"/>
        </w:trPr>
        <w:tc>
          <w:tcPr>
            <w:tcW w:w="4896" w:type="dxa"/>
            <w:shd w:val="clear" w:color="auto" w:fill="F1F3F6"/>
          </w:tcPr>
          <w:p w14:paraId="3B8E21CB" w14:textId="77777777" w:rsidR="00F13C95" w:rsidRDefault="003E4F1F">
            <w:pPr>
              <w:spacing w:after="40"/>
            </w:pPr>
            <w:r>
              <w:rPr>
                <w:b/>
              </w:rPr>
              <w:t>Axis</w:t>
            </w:r>
          </w:p>
        </w:tc>
        <w:tc>
          <w:tcPr>
            <w:tcW w:w="4896" w:type="dxa"/>
            <w:shd w:val="clear" w:color="auto" w:fill="F1F3F6"/>
          </w:tcPr>
          <w:p w14:paraId="56B344D5" w14:textId="77777777" w:rsidR="00F13C95" w:rsidRDefault="003E4F1F">
            <w:pPr>
              <w:spacing w:after="40"/>
            </w:pPr>
            <w:r>
              <w:rPr>
                <w:b/>
              </w:rPr>
              <w:t>Values</w:t>
            </w:r>
          </w:p>
        </w:tc>
      </w:tr>
      <w:tr w:rsidR="00F13C95" w14:paraId="7D11423A" w14:textId="77777777">
        <w:trPr>
          <w:jc w:val="center"/>
        </w:trPr>
        <w:tc>
          <w:tcPr>
            <w:tcW w:w="4896" w:type="dxa"/>
          </w:tcPr>
          <w:p w14:paraId="48E6FB5E" w14:textId="77777777" w:rsidR="00F13C95" w:rsidRDefault="003E4F1F">
            <w:pPr>
              <w:spacing w:after="40"/>
            </w:pPr>
            <w:r>
              <w:rPr>
                <w:b/>
              </w:rPr>
              <w:t>Employee status</w:t>
            </w:r>
          </w:p>
        </w:tc>
        <w:tc>
          <w:tcPr>
            <w:tcW w:w="4896" w:type="dxa"/>
          </w:tcPr>
          <w:p w14:paraId="60461E9C" w14:textId="77777777" w:rsidR="00F13C95" w:rsidRDefault="003E4F1F">
            <w:pPr>
              <w:spacing w:after="40"/>
            </w:pPr>
            <w:r>
              <w:t>Not yet submitted · Submitted</w:t>
            </w:r>
          </w:p>
        </w:tc>
      </w:tr>
      <w:tr w:rsidR="00F13C95" w14:paraId="65073167" w14:textId="77777777">
        <w:trPr>
          <w:jc w:val="center"/>
        </w:trPr>
        <w:tc>
          <w:tcPr>
            <w:tcW w:w="4896" w:type="dxa"/>
          </w:tcPr>
          <w:p w14:paraId="1A269911" w14:textId="77777777" w:rsidR="00F13C95" w:rsidRDefault="003E4F1F">
            <w:pPr>
              <w:spacing w:after="40"/>
            </w:pPr>
            <w:r>
              <w:rPr>
                <w:b/>
              </w:rPr>
              <w:t>Manager status</w:t>
            </w:r>
          </w:p>
        </w:tc>
        <w:tc>
          <w:tcPr>
            <w:tcW w:w="4896" w:type="dxa"/>
          </w:tcPr>
          <w:p w14:paraId="55CAED87" w14:textId="77777777" w:rsidR="00F13C95" w:rsidRDefault="003E4F1F">
            <w:pPr>
              <w:spacing w:after="40"/>
            </w:pPr>
            <w:r>
              <w:t>Pending · Approved · Rejected</w:t>
            </w:r>
          </w:p>
        </w:tc>
      </w:tr>
      <w:tr w:rsidR="00F13C95" w14:paraId="6F726A8B" w14:textId="77777777">
        <w:trPr>
          <w:jc w:val="center"/>
        </w:trPr>
        <w:tc>
          <w:tcPr>
            <w:tcW w:w="4896" w:type="dxa"/>
          </w:tcPr>
          <w:p w14:paraId="5FFF22B2" w14:textId="77777777" w:rsidR="00F13C95" w:rsidRDefault="003E4F1F">
            <w:pPr>
              <w:spacing w:after="40"/>
            </w:pPr>
            <w:r>
              <w:rPr>
                <w:b/>
              </w:rPr>
              <w:t>System</w:t>
            </w:r>
          </w:p>
        </w:tc>
        <w:tc>
          <w:tcPr>
            <w:tcW w:w="4896" w:type="dxa"/>
          </w:tcPr>
          <w:p w14:paraId="59E2DE2E" w14:textId="77777777" w:rsidR="00F13C95" w:rsidRDefault="003E4F1F">
            <w:pPr>
              <w:spacing w:after="40"/>
            </w:pPr>
            <w:r>
              <w:t>Defaulted — produced by a cut-off job, with no actor at all</w:t>
            </w:r>
          </w:p>
        </w:tc>
      </w:tr>
      <w:tr w:rsidR="00F13C95" w14:paraId="660D2A51" w14:textId="77777777">
        <w:trPr>
          <w:jc w:val="center"/>
        </w:trPr>
        <w:tc>
          <w:tcPr>
            <w:tcW w:w="4896" w:type="dxa"/>
          </w:tcPr>
          <w:p w14:paraId="136E3C8D" w14:textId="77777777" w:rsidR="00F13C95" w:rsidRDefault="003E4F1F">
            <w:pPr>
              <w:spacing w:after="40"/>
            </w:pPr>
            <w:r>
              <w:rPr>
                <w:b/>
              </w:rPr>
              <w:t>Flags</w:t>
            </w:r>
          </w:p>
        </w:tc>
        <w:tc>
          <w:tcPr>
            <w:tcW w:w="4896" w:type="dxa"/>
          </w:tcPr>
          <w:p w14:paraId="0715AFFD" w14:textId="77777777" w:rsidR="00F13C95" w:rsidRDefault="003E4F1F">
            <w:pPr>
              <w:spacing w:after="40"/>
            </w:pPr>
            <w:r>
              <w:t>Late submission · Defaulted · Overridden · Revoked · Advance closure · Reversal · Adjustment</w:t>
            </w:r>
          </w:p>
        </w:tc>
      </w:tr>
    </w:tbl>
    <w:p w14:paraId="221D421D" w14:textId="77777777" w:rsidR="00F13C95" w:rsidRDefault="00F13C95"/>
    <w:p w14:paraId="577E2076" w14:textId="77777777" w:rsidR="00F13C95" w:rsidRDefault="003E4F1F">
      <w:r>
        <w:rPr>
          <w:b/>
          <w:color w:val="55657A"/>
        </w:rPr>
        <w:t>A flag is an exception marker.</w:t>
      </w:r>
      <w:r>
        <w:rPr>
          <w:color w:val="55657A"/>
        </w:rPr>
        <w:t xml:space="preserve"> The clean path — submitted on time, approved on time — carries </w:t>
      </w:r>
      <w:r>
        <w:rPr>
          <w:i/>
          <w:color w:val="55657A"/>
        </w:rPr>
        <w:t>no</w:t>
      </w:r>
      <w:r>
        <w:rPr>
          <w:color w:val="55657A"/>
        </w:rPr>
        <w:t xml:space="preserve"> flag at all. Four actions always raise one (both withdraws, correct, and the cut-off jobs), one raises one conditionally (submit, only when late), and three never do (approve, reject, save).</w:t>
      </w:r>
    </w:p>
    <w:p w14:paraId="1CB0251D" w14:textId="77777777" w:rsidR="00F13C95" w:rsidRDefault="003E4F1F">
      <w:pPr>
        <w:pStyle w:val="Heading1"/>
      </w:pPr>
      <w:r>
        <w:t>Normal and late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6841EA60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2C8C7FA3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2509493D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704B6566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177DFBC2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57300523" w14:textId="77777777" w:rsidR="00F13C95" w:rsidRDefault="003E4F1F">
            <w:pPr>
              <w:spacing w:after="40"/>
            </w:pPr>
            <w:r>
              <w:rPr>
                <w:b/>
              </w:rPr>
              <w:t>Flags</w:t>
            </w:r>
          </w:p>
        </w:tc>
      </w:tr>
      <w:tr w:rsidR="00F13C95" w14:paraId="30B078D0" w14:textId="77777777">
        <w:trPr>
          <w:jc w:val="center"/>
        </w:trPr>
        <w:tc>
          <w:tcPr>
            <w:tcW w:w="1958" w:type="dxa"/>
          </w:tcPr>
          <w:p w14:paraId="43C95CD6" w14:textId="77777777" w:rsidR="00F13C95" w:rsidRDefault="003E4F1F">
            <w:pPr>
              <w:spacing w:after="40"/>
            </w:pPr>
            <w:r>
              <w:t>1</w:t>
            </w:r>
          </w:p>
        </w:tc>
        <w:tc>
          <w:tcPr>
            <w:tcW w:w="1958" w:type="dxa"/>
          </w:tcPr>
          <w:p w14:paraId="1EFB502A" w14:textId="77777777" w:rsidR="00F13C95" w:rsidRDefault="003E4F1F">
            <w:pPr>
              <w:spacing w:after="40"/>
            </w:pPr>
            <w:r>
              <w:t>Submitted on time, approved on time</w:t>
            </w:r>
          </w:p>
        </w:tc>
        <w:tc>
          <w:tcPr>
            <w:tcW w:w="1958" w:type="dxa"/>
          </w:tcPr>
          <w:p w14:paraId="2A3F2D9B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54C55EAF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32CE5570" w14:textId="77777777" w:rsidR="00F13C95" w:rsidRDefault="003E4F1F">
            <w:pPr>
              <w:spacing w:after="40"/>
            </w:pPr>
            <w:r>
              <w:rPr>
                <w:b/>
              </w:rPr>
              <w:t>none</w:t>
            </w:r>
          </w:p>
        </w:tc>
      </w:tr>
      <w:tr w:rsidR="00F13C95" w14:paraId="0711DAC0" w14:textId="77777777">
        <w:trPr>
          <w:jc w:val="center"/>
        </w:trPr>
        <w:tc>
          <w:tcPr>
            <w:tcW w:w="1958" w:type="dxa"/>
          </w:tcPr>
          <w:p w14:paraId="7D179634" w14:textId="77777777" w:rsidR="00F13C95" w:rsidRDefault="003E4F1F">
            <w:pPr>
              <w:spacing w:after="40"/>
            </w:pPr>
            <w:r>
              <w:t>2</w:t>
            </w:r>
          </w:p>
        </w:tc>
        <w:tc>
          <w:tcPr>
            <w:tcW w:w="1958" w:type="dxa"/>
          </w:tcPr>
          <w:p w14:paraId="0CEA5682" w14:textId="77777777" w:rsidR="00F13C95" w:rsidRDefault="003E4F1F">
            <w:pPr>
              <w:spacing w:after="40"/>
            </w:pPr>
            <w:r>
              <w:t>Submitted after the weekly cut-off, then approved</w:t>
            </w:r>
          </w:p>
        </w:tc>
        <w:tc>
          <w:tcPr>
            <w:tcW w:w="1958" w:type="dxa"/>
          </w:tcPr>
          <w:p w14:paraId="15057865" w14:textId="44E51525" w:rsidR="00F13C95" w:rsidRDefault="00457D03">
            <w:pPr>
              <w:spacing w:after="40"/>
            </w:pPr>
            <w:r w:rsidRPr="00457D03">
              <w:rPr>
                <w:color w:val="EE0000"/>
              </w:rPr>
              <w:t>Defaulted</w:t>
            </w:r>
          </w:p>
        </w:tc>
        <w:tc>
          <w:tcPr>
            <w:tcW w:w="1958" w:type="dxa"/>
          </w:tcPr>
          <w:p w14:paraId="0DE872E4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298C5126" w14:textId="77777777" w:rsidR="00F13C95" w:rsidRDefault="003E4F1F">
            <w:pPr>
              <w:spacing w:after="40"/>
            </w:pPr>
            <w:r>
              <w:t>Late submission</w:t>
            </w:r>
          </w:p>
        </w:tc>
      </w:tr>
      <w:tr w:rsidR="00F13C95" w14:paraId="4AFBE2BB" w14:textId="77777777">
        <w:trPr>
          <w:jc w:val="center"/>
        </w:trPr>
        <w:tc>
          <w:tcPr>
            <w:tcW w:w="1958" w:type="dxa"/>
          </w:tcPr>
          <w:p w14:paraId="5301B737" w14:textId="77777777" w:rsidR="00F13C95" w:rsidRDefault="003E4F1F">
            <w:pPr>
              <w:spacing w:after="40"/>
            </w:pPr>
            <w:r>
              <w:t>3</w:t>
            </w:r>
          </w:p>
        </w:tc>
        <w:tc>
          <w:tcPr>
            <w:tcW w:w="1958" w:type="dxa"/>
          </w:tcPr>
          <w:p w14:paraId="03DE8D0E" w14:textId="77777777" w:rsidR="00F13C95" w:rsidRDefault="003E4F1F">
            <w:pPr>
              <w:spacing w:after="40"/>
            </w:pPr>
            <w:r>
              <w:t>Manager changes the hours, then approves</w:t>
            </w:r>
          </w:p>
        </w:tc>
        <w:tc>
          <w:tcPr>
            <w:tcW w:w="1958" w:type="dxa"/>
          </w:tcPr>
          <w:p w14:paraId="0BD5FDEC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2B7B042D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295C0A17" w14:textId="77777777" w:rsidR="00F13C95" w:rsidRDefault="003E4F1F">
            <w:pPr>
              <w:spacing w:after="40"/>
            </w:pPr>
            <w:r>
              <w:t>Overridden — the original is kept in the audit trail</w:t>
            </w:r>
          </w:p>
        </w:tc>
      </w:tr>
    </w:tbl>
    <w:p w14:paraId="3C35F9A0" w14:textId="77777777" w:rsidR="00F13C95" w:rsidRDefault="00F13C95"/>
    <w:p w14:paraId="78D70B52" w14:textId="77777777" w:rsidR="0024478F" w:rsidRDefault="0024478F"/>
    <w:p w14:paraId="01D60F4B" w14:textId="5E18A0A4" w:rsidR="00C72088" w:rsidRPr="00C72088" w:rsidRDefault="003E4F1F" w:rsidP="0024478F">
      <w:pPr>
        <w:pStyle w:val="Heading1"/>
      </w:pPr>
      <w:r>
        <w:lastRenderedPageBreak/>
        <w:t>The employee never submits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7BF3422B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51CA038D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4DF72C23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1E65147B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26CF7D64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010A1C7B" w14:textId="77777777" w:rsidR="00F13C95" w:rsidRDefault="003E4F1F">
            <w:pPr>
              <w:spacing w:after="40"/>
            </w:pPr>
            <w:r>
              <w:rPr>
                <w:b/>
              </w:rPr>
              <w:t>Flags / effect</w:t>
            </w:r>
          </w:p>
        </w:tc>
      </w:tr>
      <w:tr w:rsidR="00F13C95" w14:paraId="29BA4425" w14:textId="77777777">
        <w:trPr>
          <w:jc w:val="center"/>
        </w:trPr>
        <w:tc>
          <w:tcPr>
            <w:tcW w:w="1958" w:type="dxa"/>
          </w:tcPr>
          <w:p w14:paraId="3E3E6143" w14:textId="77777777" w:rsidR="00F13C95" w:rsidRDefault="003E4F1F">
            <w:pPr>
              <w:spacing w:after="40"/>
            </w:pPr>
            <w:r>
              <w:t>4</w:t>
            </w:r>
          </w:p>
        </w:tc>
        <w:tc>
          <w:tcPr>
            <w:tcW w:w="1958" w:type="dxa"/>
          </w:tcPr>
          <w:p w14:paraId="7A260D18" w14:textId="77777777" w:rsidR="00F13C95" w:rsidRDefault="003E4F1F">
            <w:pPr>
              <w:spacing w:after="40"/>
            </w:pPr>
            <w:r>
              <w:t>Weekly cut-off runs</w:t>
            </w:r>
          </w:p>
        </w:tc>
        <w:tc>
          <w:tcPr>
            <w:tcW w:w="1958" w:type="dxa"/>
          </w:tcPr>
          <w:p w14:paraId="20D1560B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19DEB572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0FE39AE7" w14:textId="77777777" w:rsidR="00F13C95" w:rsidRDefault="003E4F1F">
            <w:pPr>
              <w:spacing w:after="40"/>
            </w:pPr>
            <w:r>
              <w:rPr>
                <w:b/>
              </w:rPr>
              <w:t xml:space="preserve">Defaulted </w:t>
            </w:r>
            <w:r w:rsidRPr="00873DE5">
              <w:rPr>
                <w:b/>
                <w:strike/>
              </w:rPr>
              <w:t>/ EMPLOYEE · LOCKED</w:t>
            </w:r>
          </w:p>
        </w:tc>
      </w:tr>
      <w:tr w:rsidR="00F13C95" w14:paraId="640E2EA7" w14:textId="77777777">
        <w:trPr>
          <w:jc w:val="center"/>
        </w:trPr>
        <w:tc>
          <w:tcPr>
            <w:tcW w:w="1958" w:type="dxa"/>
          </w:tcPr>
          <w:p w14:paraId="69D50A11" w14:textId="77777777" w:rsidR="00F13C95" w:rsidRDefault="003E4F1F">
            <w:pPr>
              <w:spacing w:after="40"/>
            </w:pPr>
            <w:r>
              <w:t>5</w:t>
            </w:r>
          </w:p>
        </w:tc>
        <w:tc>
          <w:tcPr>
            <w:tcW w:w="1958" w:type="dxa"/>
          </w:tcPr>
          <w:p w14:paraId="2CF02B15" w14:textId="77777777" w:rsidR="00F13C95" w:rsidRDefault="003E4F1F">
            <w:pPr>
              <w:spacing w:after="40"/>
            </w:pPr>
            <w:r>
              <w:t>… manager then approves</w:t>
            </w:r>
          </w:p>
        </w:tc>
        <w:tc>
          <w:tcPr>
            <w:tcW w:w="1958" w:type="dxa"/>
          </w:tcPr>
          <w:p w14:paraId="14B1969A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7BEB60D7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0FEF2294" w14:textId="77777777" w:rsidR="00F13C95" w:rsidRDefault="003E4F1F">
            <w:pPr>
              <w:spacing w:after="40"/>
            </w:pPr>
            <w:r w:rsidRPr="009B519A">
              <w:rPr>
                <w:b/>
                <w:bCs/>
              </w:rPr>
              <w:t>Defaulted</w:t>
            </w:r>
            <w:r>
              <w:t xml:space="preserve"> </w:t>
            </w:r>
            <w:r w:rsidRPr="009B519A">
              <w:rPr>
                <w:bCs/>
                <w:strike/>
              </w:rPr>
              <w:t>retained</w:t>
            </w:r>
            <w:r w:rsidRPr="00352A4D">
              <w:rPr>
                <w:strike/>
              </w:rPr>
              <w:t xml:space="preserve"> — it happened</w:t>
            </w:r>
          </w:p>
        </w:tc>
      </w:tr>
      <w:tr w:rsidR="00F13C95" w14:paraId="6AF3F738" w14:textId="77777777">
        <w:trPr>
          <w:jc w:val="center"/>
        </w:trPr>
        <w:tc>
          <w:tcPr>
            <w:tcW w:w="1958" w:type="dxa"/>
          </w:tcPr>
          <w:p w14:paraId="0F20A0ED" w14:textId="77777777" w:rsidR="00F13C95" w:rsidRDefault="003E4F1F">
            <w:pPr>
              <w:spacing w:after="40"/>
            </w:pPr>
            <w:r>
              <w:t>6</w:t>
            </w:r>
          </w:p>
        </w:tc>
        <w:tc>
          <w:tcPr>
            <w:tcW w:w="1958" w:type="dxa"/>
          </w:tcPr>
          <w:p w14:paraId="71CA58EB" w14:textId="77777777" w:rsidR="00F13C95" w:rsidRDefault="003E4F1F">
            <w:pPr>
              <w:spacing w:after="40"/>
            </w:pPr>
            <w:r>
              <w:t>… manager then rejects</w:t>
            </w:r>
          </w:p>
        </w:tc>
        <w:tc>
          <w:tcPr>
            <w:tcW w:w="1958" w:type="dxa"/>
          </w:tcPr>
          <w:p w14:paraId="7AC231BE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06FB4854" w14:textId="77777777" w:rsidR="00F13C95" w:rsidRDefault="003E4F1F">
            <w:pPr>
              <w:spacing w:after="40"/>
            </w:pPr>
            <w:r>
              <w:t>Rejected</w:t>
            </w:r>
          </w:p>
        </w:tc>
        <w:tc>
          <w:tcPr>
            <w:tcW w:w="1958" w:type="dxa"/>
          </w:tcPr>
          <w:p w14:paraId="71126D31" w14:textId="7702C2AC" w:rsidR="00F13C95" w:rsidRDefault="003E4F1F">
            <w:pPr>
              <w:spacing w:after="40"/>
            </w:pPr>
            <w:r w:rsidRPr="009B519A">
              <w:rPr>
                <w:b/>
                <w:bCs/>
              </w:rPr>
              <w:t>Defaulted</w:t>
            </w:r>
            <w:r>
              <w:t xml:space="preserve"> retained. </w:t>
            </w:r>
            <w:r w:rsidRPr="00065EEC">
              <w:rPr>
                <w:bCs/>
              </w:rPr>
              <w:t>But the week is locked, so the employee cannot act on the rejection</w:t>
            </w:r>
            <w:r>
              <w:t xml:space="preserve"> </w:t>
            </w:r>
            <w:r>
              <w:t>— only a manager can edit it</w:t>
            </w:r>
            <w:r w:rsidR="00F03DCC">
              <w:t xml:space="preserve"> or </w:t>
            </w:r>
            <w:r w:rsidR="00F03DCC" w:rsidRPr="00F03DCC">
              <w:rPr>
                <w:color w:val="EE0000"/>
              </w:rPr>
              <w:t>unlock the lock and ask employee to edit</w:t>
            </w:r>
          </w:p>
        </w:tc>
      </w:tr>
      <w:tr w:rsidR="00F13C95" w14:paraId="2EAFDF47" w14:textId="77777777">
        <w:trPr>
          <w:jc w:val="center"/>
        </w:trPr>
        <w:tc>
          <w:tcPr>
            <w:tcW w:w="1958" w:type="dxa"/>
          </w:tcPr>
          <w:p w14:paraId="2C601A74" w14:textId="77777777" w:rsidR="00F13C95" w:rsidRDefault="003E4F1F">
            <w:pPr>
              <w:spacing w:after="40"/>
            </w:pPr>
            <w:r>
              <w:t>7</w:t>
            </w:r>
          </w:p>
        </w:tc>
        <w:tc>
          <w:tcPr>
            <w:tcW w:w="1958" w:type="dxa"/>
          </w:tcPr>
          <w:p w14:paraId="7DE39866" w14:textId="77777777" w:rsidR="00F13C95" w:rsidRDefault="003E4F1F">
            <w:pPr>
              <w:spacing w:after="40"/>
            </w:pPr>
            <w:r>
              <w:t>… manager never acts</w:t>
            </w:r>
          </w:p>
        </w:tc>
        <w:tc>
          <w:tcPr>
            <w:tcW w:w="1958" w:type="dxa"/>
          </w:tcPr>
          <w:p w14:paraId="1F5A6D1B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6B185596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1F983ED9" w14:textId="77777777" w:rsidR="00F13C95" w:rsidRDefault="003E4F1F">
            <w:pPr>
              <w:spacing w:after="40"/>
            </w:pPr>
            <w:r>
              <w:t xml:space="preserve">Defaulted — </w:t>
            </w:r>
            <w:r>
              <w:rPr>
                <w:b/>
              </w:rPr>
              <w:t>and it stays there. See the gap in section 11.</w:t>
            </w:r>
          </w:p>
        </w:tc>
      </w:tr>
      <w:tr w:rsidR="00D47997" w14:paraId="2E3DDAB1" w14:textId="77777777">
        <w:trPr>
          <w:jc w:val="center"/>
        </w:trPr>
        <w:tc>
          <w:tcPr>
            <w:tcW w:w="1958" w:type="dxa"/>
          </w:tcPr>
          <w:p w14:paraId="4C3D2661" w14:textId="77777777" w:rsidR="00D47997" w:rsidRDefault="00D47997">
            <w:pPr>
              <w:spacing w:after="40"/>
            </w:pPr>
          </w:p>
        </w:tc>
        <w:tc>
          <w:tcPr>
            <w:tcW w:w="1958" w:type="dxa"/>
          </w:tcPr>
          <w:p w14:paraId="60F64348" w14:textId="5523088E" w:rsidR="00D47997" w:rsidRPr="00003EE8" w:rsidRDefault="00D47997">
            <w:pPr>
              <w:spacing w:after="40"/>
              <w:rPr>
                <w:color w:val="EE0000"/>
              </w:rPr>
            </w:pPr>
            <w:r w:rsidRPr="00003EE8">
              <w:rPr>
                <w:color w:val="EE0000"/>
              </w:rPr>
              <w:t>… manager never acts</w:t>
            </w:r>
            <w:r w:rsidRPr="00003EE8">
              <w:rPr>
                <w:color w:val="EE0000"/>
              </w:rPr>
              <w:t xml:space="preserve"> and past the delivery cutoff</w:t>
            </w:r>
          </w:p>
        </w:tc>
        <w:tc>
          <w:tcPr>
            <w:tcW w:w="1958" w:type="dxa"/>
          </w:tcPr>
          <w:p w14:paraId="62801E82" w14:textId="77777777" w:rsidR="00D47997" w:rsidRDefault="00D47997">
            <w:pPr>
              <w:spacing w:after="40"/>
            </w:pPr>
          </w:p>
        </w:tc>
        <w:tc>
          <w:tcPr>
            <w:tcW w:w="1958" w:type="dxa"/>
          </w:tcPr>
          <w:p w14:paraId="681F5D02" w14:textId="77777777" w:rsidR="00D47997" w:rsidRDefault="00D47997">
            <w:pPr>
              <w:spacing w:after="40"/>
            </w:pPr>
          </w:p>
        </w:tc>
        <w:tc>
          <w:tcPr>
            <w:tcW w:w="1958" w:type="dxa"/>
          </w:tcPr>
          <w:p w14:paraId="163FF244" w14:textId="77777777" w:rsidR="00D47997" w:rsidRDefault="00D47997">
            <w:pPr>
              <w:spacing w:after="40"/>
            </w:pPr>
          </w:p>
        </w:tc>
      </w:tr>
    </w:tbl>
    <w:p w14:paraId="2C157578" w14:textId="77777777" w:rsidR="00F13C95" w:rsidRDefault="00F13C95"/>
    <w:p w14:paraId="4E484BCB" w14:textId="77777777" w:rsidR="00F13C95" w:rsidRDefault="003E4F1F">
      <w:pPr>
        <w:pStyle w:val="Heading1"/>
      </w:pPr>
      <w:r>
        <w:t>The manager never decides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2D48F306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4690845C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3132A08E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7E4626F9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645211EB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3B866121" w14:textId="77777777" w:rsidR="00F13C95" w:rsidRDefault="003E4F1F">
            <w:pPr>
              <w:spacing w:after="40"/>
            </w:pPr>
            <w:r>
              <w:rPr>
                <w:b/>
              </w:rPr>
              <w:t>Flags</w:t>
            </w:r>
          </w:p>
        </w:tc>
      </w:tr>
      <w:tr w:rsidR="00F13C95" w14:paraId="0CAEB801" w14:textId="77777777">
        <w:trPr>
          <w:jc w:val="center"/>
        </w:trPr>
        <w:tc>
          <w:tcPr>
            <w:tcW w:w="1958" w:type="dxa"/>
          </w:tcPr>
          <w:p w14:paraId="62A00452" w14:textId="77777777" w:rsidR="00F13C95" w:rsidRDefault="003E4F1F">
            <w:pPr>
              <w:spacing w:after="40"/>
            </w:pPr>
            <w:r>
              <w:t>8</w:t>
            </w:r>
          </w:p>
        </w:tc>
        <w:tc>
          <w:tcPr>
            <w:tcW w:w="1958" w:type="dxa"/>
          </w:tcPr>
          <w:p w14:paraId="2FD2A125" w14:textId="77777777" w:rsidR="00F13C95" w:rsidRDefault="003E4F1F">
            <w:pPr>
              <w:spacing w:after="40"/>
            </w:pPr>
            <w:r>
              <w:t>Delivery cut-off runs</w:t>
            </w:r>
          </w:p>
        </w:tc>
        <w:tc>
          <w:tcPr>
            <w:tcW w:w="1958" w:type="dxa"/>
          </w:tcPr>
          <w:p w14:paraId="3E7CDCBC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572CFF66" w14:textId="0114A242" w:rsidR="00F13C95" w:rsidRDefault="003E4F1F">
            <w:pPr>
              <w:spacing w:after="40"/>
            </w:pPr>
            <w:r>
              <w:t>Default</w:t>
            </w:r>
            <w:r w:rsidR="00B61B56">
              <w:t xml:space="preserve"> </w:t>
            </w:r>
          </w:p>
        </w:tc>
        <w:tc>
          <w:tcPr>
            <w:tcW w:w="1958" w:type="dxa"/>
          </w:tcPr>
          <w:p w14:paraId="744EC37E" w14:textId="142B1A09" w:rsidR="00F13C95" w:rsidRDefault="003E4F1F">
            <w:pPr>
              <w:spacing w:after="40"/>
            </w:pPr>
            <w:r>
              <w:t xml:space="preserve">Defaulted </w:t>
            </w:r>
            <w:r w:rsidR="00896910">
              <w:t>Approved</w:t>
            </w:r>
          </w:p>
        </w:tc>
      </w:tr>
      <w:tr w:rsidR="00F13C95" w14:paraId="01CEFC78" w14:textId="77777777">
        <w:trPr>
          <w:jc w:val="center"/>
        </w:trPr>
        <w:tc>
          <w:tcPr>
            <w:tcW w:w="1958" w:type="dxa"/>
          </w:tcPr>
          <w:p w14:paraId="25D5C253" w14:textId="77777777" w:rsidR="00F13C95" w:rsidRDefault="003E4F1F">
            <w:pPr>
              <w:spacing w:after="40"/>
            </w:pPr>
            <w:r>
              <w:t>9</w:t>
            </w:r>
          </w:p>
        </w:tc>
        <w:tc>
          <w:tcPr>
            <w:tcW w:w="1958" w:type="dxa"/>
          </w:tcPr>
          <w:p w14:paraId="148CBA54" w14:textId="77777777" w:rsidR="00F13C95" w:rsidRDefault="003E4F1F">
            <w:pPr>
              <w:spacing w:after="40"/>
            </w:pPr>
            <w:r>
              <w:t xml:space="preserve">… </w:t>
            </w:r>
            <w:r w:rsidRPr="006959E9">
              <w:rPr>
                <w:color w:val="EE0000"/>
              </w:rPr>
              <w:t>manager approves later</w:t>
            </w:r>
          </w:p>
        </w:tc>
        <w:tc>
          <w:tcPr>
            <w:tcW w:w="1958" w:type="dxa"/>
          </w:tcPr>
          <w:p w14:paraId="75D4E9A0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04139969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7EF11567" w14:textId="4A99C2F0" w:rsidR="00F13C95" w:rsidRDefault="00A06ABA">
            <w:pPr>
              <w:spacing w:after="40"/>
            </w:pPr>
            <w:r>
              <w:t>Late approval</w:t>
            </w:r>
          </w:p>
        </w:tc>
      </w:tr>
    </w:tbl>
    <w:p w14:paraId="7CB8385E" w14:textId="77777777" w:rsidR="00F13C95" w:rsidRDefault="00F13C95"/>
    <w:p w14:paraId="425777DF" w14:textId="77777777" w:rsidR="00F13C95" w:rsidRDefault="003E4F1F">
      <w:pPr>
        <w:pStyle w:val="Heading1"/>
      </w:pPr>
      <w:r>
        <w:t>Rejection and the resubmit loop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67218193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309E6B06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487C83D2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6BD9E36E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20F6F27E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3CC1853E" w14:textId="77777777" w:rsidR="00F13C95" w:rsidRDefault="003E4F1F">
            <w:pPr>
              <w:spacing w:after="40"/>
            </w:pPr>
            <w:r>
              <w:rPr>
                <w:b/>
              </w:rPr>
              <w:t>Flags / effect</w:t>
            </w:r>
          </w:p>
        </w:tc>
      </w:tr>
      <w:tr w:rsidR="00F13C95" w14:paraId="60FA6781" w14:textId="77777777">
        <w:trPr>
          <w:jc w:val="center"/>
        </w:trPr>
        <w:tc>
          <w:tcPr>
            <w:tcW w:w="1958" w:type="dxa"/>
          </w:tcPr>
          <w:p w14:paraId="0B74CD61" w14:textId="77777777" w:rsidR="00F13C95" w:rsidRDefault="003E4F1F">
            <w:pPr>
              <w:spacing w:after="40"/>
            </w:pPr>
            <w:r>
              <w:t>10</w:t>
            </w:r>
          </w:p>
        </w:tc>
        <w:tc>
          <w:tcPr>
            <w:tcW w:w="1958" w:type="dxa"/>
          </w:tcPr>
          <w:p w14:paraId="1AF7C813" w14:textId="77777777" w:rsidR="00F13C95" w:rsidRDefault="003E4F1F">
            <w:pPr>
              <w:spacing w:after="40"/>
            </w:pPr>
            <w:r>
              <w:t>Manager rejects — a reason is mandatory</w:t>
            </w:r>
          </w:p>
        </w:tc>
        <w:tc>
          <w:tcPr>
            <w:tcW w:w="1958" w:type="dxa"/>
          </w:tcPr>
          <w:p w14:paraId="2EC33F78" w14:textId="7399B1FC" w:rsidR="00F13C95" w:rsidRDefault="00EF396A">
            <w:pPr>
              <w:spacing w:after="40"/>
            </w:pPr>
            <w:r>
              <w:t>Correction needed</w:t>
            </w:r>
          </w:p>
        </w:tc>
        <w:tc>
          <w:tcPr>
            <w:tcW w:w="1958" w:type="dxa"/>
          </w:tcPr>
          <w:p w14:paraId="1366ABC6" w14:textId="77777777" w:rsidR="00F13C95" w:rsidRDefault="003E4F1F">
            <w:pPr>
              <w:spacing w:after="40"/>
            </w:pPr>
            <w:r>
              <w:t>Rejected</w:t>
            </w:r>
          </w:p>
        </w:tc>
        <w:tc>
          <w:tcPr>
            <w:tcW w:w="1958" w:type="dxa"/>
          </w:tcPr>
          <w:p w14:paraId="64D881DA" w14:textId="77777777" w:rsidR="00F13C95" w:rsidRDefault="003E4F1F">
            <w:pPr>
              <w:spacing w:after="40"/>
            </w:pPr>
            <w:r>
              <w:t>none. Reason is Manager, Client or Absence</w:t>
            </w:r>
          </w:p>
        </w:tc>
      </w:tr>
      <w:tr w:rsidR="00F13C95" w14:paraId="66BE4B9C" w14:textId="77777777">
        <w:trPr>
          <w:jc w:val="center"/>
        </w:trPr>
        <w:tc>
          <w:tcPr>
            <w:tcW w:w="1958" w:type="dxa"/>
          </w:tcPr>
          <w:p w14:paraId="01619B81" w14:textId="77777777" w:rsidR="00F13C95" w:rsidRDefault="003E4F1F">
            <w:pPr>
              <w:spacing w:after="40"/>
            </w:pPr>
            <w:r>
              <w:t>11</w:t>
            </w:r>
          </w:p>
        </w:tc>
        <w:tc>
          <w:tcPr>
            <w:tcW w:w="1958" w:type="dxa"/>
          </w:tcPr>
          <w:p w14:paraId="18975CF6" w14:textId="77777777" w:rsidR="00F13C95" w:rsidRDefault="003E4F1F">
            <w:pPr>
              <w:spacing w:after="40"/>
            </w:pPr>
            <w:r>
              <w:t>Employee corrects and resubmits</w:t>
            </w:r>
          </w:p>
        </w:tc>
        <w:tc>
          <w:tcPr>
            <w:tcW w:w="1958" w:type="dxa"/>
          </w:tcPr>
          <w:p w14:paraId="01D60C95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0BAD6C7D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1727A3A9" w14:textId="77777777" w:rsidR="00F13C95" w:rsidRDefault="003E4F1F">
            <w:pPr>
              <w:spacing w:after="40"/>
            </w:pPr>
            <w:r>
              <w:t xml:space="preserve">+ Late submission </w:t>
            </w:r>
            <w:r>
              <w:rPr>
                <w:b/>
              </w:rPr>
              <w:t>if now past the cut-off</w:t>
            </w:r>
            <w:r>
              <w:t>. Every date resets to awaiting a decision</w:t>
            </w:r>
          </w:p>
        </w:tc>
      </w:tr>
      <w:tr w:rsidR="00FA5718" w14:paraId="0F1E037F" w14:textId="77777777">
        <w:trPr>
          <w:jc w:val="center"/>
        </w:trPr>
        <w:tc>
          <w:tcPr>
            <w:tcW w:w="1958" w:type="dxa"/>
          </w:tcPr>
          <w:p w14:paraId="2D6781FB" w14:textId="77777777" w:rsidR="00FA5718" w:rsidRDefault="00FA5718" w:rsidP="00FA5718">
            <w:pPr>
              <w:spacing w:after="40"/>
            </w:pPr>
            <w:r>
              <w:t>12</w:t>
            </w:r>
          </w:p>
        </w:tc>
        <w:tc>
          <w:tcPr>
            <w:tcW w:w="1958" w:type="dxa"/>
          </w:tcPr>
          <w:p w14:paraId="76F239A5" w14:textId="77777777" w:rsidR="00FA5718" w:rsidRDefault="00FA5718" w:rsidP="00FA5718">
            <w:pPr>
              <w:spacing w:after="40"/>
            </w:pPr>
            <w:r>
              <w:t>Rejected again</w:t>
            </w:r>
          </w:p>
        </w:tc>
        <w:tc>
          <w:tcPr>
            <w:tcW w:w="1958" w:type="dxa"/>
          </w:tcPr>
          <w:p w14:paraId="459A6960" w14:textId="0E3D6D27" w:rsidR="00FA5718" w:rsidRDefault="00FA5718" w:rsidP="00FA5718">
            <w:pPr>
              <w:spacing w:after="40"/>
            </w:pPr>
            <w:r>
              <w:t>Correction needed</w:t>
            </w:r>
          </w:p>
        </w:tc>
        <w:tc>
          <w:tcPr>
            <w:tcW w:w="1958" w:type="dxa"/>
          </w:tcPr>
          <w:p w14:paraId="4FC95A38" w14:textId="77777777" w:rsidR="00FA5718" w:rsidRDefault="00FA5718" w:rsidP="00FA5718">
            <w:pPr>
              <w:spacing w:after="40"/>
            </w:pPr>
            <w:r>
              <w:t>Rejected</w:t>
            </w:r>
          </w:p>
        </w:tc>
        <w:tc>
          <w:tcPr>
            <w:tcW w:w="1958" w:type="dxa"/>
          </w:tcPr>
          <w:p w14:paraId="7A970815" w14:textId="77777777" w:rsidR="00FA5718" w:rsidRDefault="00FA5718" w:rsidP="00FA5718">
            <w:pPr>
              <w:spacing w:after="40"/>
            </w:pPr>
            <w:r>
              <w:t>loops on 10 and 11</w:t>
            </w:r>
          </w:p>
        </w:tc>
      </w:tr>
      <w:tr w:rsidR="00FA5718" w14:paraId="7E3F625A" w14:textId="77777777">
        <w:trPr>
          <w:jc w:val="center"/>
        </w:trPr>
        <w:tc>
          <w:tcPr>
            <w:tcW w:w="1958" w:type="dxa"/>
          </w:tcPr>
          <w:p w14:paraId="41378342" w14:textId="77777777" w:rsidR="00FA5718" w:rsidRDefault="00FA5718" w:rsidP="00FA5718">
            <w:pPr>
              <w:spacing w:after="40"/>
            </w:pPr>
          </w:p>
        </w:tc>
        <w:tc>
          <w:tcPr>
            <w:tcW w:w="1958" w:type="dxa"/>
          </w:tcPr>
          <w:p w14:paraId="09B3411D" w14:textId="29E75645" w:rsidR="00FA5718" w:rsidRDefault="00FA5718" w:rsidP="00FA5718">
            <w:pPr>
              <w:spacing w:after="40"/>
            </w:pPr>
          </w:p>
        </w:tc>
        <w:tc>
          <w:tcPr>
            <w:tcW w:w="1958" w:type="dxa"/>
          </w:tcPr>
          <w:p w14:paraId="3CD5A99C" w14:textId="77777777" w:rsidR="00FA5718" w:rsidRDefault="00FA5718" w:rsidP="00FA5718">
            <w:pPr>
              <w:spacing w:after="40"/>
            </w:pPr>
          </w:p>
        </w:tc>
        <w:tc>
          <w:tcPr>
            <w:tcW w:w="1958" w:type="dxa"/>
          </w:tcPr>
          <w:p w14:paraId="6BD8A8BA" w14:textId="77777777" w:rsidR="00FA5718" w:rsidRDefault="00FA5718" w:rsidP="00FA5718">
            <w:pPr>
              <w:spacing w:after="40"/>
            </w:pPr>
          </w:p>
        </w:tc>
        <w:tc>
          <w:tcPr>
            <w:tcW w:w="1958" w:type="dxa"/>
          </w:tcPr>
          <w:p w14:paraId="71CDC65A" w14:textId="77777777" w:rsidR="00FA5718" w:rsidRDefault="00FA5718" w:rsidP="00FA5718">
            <w:pPr>
              <w:spacing w:after="40"/>
            </w:pPr>
          </w:p>
        </w:tc>
      </w:tr>
    </w:tbl>
    <w:p w14:paraId="0D78C7FA" w14:textId="77777777" w:rsidR="00F13C95" w:rsidRDefault="00F13C95"/>
    <w:p w14:paraId="6D9C7512" w14:textId="77777777" w:rsidR="00F13C95" w:rsidRDefault="003E4F1F">
      <w:pPr>
        <w:pStyle w:val="Heading1"/>
      </w:pPr>
      <w:r>
        <w:lastRenderedPageBreak/>
        <w:t>Going backwards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1546D393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264416AC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1D2683F3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69A0D558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5A258987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6D19E3D8" w14:textId="77777777" w:rsidR="00F13C95" w:rsidRDefault="003E4F1F">
            <w:pPr>
              <w:spacing w:after="40"/>
            </w:pPr>
            <w:r>
              <w:rPr>
                <w:b/>
              </w:rPr>
              <w:t>Flags</w:t>
            </w:r>
          </w:p>
        </w:tc>
      </w:tr>
      <w:tr w:rsidR="00F13C95" w14:paraId="31D6E4B3" w14:textId="77777777">
        <w:trPr>
          <w:jc w:val="center"/>
        </w:trPr>
        <w:tc>
          <w:tcPr>
            <w:tcW w:w="1958" w:type="dxa"/>
          </w:tcPr>
          <w:p w14:paraId="592F7CDA" w14:textId="77777777" w:rsidR="00F13C95" w:rsidRDefault="003E4F1F">
            <w:pPr>
              <w:spacing w:after="40"/>
            </w:pPr>
            <w:r>
              <w:t>13</w:t>
            </w:r>
          </w:p>
        </w:tc>
        <w:tc>
          <w:tcPr>
            <w:tcW w:w="1958" w:type="dxa"/>
          </w:tcPr>
          <w:p w14:paraId="0DD597DB" w14:textId="77777777" w:rsidR="00F13C95" w:rsidRDefault="003E4F1F">
            <w:pPr>
              <w:spacing w:after="40"/>
            </w:pPr>
            <w:r>
              <w:t>Employee withdraws before any decision</w:t>
            </w:r>
          </w:p>
        </w:tc>
        <w:tc>
          <w:tcPr>
            <w:tcW w:w="1958" w:type="dxa"/>
          </w:tcPr>
          <w:p w14:paraId="562F6C2C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7455B5FD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17339B3B" w14:textId="77777777" w:rsidR="00F13C95" w:rsidRDefault="003E4F1F">
            <w:pPr>
              <w:spacing w:after="40"/>
            </w:pPr>
            <w:r>
              <w:rPr>
                <w:b/>
              </w:rPr>
              <w:t>Revoked</w:t>
            </w:r>
            <w:r>
              <w:t>. Late submission is kept if it was already set</w:t>
            </w:r>
          </w:p>
        </w:tc>
      </w:tr>
      <w:tr w:rsidR="00F13C95" w14:paraId="3894B63E" w14:textId="77777777">
        <w:trPr>
          <w:jc w:val="center"/>
        </w:trPr>
        <w:tc>
          <w:tcPr>
            <w:tcW w:w="1958" w:type="dxa"/>
          </w:tcPr>
          <w:p w14:paraId="1C107EB2" w14:textId="77777777" w:rsidR="00F13C95" w:rsidRDefault="003E4F1F">
            <w:pPr>
              <w:spacing w:after="40"/>
            </w:pPr>
            <w:r>
              <w:t>14</w:t>
            </w:r>
          </w:p>
        </w:tc>
        <w:tc>
          <w:tcPr>
            <w:tcW w:w="1958" w:type="dxa"/>
          </w:tcPr>
          <w:p w14:paraId="3FD93A12" w14:textId="77777777" w:rsidR="00F13C95" w:rsidRDefault="003E4F1F">
            <w:pPr>
              <w:spacing w:after="40"/>
            </w:pPr>
            <w:r>
              <w:t>Manager undoes their own approval</w:t>
            </w:r>
          </w:p>
        </w:tc>
        <w:tc>
          <w:tcPr>
            <w:tcW w:w="1958" w:type="dxa"/>
          </w:tcPr>
          <w:p w14:paraId="0B95A25A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06821A0F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482E703D" w14:textId="77777777" w:rsidR="00F13C95" w:rsidRDefault="003E4F1F">
            <w:pPr>
              <w:spacing w:after="40"/>
            </w:pPr>
            <w:r>
              <w:t>Revoked</w:t>
            </w:r>
          </w:p>
        </w:tc>
      </w:tr>
      <w:tr w:rsidR="00F13C95" w14:paraId="48A5771B" w14:textId="77777777">
        <w:trPr>
          <w:jc w:val="center"/>
        </w:trPr>
        <w:tc>
          <w:tcPr>
            <w:tcW w:w="1958" w:type="dxa"/>
          </w:tcPr>
          <w:p w14:paraId="3C203972" w14:textId="77777777" w:rsidR="00F13C95" w:rsidRDefault="003E4F1F">
            <w:pPr>
              <w:spacing w:after="40"/>
            </w:pPr>
            <w:r>
              <w:t>15</w:t>
            </w:r>
          </w:p>
        </w:tc>
        <w:tc>
          <w:tcPr>
            <w:tcW w:w="1958" w:type="dxa"/>
          </w:tcPr>
          <w:p w14:paraId="3B48AAD9" w14:textId="77777777" w:rsidR="00F13C95" w:rsidRDefault="003E4F1F">
            <w:pPr>
              <w:spacing w:after="40"/>
            </w:pPr>
            <w:r>
              <w:t>Manager undoes their own rejection</w:t>
            </w:r>
          </w:p>
        </w:tc>
        <w:tc>
          <w:tcPr>
            <w:tcW w:w="1958" w:type="dxa"/>
          </w:tcPr>
          <w:p w14:paraId="6DCF17E7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3CD4E74A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4EB9CACA" w14:textId="77777777" w:rsidR="00F13C95" w:rsidRDefault="003E4F1F">
            <w:pPr>
              <w:spacing w:after="40"/>
            </w:pPr>
            <w:r>
              <w:t>Revoked</w:t>
            </w:r>
          </w:p>
        </w:tc>
      </w:tr>
    </w:tbl>
    <w:p w14:paraId="0ED72AD7" w14:textId="77777777" w:rsidR="00F13C95" w:rsidRDefault="00F13C95"/>
    <w:p w14:paraId="6F934063" w14:textId="77777777" w:rsidR="00F13C95" w:rsidRDefault="003E4F1F">
      <w:pPr>
        <w:pStyle w:val="Heading1"/>
      </w:pPr>
      <w:r>
        <w:t>Month level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47EA1A23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7F19FE56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233F2A7F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494E0A5A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51EFEBB9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7C32E78E" w14:textId="77777777" w:rsidR="00F13C95" w:rsidRDefault="003E4F1F">
            <w:pPr>
              <w:spacing w:after="40"/>
            </w:pPr>
            <w:r>
              <w:rPr>
                <w:b/>
              </w:rPr>
              <w:t>Flags / effect</w:t>
            </w:r>
          </w:p>
        </w:tc>
      </w:tr>
      <w:tr w:rsidR="00F13C95" w14:paraId="3FA25160" w14:textId="77777777">
        <w:trPr>
          <w:jc w:val="center"/>
        </w:trPr>
        <w:tc>
          <w:tcPr>
            <w:tcW w:w="1958" w:type="dxa"/>
          </w:tcPr>
          <w:p w14:paraId="7AF98BC0" w14:textId="77777777" w:rsidR="00F13C95" w:rsidRDefault="003E4F1F">
            <w:pPr>
              <w:spacing w:after="40"/>
            </w:pPr>
            <w:r>
              <w:t>16</w:t>
            </w:r>
          </w:p>
        </w:tc>
        <w:tc>
          <w:tcPr>
            <w:tcW w:w="1958" w:type="dxa"/>
          </w:tcPr>
          <w:p w14:paraId="52733930" w14:textId="77777777" w:rsidR="00F13C95" w:rsidRDefault="003E4F1F">
            <w:pPr>
              <w:spacing w:after="40"/>
            </w:pPr>
            <w:r>
              <w:t>Month approved ahead of its cut-off</w:t>
            </w:r>
          </w:p>
        </w:tc>
        <w:tc>
          <w:tcPr>
            <w:tcW w:w="1958" w:type="dxa"/>
          </w:tcPr>
          <w:p w14:paraId="2965CAC5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4120A35C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1C27D851" w14:textId="183A7DD4" w:rsidR="00F13C95" w:rsidRDefault="003E4F1F">
            <w:pPr>
              <w:spacing w:after="40"/>
            </w:pPr>
            <w:r>
              <w:rPr>
                <w:b/>
              </w:rPr>
              <w:t>Advance closure</w:t>
            </w:r>
            <w:r>
              <w:t xml:space="preserve"> — defaulted hours inside it </w:t>
            </w:r>
            <w:proofErr w:type="gramStart"/>
            <w:r>
              <w:t>are</w:t>
            </w:r>
            <w:proofErr w:type="gramEnd"/>
            <w:r>
              <w:t xml:space="preserve"> treated as </w:t>
            </w:r>
            <w:proofErr w:type="gramStart"/>
            <w:r>
              <w:t>approved</w:t>
            </w:r>
            <w:r w:rsidR="00577EBC">
              <w:t>( mostly</w:t>
            </w:r>
            <w:proofErr w:type="gramEnd"/>
            <w:r w:rsidR="00577EBC">
              <w:t xml:space="preserve"> for future period)</w:t>
            </w:r>
          </w:p>
        </w:tc>
      </w:tr>
      <w:tr w:rsidR="00F13C95" w14:paraId="327831E7" w14:textId="77777777">
        <w:trPr>
          <w:jc w:val="center"/>
        </w:trPr>
        <w:tc>
          <w:tcPr>
            <w:tcW w:w="1958" w:type="dxa"/>
          </w:tcPr>
          <w:p w14:paraId="5118A152" w14:textId="77777777" w:rsidR="00F13C95" w:rsidRDefault="003E4F1F">
            <w:pPr>
              <w:spacing w:after="40"/>
            </w:pPr>
            <w:r>
              <w:t>17</w:t>
            </w:r>
          </w:p>
        </w:tc>
        <w:tc>
          <w:tcPr>
            <w:tcW w:w="1958" w:type="dxa"/>
          </w:tcPr>
          <w:p w14:paraId="38F1B1A3" w14:textId="77777777" w:rsidR="00F13C95" w:rsidRDefault="003E4F1F">
            <w:pPr>
              <w:spacing w:after="40"/>
            </w:pPr>
            <w:r>
              <w:t>Retro adjustment inside the backdating window</w:t>
            </w:r>
          </w:p>
        </w:tc>
        <w:tc>
          <w:tcPr>
            <w:tcW w:w="1958" w:type="dxa"/>
          </w:tcPr>
          <w:p w14:paraId="2B3894CE" w14:textId="77777777" w:rsidR="00F13C95" w:rsidRDefault="003E4F1F">
            <w:pPr>
              <w:spacing w:after="40"/>
            </w:pPr>
            <w:r>
              <w:t>unchanged</w:t>
            </w:r>
          </w:p>
        </w:tc>
        <w:tc>
          <w:tcPr>
            <w:tcW w:w="1958" w:type="dxa"/>
          </w:tcPr>
          <w:p w14:paraId="34B16D77" w14:textId="77777777" w:rsidR="00F13C95" w:rsidRDefault="003E4F1F">
            <w:pPr>
              <w:spacing w:after="40"/>
            </w:pPr>
            <w:r>
              <w:rPr>
                <w:b/>
              </w:rPr>
              <w:t>dual approval</w:t>
            </w:r>
            <w:r>
              <w:t xml:space="preserve"> — old and new project manager</w:t>
            </w:r>
          </w:p>
        </w:tc>
        <w:tc>
          <w:tcPr>
            <w:tcW w:w="1958" w:type="dxa"/>
          </w:tcPr>
          <w:p w14:paraId="15C144C7" w14:textId="77777777" w:rsidR="00F13C95" w:rsidRDefault="003E4F1F">
            <w:pPr>
              <w:spacing w:after="40"/>
            </w:pPr>
            <w:r>
              <w:rPr>
                <w:b/>
              </w:rPr>
              <w:t>Reversal(−)</w:t>
            </w:r>
            <w:r>
              <w:t xml:space="preserve"> and </w:t>
            </w:r>
            <w:r>
              <w:rPr>
                <w:b/>
              </w:rPr>
              <w:t>Adjustment(+)</w:t>
            </w:r>
            <w:r>
              <w:t xml:space="preserve"> on the original day</w:t>
            </w:r>
          </w:p>
        </w:tc>
      </w:tr>
      <w:tr w:rsidR="00F13C95" w14:paraId="3A9D5628" w14:textId="77777777">
        <w:trPr>
          <w:jc w:val="center"/>
        </w:trPr>
        <w:tc>
          <w:tcPr>
            <w:tcW w:w="1958" w:type="dxa"/>
          </w:tcPr>
          <w:p w14:paraId="481F39D1" w14:textId="77777777" w:rsidR="00F13C95" w:rsidRDefault="003E4F1F">
            <w:pPr>
              <w:spacing w:after="40"/>
            </w:pPr>
            <w:r>
              <w:t>18</w:t>
            </w:r>
          </w:p>
        </w:tc>
        <w:tc>
          <w:tcPr>
            <w:tcW w:w="1958" w:type="dxa"/>
          </w:tcPr>
          <w:p w14:paraId="70F9EB07" w14:textId="12F90EBF" w:rsidR="00F13C95" w:rsidRDefault="003E4F1F">
            <w:pPr>
              <w:spacing w:after="40"/>
            </w:pPr>
            <w:r>
              <w:t xml:space="preserve">Retro adjustment outside the </w:t>
            </w:r>
            <w:proofErr w:type="gramStart"/>
            <w:r>
              <w:t>window</w:t>
            </w:r>
            <w:r w:rsidR="001217A6">
              <w:t>(</w:t>
            </w:r>
            <w:proofErr w:type="gramEnd"/>
            <w:r w:rsidR="001217A6" w:rsidRPr="001217A6">
              <w:rPr>
                <w:color w:val="EE0000"/>
              </w:rPr>
              <w:t>Outside 3 months</w:t>
            </w:r>
            <w:r w:rsidR="001217A6">
              <w:t>)</w:t>
            </w:r>
          </w:p>
        </w:tc>
        <w:tc>
          <w:tcPr>
            <w:tcW w:w="1958" w:type="dxa"/>
          </w:tcPr>
          <w:p w14:paraId="3EBA5F28" w14:textId="77777777" w:rsidR="00F13C95" w:rsidRDefault="003E4F1F">
            <w:pPr>
              <w:spacing w:after="40"/>
            </w:pPr>
            <w:r>
              <w:t>unchanged</w:t>
            </w:r>
          </w:p>
        </w:tc>
        <w:tc>
          <w:tcPr>
            <w:tcW w:w="1958" w:type="dxa"/>
          </w:tcPr>
          <w:p w14:paraId="0EE165DD" w14:textId="77777777" w:rsidR="00F13C95" w:rsidRDefault="003E4F1F">
            <w:pPr>
              <w:spacing w:after="40"/>
            </w:pPr>
            <w:r>
              <w:t>refused</w:t>
            </w:r>
          </w:p>
        </w:tc>
        <w:tc>
          <w:tcPr>
            <w:tcW w:w="1958" w:type="dxa"/>
          </w:tcPr>
          <w:p w14:paraId="780D8B13" w14:textId="77777777" w:rsidR="00F13C95" w:rsidRDefault="003E4F1F">
            <w:pPr>
              <w:spacing w:after="40"/>
            </w:pPr>
            <w:r>
              <w:t>—</w:t>
            </w:r>
          </w:p>
        </w:tc>
      </w:tr>
    </w:tbl>
    <w:p w14:paraId="156BC7CA" w14:textId="77777777" w:rsidR="00F13C95" w:rsidRDefault="003E4F1F">
      <w:pPr>
        <w:pStyle w:val="Heading1"/>
      </w:pPr>
      <w:proofErr w:type="gramStart"/>
      <w:r>
        <w:t>Leave,</w:t>
      </w:r>
      <w:proofErr w:type="gramEnd"/>
      <w:r>
        <w:t xml:space="preserve"> and conditions in the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3"/>
        <w:gridCol w:w="5535"/>
        <w:gridCol w:w="3264"/>
      </w:tblGrid>
      <w:tr w:rsidR="00F13C95" w14:paraId="4F1851C6" w14:textId="77777777" w:rsidTr="004E4E84">
        <w:trPr>
          <w:jc w:val="center"/>
        </w:trPr>
        <w:tc>
          <w:tcPr>
            <w:tcW w:w="993" w:type="dxa"/>
            <w:shd w:val="clear" w:color="auto" w:fill="F1F3F6"/>
          </w:tcPr>
          <w:p w14:paraId="62DC50BF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5535" w:type="dxa"/>
            <w:shd w:val="clear" w:color="auto" w:fill="F1F3F6"/>
          </w:tcPr>
          <w:p w14:paraId="39128A5A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3264" w:type="dxa"/>
            <w:shd w:val="clear" w:color="auto" w:fill="F1F3F6"/>
          </w:tcPr>
          <w:p w14:paraId="175265CE" w14:textId="77777777" w:rsidR="00F13C95" w:rsidRDefault="003E4F1F">
            <w:pPr>
              <w:spacing w:after="40"/>
            </w:pPr>
            <w:r>
              <w:rPr>
                <w:b/>
              </w:rPr>
              <w:t>What happens</w:t>
            </w:r>
          </w:p>
        </w:tc>
      </w:tr>
      <w:tr w:rsidR="00F13C95" w14:paraId="078090F9" w14:textId="77777777" w:rsidTr="004E4E84">
        <w:trPr>
          <w:jc w:val="center"/>
        </w:trPr>
        <w:tc>
          <w:tcPr>
            <w:tcW w:w="993" w:type="dxa"/>
          </w:tcPr>
          <w:p w14:paraId="7305ECC6" w14:textId="77777777" w:rsidR="00F13C95" w:rsidRDefault="003E4F1F">
            <w:pPr>
              <w:spacing w:after="40"/>
            </w:pPr>
            <w:r>
              <w:t>19</w:t>
            </w:r>
          </w:p>
        </w:tc>
        <w:tc>
          <w:tcPr>
            <w:tcW w:w="5535" w:type="dxa"/>
          </w:tcPr>
          <w:p w14:paraId="45594B96" w14:textId="77777777" w:rsidR="00F13C95" w:rsidRDefault="003E4F1F">
            <w:pPr>
              <w:spacing w:after="40"/>
            </w:pPr>
            <w:r>
              <w:t>Approved absence in the week</w:t>
            </w:r>
          </w:p>
        </w:tc>
        <w:tc>
          <w:tcPr>
            <w:tcW w:w="3264" w:type="dxa"/>
          </w:tcPr>
          <w:p w14:paraId="0DB58373" w14:textId="77777777" w:rsidR="00F13C95" w:rsidRDefault="003E4F1F">
            <w:pPr>
              <w:spacing w:after="40"/>
            </w:pPr>
            <w:r>
              <w:t xml:space="preserve">Read-only leave row, </w:t>
            </w:r>
            <w:r>
              <w:rPr>
                <w:rFonts w:ascii="Consolas" w:hAnsi="Consolas"/>
                <w:sz w:val="18"/>
              </w:rPr>
              <w:t>IS_LEAVE = 'Y'</w:t>
            </w:r>
            <w:r>
              <w:t xml:space="preserve">, no employee action. </w:t>
            </w:r>
            <w:r>
              <w:rPr>
                <w:b/>
              </w:rPr>
              <w:t>Excluded from the Project Costing post</w:t>
            </w:r>
            <w:r>
              <w:t xml:space="preserve"> because Absence Management already reaches costing</w:t>
            </w:r>
          </w:p>
        </w:tc>
      </w:tr>
      <w:tr w:rsidR="00F13C95" w14:paraId="2ABE5E88" w14:textId="77777777" w:rsidTr="004E4E84">
        <w:trPr>
          <w:jc w:val="center"/>
        </w:trPr>
        <w:tc>
          <w:tcPr>
            <w:tcW w:w="993" w:type="dxa"/>
          </w:tcPr>
          <w:p w14:paraId="6A464ACA" w14:textId="77777777" w:rsidR="00F13C95" w:rsidRPr="00555E11" w:rsidRDefault="003E4F1F">
            <w:pPr>
              <w:spacing w:after="40"/>
              <w:rPr>
                <w:strike/>
              </w:rPr>
            </w:pPr>
            <w:r w:rsidRPr="00555E11">
              <w:rPr>
                <w:strike/>
              </w:rPr>
              <w:t>20</w:t>
            </w:r>
          </w:p>
        </w:tc>
        <w:tc>
          <w:tcPr>
            <w:tcW w:w="5535" w:type="dxa"/>
          </w:tcPr>
          <w:p w14:paraId="25B01947" w14:textId="77777777" w:rsidR="00F13C95" w:rsidRPr="00555E11" w:rsidRDefault="003E4F1F">
            <w:pPr>
              <w:spacing w:after="40"/>
              <w:rPr>
                <w:strike/>
              </w:rPr>
            </w:pPr>
            <w:r w:rsidRPr="00555E11">
              <w:rPr>
                <w:strike/>
              </w:rPr>
              <w:t xml:space="preserve">Absence, but the employee has </w:t>
            </w:r>
            <w:r w:rsidRPr="00555E11">
              <w:rPr>
                <w:b/>
                <w:strike/>
              </w:rPr>
              <w:t>no active allocation</w:t>
            </w:r>
          </w:p>
        </w:tc>
        <w:tc>
          <w:tcPr>
            <w:tcW w:w="3264" w:type="dxa"/>
          </w:tcPr>
          <w:p w14:paraId="6FC66FDD" w14:textId="77777777" w:rsidR="00F13C95" w:rsidRPr="00555E11" w:rsidRDefault="003E4F1F">
            <w:pPr>
              <w:spacing w:after="40"/>
              <w:rPr>
                <w:strike/>
              </w:rPr>
            </w:pPr>
            <w:r w:rsidRPr="00555E11">
              <w:rPr>
                <w:strike/>
              </w:rPr>
              <w:t xml:space="preserve">An entry needs a project, so the leave row is </w:t>
            </w:r>
            <w:r w:rsidRPr="00555E11">
              <w:rPr>
                <w:b/>
                <w:strike/>
              </w:rPr>
              <w:t>dropped silently</w:t>
            </w:r>
            <w:r w:rsidRPr="00555E11">
              <w:rPr>
                <w:strike/>
              </w:rPr>
              <w:t>. Needs a rule</w:t>
            </w:r>
          </w:p>
        </w:tc>
      </w:tr>
      <w:tr w:rsidR="00F13C95" w14:paraId="453C08CC" w14:textId="77777777" w:rsidTr="004E4E84">
        <w:trPr>
          <w:jc w:val="center"/>
        </w:trPr>
        <w:tc>
          <w:tcPr>
            <w:tcW w:w="993" w:type="dxa"/>
          </w:tcPr>
          <w:p w14:paraId="643D5AF3" w14:textId="77777777" w:rsidR="00F13C95" w:rsidRDefault="003E4F1F">
            <w:pPr>
              <w:spacing w:after="40"/>
            </w:pPr>
            <w:r>
              <w:t>21</w:t>
            </w:r>
          </w:p>
        </w:tc>
        <w:tc>
          <w:tcPr>
            <w:tcW w:w="5535" w:type="dxa"/>
          </w:tcPr>
          <w:p w14:paraId="20D70A6D" w14:textId="77777777" w:rsidR="00F13C95" w:rsidRDefault="003E4F1F">
            <w:pPr>
              <w:spacing w:after="40"/>
            </w:pPr>
            <w:r>
              <w:t>Project has no billable + chargeable task</w:t>
            </w:r>
          </w:p>
        </w:tc>
        <w:tc>
          <w:tcPr>
            <w:tcW w:w="3264" w:type="dxa"/>
          </w:tcPr>
          <w:p w14:paraId="74B7AB85" w14:textId="77777777" w:rsidR="00F13C95" w:rsidRDefault="003E4F1F">
            <w:pPr>
              <w:spacing w:after="40"/>
            </w:pPr>
            <w:r>
              <w:t>Nothing is prepopulated for that allocation; recorded as an exception, visible rather than silent</w:t>
            </w:r>
          </w:p>
        </w:tc>
      </w:tr>
      <w:tr w:rsidR="00F13C95" w14:paraId="1956DB09" w14:textId="77777777" w:rsidTr="004E4E84">
        <w:trPr>
          <w:jc w:val="center"/>
        </w:trPr>
        <w:tc>
          <w:tcPr>
            <w:tcW w:w="993" w:type="dxa"/>
          </w:tcPr>
          <w:p w14:paraId="2B2A6123" w14:textId="77777777" w:rsidR="00F13C95" w:rsidRDefault="003E4F1F">
            <w:pPr>
              <w:spacing w:after="40"/>
            </w:pPr>
            <w:r>
              <w:t>22</w:t>
            </w:r>
          </w:p>
        </w:tc>
        <w:tc>
          <w:tcPr>
            <w:tcW w:w="5535" w:type="dxa"/>
          </w:tcPr>
          <w:p w14:paraId="13DD4C31" w14:textId="77777777" w:rsidR="00F13C95" w:rsidRDefault="003E4F1F">
            <w:pPr>
              <w:spacing w:after="40"/>
            </w:pPr>
            <w:r>
              <w:rPr>
                <w:rFonts w:ascii="Consolas" w:hAnsi="Consolas"/>
                <w:sz w:val="18"/>
              </w:rPr>
              <w:t>TrackTimeFlag</w:t>
            </w:r>
            <w:r>
              <w:t xml:space="preserve"> false on the team member</w:t>
            </w:r>
          </w:p>
        </w:tc>
        <w:tc>
          <w:tcPr>
            <w:tcW w:w="3264" w:type="dxa"/>
          </w:tcPr>
          <w:p w14:paraId="2BC0AA6D" w14:textId="77777777" w:rsidR="00F13C95" w:rsidRDefault="003E4F1F">
            <w:pPr>
              <w:spacing w:after="40"/>
            </w:pPr>
            <w:r>
              <w:t>The project is invisible to time entry entirely</w:t>
            </w:r>
          </w:p>
        </w:tc>
      </w:tr>
      <w:tr w:rsidR="00F13C95" w14:paraId="7397EFE1" w14:textId="77777777" w:rsidTr="004E4E84">
        <w:trPr>
          <w:jc w:val="center"/>
        </w:trPr>
        <w:tc>
          <w:tcPr>
            <w:tcW w:w="993" w:type="dxa"/>
          </w:tcPr>
          <w:p w14:paraId="341DAE07" w14:textId="77777777" w:rsidR="00F13C95" w:rsidRDefault="003E4F1F">
            <w:pPr>
              <w:spacing w:after="40"/>
            </w:pPr>
            <w:r>
              <w:t>23</w:t>
            </w:r>
          </w:p>
        </w:tc>
        <w:tc>
          <w:tcPr>
            <w:tcW w:w="5535" w:type="dxa"/>
          </w:tcPr>
          <w:p w14:paraId="71AA2080" w14:textId="77777777" w:rsidR="00F13C95" w:rsidRDefault="003E4F1F">
            <w:pPr>
              <w:spacing w:after="40"/>
            </w:pPr>
            <w:r>
              <w:t>Future week</w:t>
            </w:r>
          </w:p>
        </w:tc>
        <w:tc>
          <w:tcPr>
            <w:tcW w:w="3264" w:type="dxa"/>
          </w:tcPr>
          <w:p w14:paraId="26ADC62A" w14:textId="77777777" w:rsidR="00F13C95" w:rsidRDefault="003E4F1F">
            <w:pPr>
              <w:spacing w:after="40"/>
            </w:pPr>
            <w:r>
              <w:t>Visible, frozen</w:t>
            </w:r>
          </w:p>
        </w:tc>
      </w:tr>
      <w:tr w:rsidR="00F13C95" w14:paraId="4B7F8DAE" w14:textId="77777777" w:rsidTr="004E4E84">
        <w:trPr>
          <w:jc w:val="center"/>
        </w:trPr>
        <w:tc>
          <w:tcPr>
            <w:tcW w:w="993" w:type="dxa"/>
          </w:tcPr>
          <w:p w14:paraId="26DA748A" w14:textId="77777777" w:rsidR="00F13C95" w:rsidRDefault="003E4F1F">
            <w:pPr>
              <w:spacing w:after="40"/>
            </w:pPr>
            <w:r>
              <w:t>24</w:t>
            </w:r>
          </w:p>
        </w:tc>
        <w:tc>
          <w:tcPr>
            <w:tcW w:w="5535" w:type="dxa"/>
          </w:tcPr>
          <w:p w14:paraId="25B597E5" w14:textId="77777777" w:rsidR="00F13C95" w:rsidRDefault="003E4F1F">
            <w:pPr>
              <w:spacing w:after="40"/>
            </w:pPr>
            <w:r>
              <w:t>Closed period, inside the adjustment window</w:t>
            </w:r>
          </w:p>
        </w:tc>
        <w:tc>
          <w:tcPr>
            <w:tcW w:w="3264" w:type="dxa"/>
          </w:tcPr>
          <w:p w14:paraId="4290E3CA" w14:textId="77777777" w:rsidR="00F13C95" w:rsidRDefault="003E4F1F">
            <w:pPr>
              <w:spacing w:after="40"/>
            </w:pPr>
            <w:r>
              <w:t>Read-only, but correctable by retro adjustment</w:t>
            </w:r>
          </w:p>
        </w:tc>
      </w:tr>
      <w:tr w:rsidR="00F13C95" w14:paraId="60F1DA09" w14:textId="77777777" w:rsidTr="004E4E84">
        <w:trPr>
          <w:jc w:val="center"/>
        </w:trPr>
        <w:tc>
          <w:tcPr>
            <w:tcW w:w="993" w:type="dxa"/>
          </w:tcPr>
          <w:p w14:paraId="776B291E" w14:textId="77777777" w:rsidR="00F13C95" w:rsidRDefault="003E4F1F">
            <w:pPr>
              <w:spacing w:after="40"/>
            </w:pPr>
            <w:r>
              <w:t>25</w:t>
            </w:r>
          </w:p>
        </w:tc>
        <w:tc>
          <w:tcPr>
            <w:tcW w:w="5535" w:type="dxa"/>
          </w:tcPr>
          <w:p w14:paraId="65156D17" w14:textId="77777777" w:rsidR="00F13C95" w:rsidRDefault="003E4F1F">
            <w:pPr>
              <w:spacing w:after="40"/>
            </w:pPr>
            <w:r>
              <w:t>Closed period, outside the window</w:t>
            </w:r>
          </w:p>
        </w:tc>
        <w:tc>
          <w:tcPr>
            <w:tcW w:w="3264" w:type="dxa"/>
          </w:tcPr>
          <w:p w14:paraId="0206FBAD" w14:textId="77777777" w:rsidR="00F13C95" w:rsidRDefault="003E4F1F">
            <w:pPr>
              <w:spacing w:after="40"/>
            </w:pPr>
            <w:r>
              <w:t>Read-only. Correction only through the manager</w:t>
            </w:r>
          </w:p>
        </w:tc>
      </w:tr>
    </w:tbl>
    <w:p w14:paraId="6102D968" w14:textId="77777777" w:rsidR="00F13C95" w:rsidRDefault="003E4F1F">
      <w:pPr>
        <w:pStyle w:val="Heading1"/>
      </w:pPr>
      <w:r>
        <w:lastRenderedPageBreak/>
        <w:t>Absence correction</w:t>
      </w:r>
    </w:p>
    <w:p w14:paraId="455B6584" w14:textId="77777777" w:rsidR="00F13C95" w:rsidRDefault="003E4F1F">
      <w:r>
        <w:rPr>
          <w:color w:val="55657A"/>
        </w:rPr>
        <w:t xml:space="preserve">Absence is read live per person per date, so a </w:t>
      </w:r>
      <w:r>
        <w:rPr>
          <w:i/>
          <w:color w:val="55657A"/>
        </w:rPr>
        <w:t>new</w:t>
      </w:r>
      <w:r>
        <w:rPr>
          <w:color w:val="55657A"/>
        </w:rPr>
        <w:t xml:space="preserve"> absence appears the moment the screen reopens. Everything else about a changed absence is the problem.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04AE6F95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5E5240A8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148766B8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297C53B9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21A4A07F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43ADFC22" w14:textId="77777777" w:rsidR="00F13C95" w:rsidRDefault="003E4F1F">
            <w:pPr>
              <w:spacing w:after="40"/>
            </w:pPr>
            <w:r>
              <w:rPr>
                <w:b/>
              </w:rPr>
              <w:t>Effect</w:t>
            </w:r>
          </w:p>
        </w:tc>
      </w:tr>
      <w:tr w:rsidR="00F13C95" w14:paraId="305236CE" w14:textId="77777777">
        <w:trPr>
          <w:jc w:val="center"/>
        </w:trPr>
        <w:tc>
          <w:tcPr>
            <w:tcW w:w="1958" w:type="dxa"/>
          </w:tcPr>
          <w:p w14:paraId="32FB68B1" w14:textId="77777777" w:rsidR="00F13C95" w:rsidRDefault="003E4F1F">
            <w:pPr>
              <w:spacing w:after="40"/>
            </w:pPr>
            <w:r>
              <w:t>26</w:t>
            </w:r>
          </w:p>
        </w:tc>
        <w:tc>
          <w:tcPr>
            <w:tcW w:w="1958" w:type="dxa"/>
          </w:tcPr>
          <w:p w14:paraId="71EC25AA" w14:textId="77777777" w:rsidR="00F13C95" w:rsidRDefault="003E4F1F">
            <w:pPr>
              <w:spacing w:after="40"/>
            </w:pPr>
            <w:r>
              <w:t xml:space="preserve">Absence added </w:t>
            </w:r>
            <w:r>
              <w:rPr>
                <w:b/>
              </w:rPr>
              <w:t>before</w:t>
            </w:r>
            <w:r>
              <w:t xml:space="preserve"> submit</w:t>
            </w:r>
          </w:p>
        </w:tc>
        <w:tc>
          <w:tcPr>
            <w:tcW w:w="1958" w:type="dxa"/>
          </w:tcPr>
          <w:p w14:paraId="0B6DE305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11AAFED3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67FEAD7B" w14:textId="77777777" w:rsidR="00F13C95" w:rsidRDefault="003E4F1F">
            <w:pPr>
              <w:spacing w:after="40"/>
            </w:pPr>
            <w:r>
              <w:t>Leave row appears on the next page load. Clean</w:t>
            </w:r>
          </w:p>
        </w:tc>
      </w:tr>
      <w:tr w:rsidR="00F13C95" w14:paraId="5CB85A59" w14:textId="77777777">
        <w:trPr>
          <w:jc w:val="center"/>
        </w:trPr>
        <w:tc>
          <w:tcPr>
            <w:tcW w:w="1958" w:type="dxa"/>
          </w:tcPr>
          <w:p w14:paraId="5D0D3E9F" w14:textId="77777777" w:rsidR="00F13C95" w:rsidRDefault="003E4F1F">
            <w:pPr>
              <w:spacing w:after="40"/>
            </w:pPr>
            <w:r>
              <w:t>27</w:t>
            </w:r>
          </w:p>
        </w:tc>
        <w:tc>
          <w:tcPr>
            <w:tcW w:w="1958" w:type="dxa"/>
          </w:tcPr>
          <w:p w14:paraId="60284608" w14:textId="77777777" w:rsidR="00F13C95" w:rsidRDefault="003E4F1F">
            <w:pPr>
              <w:spacing w:after="40"/>
            </w:pPr>
            <w:r>
              <w:t xml:space="preserve">Absence added </w:t>
            </w:r>
            <w:r>
              <w:rPr>
                <w:b/>
              </w:rPr>
              <w:t>after</w:t>
            </w:r>
            <w:r>
              <w:t xml:space="preserve"> submit</w:t>
            </w:r>
          </w:p>
        </w:tc>
        <w:tc>
          <w:tcPr>
            <w:tcW w:w="1958" w:type="dxa"/>
          </w:tcPr>
          <w:p w14:paraId="04138CCF" w14:textId="77777777" w:rsidR="00F13C95" w:rsidRDefault="003E4F1F">
            <w:pPr>
              <w:spacing w:after="40"/>
            </w:pPr>
            <w:r>
              <w:t>Submitted — frozen</w:t>
            </w:r>
          </w:p>
        </w:tc>
        <w:tc>
          <w:tcPr>
            <w:tcW w:w="1958" w:type="dxa"/>
          </w:tcPr>
          <w:p w14:paraId="7D0D83E3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0A899F7E" w14:textId="1E7473B5" w:rsidR="00F13C95" w:rsidRDefault="003E4F1F">
            <w:pPr>
              <w:spacing w:after="40"/>
            </w:pPr>
            <w:r>
              <w:t xml:space="preserve">The leave row is </w:t>
            </w:r>
            <w:r>
              <w:rPr>
                <w:b/>
              </w:rPr>
              <w:t>not</w:t>
            </w:r>
            <w:r>
              <w:t xml:space="preserve"> added. The manager approves hours that ignore the leave. Needs a reject and resubmit, or a manager override</w:t>
            </w:r>
            <w:r w:rsidR="000F69E0">
              <w:t xml:space="preserve"> or</w:t>
            </w:r>
            <w:r w:rsidR="000F69E0" w:rsidRPr="000F69E0">
              <w:rPr>
                <w:b/>
                <w:bCs/>
                <w:color w:val="EE0000"/>
              </w:rPr>
              <w:t xml:space="preserve"> it can come as adjustment next open period</w:t>
            </w:r>
          </w:p>
        </w:tc>
      </w:tr>
      <w:tr w:rsidR="00F13C95" w14:paraId="510CAAD2" w14:textId="77777777">
        <w:trPr>
          <w:jc w:val="center"/>
        </w:trPr>
        <w:tc>
          <w:tcPr>
            <w:tcW w:w="1958" w:type="dxa"/>
          </w:tcPr>
          <w:p w14:paraId="276EDD4D" w14:textId="77777777" w:rsidR="00F13C95" w:rsidRDefault="003E4F1F">
            <w:pPr>
              <w:spacing w:after="40"/>
            </w:pPr>
            <w:r>
              <w:t>28</w:t>
            </w:r>
          </w:p>
        </w:tc>
        <w:tc>
          <w:tcPr>
            <w:tcW w:w="1958" w:type="dxa"/>
          </w:tcPr>
          <w:p w14:paraId="632CAC10" w14:textId="77777777" w:rsidR="00F13C95" w:rsidRDefault="003E4F1F">
            <w:pPr>
              <w:spacing w:after="40"/>
            </w:pPr>
            <w:r>
              <w:t xml:space="preserve">Absence added </w:t>
            </w:r>
            <w:r>
              <w:rPr>
                <w:b/>
              </w:rPr>
              <w:t>after</w:t>
            </w:r>
            <w:r>
              <w:t xml:space="preserve"> approval</w:t>
            </w:r>
          </w:p>
        </w:tc>
        <w:tc>
          <w:tcPr>
            <w:tcW w:w="1958" w:type="dxa"/>
          </w:tcPr>
          <w:p w14:paraId="43D1BA87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5FEDA947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3B83F9A3" w14:textId="77777777" w:rsidR="00F13C95" w:rsidRDefault="003E4F1F">
            <w:pPr>
              <w:spacing w:after="40"/>
            </w:pPr>
            <w:r>
              <w:t>Retro adjustment territory</w:t>
            </w:r>
          </w:p>
        </w:tc>
      </w:tr>
      <w:tr w:rsidR="00F13C95" w14:paraId="38CA724B" w14:textId="77777777">
        <w:trPr>
          <w:jc w:val="center"/>
        </w:trPr>
        <w:tc>
          <w:tcPr>
            <w:tcW w:w="1958" w:type="dxa"/>
          </w:tcPr>
          <w:p w14:paraId="6E021480" w14:textId="77777777" w:rsidR="00F13C95" w:rsidRDefault="003E4F1F">
            <w:pPr>
              <w:spacing w:after="40"/>
            </w:pPr>
            <w:r>
              <w:t>29</w:t>
            </w:r>
          </w:p>
        </w:tc>
        <w:tc>
          <w:tcPr>
            <w:tcW w:w="1958" w:type="dxa"/>
          </w:tcPr>
          <w:p w14:paraId="60D96703" w14:textId="77777777" w:rsidR="00F13C95" w:rsidRDefault="003E4F1F">
            <w:pPr>
              <w:spacing w:after="40"/>
            </w:pPr>
            <w:r>
              <w:rPr>
                <w:b/>
              </w:rPr>
              <w:t>Absence cancelled or shortened</w:t>
            </w:r>
          </w:p>
        </w:tc>
        <w:tc>
          <w:tcPr>
            <w:tcW w:w="1958" w:type="dxa"/>
          </w:tcPr>
          <w:p w14:paraId="0F51C951" w14:textId="77777777" w:rsidR="00F13C95" w:rsidRDefault="003E4F1F">
            <w:pPr>
              <w:spacing w:after="40"/>
            </w:pPr>
            <w:r>
              <w:t>any</w:t>
            </w:r>
          </w:p>
        </w:tc>
        <w:tc>
          <w:tcPr>
            <w:tcW w:w="1958" w:type="dxa"/>
          </w:tcPr>
          <w:p w14:paraId="4FA4D921" w14:textId="77777777" w:rsidR="00F13C95" w:rsidRDefault="003E4F1F">
            <w:pPr>
              <w:spacing w:after="40"/>
            </w:pPr>
            <w:r>
              <w:t>any</w:t>
            </w:r>
          </w:p>
        </w:tc>
        <w:tc>
          <w:tcPr>
            <w:tcW w:w="1958" w:type="dxa"/>
          </w:tcPr>
          <w:p w14:paraId="022AA361" w14:textId="77777777" w:rsidR="00F13C95" w:rsidRDefault="003E4F1F">
            <w:pPr>
              <w:spacing w:after="40"/>
            </w:pPr>
            <w:r>
              <w:rPr>
                <w:b/>
              </w:rPr>
              <w:t>The leave row survives.</w:t>
            </w:r>
            <w:r>
              <w:t xml:space="preserve"> The absence merge inserts and updates but never deletes, so leave is overstated and worked hours understated</w:t>
            </w:r>
          </w:p>
        </w:tc>
      </w:tr>
      <w:tr w:rsidR="00F13C95" w14:paraId="78080876" w14:textId="77777777">
        <w:trPr>
          <w:jc w:val="center"/>
        </w:trPr>
        <w:tc>
          <w:tcPr>
            <w:tcW w:w="1958" w:type="dxa"/>
          </w:tcPr>
          <w:p w14:paraId="498F679D" w14:textId="77777777" w:rsidR="00F13C95" w:rsidRDefault="003E4F1F">
            <w:pPr>
              <w:spacing w:after="40"/>
            </w:pPr>
            <w:r>
              <w:t>30</w:t>
            </w:r>
          </w:p>
        </w:tc>
        <w:tc>
          <w:tcPr>
            <w:tcW w:w="1958" w:type="dxa"/>
          </w:tcPr>
          <w:p w14:paraId="1D86BDA4" w14:textId="77777777" w:rsidR="00F13C95" w:rsidRDefault="003E4F1F">
            <w:pPr>
              <w:spacing w:after="40"/>
            </w:pPr>
            <w:r>
              <w:t>… and the employee tries to remove it</w:t>
            </w:r>
          </w:p>
        </w:tc>
        <w:tc>
          <w:tcPr>
            <w:tcW w:w="1958" w:type="dxa"/>
          </w:tcPr>
          <w:p w14:paraId="5525FA9E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2D0C6886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5012B073" w14:textId="77777777" w:rsidR="00F13C95" w:rsidRDefault="003E4F1F">
            <w:pPr>
              <w:spacing w:after="40"/>
            </w:pPr>
            <w:r>
              <w:rPr>
                <w:b/>
              </w:rPr>
              <w:t>They cannot.</w:t>
            </w:r>
            <w:r>
              <w:t xml:space="preserve"> Leave is system-owned (RULE-008): the button is suppressed and the server refuses</w:t>
            </w:r>
          </w:p>
        </w:tc>
      </w:tr>
      <w:tr w:rsidR="00F13C95" w14:paraId="01595A6B" w14:textId="77777777">
        <w:trPr>
          <w:jc w:val="center"/>
        </w:trPr>
        <w:tc>
          <w:tcPr>
            <w:tcW w:w="1958" w:type="dxa"/>
          </w:tcPr>
          <w:p w14:paraId="67398B27" w14:textId="77777777" w:rsidR="00F13C95" w:rsidRDefault="003E4F1F">
            <w:pPr>
              <w:spacing w:after="40"/>
            </w:pPr>
            <w:r>
              <w:t>31</w:t>
            </w:r>
          </w:p>
        </w:tc>
        <w:tc>
          <w:tcPr>
            <w:tcW w:w="1958" w:type="dxa"/>
          </w:tcPr>
          <w:p w14:paraId="259C53C7" w14:textId="77777777" w:rsidR="00F13C95" w:rsidRDefault="003E4F1F">
            <w:pPr>
              <w:spacing w:after="40"/>
            </w:pPr>
            <w:r>
              <w:t>Absence extended</w:t>
            </w:r>
          </w:p>
        </w:tc>
        <w:tc>
          <w:tcPr>
            <w:tcW w:w="1958" w:type="dxa"/>
          </w:tcPr>
          <w:p w14:paraId="7946AF63" w14:textId="77777777" w:rsidR="00F13C95" w:rsidRDefault="003E4F1F">
            <w:pPr>
              <w:spacing w:after="40"/>
            </w:pPr>
            <w:r>
              <w:t>any</w:t>
            </w:r>
          </w:p>
        </w:tc>
        <w:tc>
          <w:tcPr>
            <w:tcW w:w="1958" w:type="dxa"/>
          </w:tcPr>
          <w:p w14:paraId="27C36EB7" w14:textId="77777777" w:rsidR="00F13C95" w:rsidRDefault="003E4F1F">
            <w:pPr>
              <w:spacing w:after="40"/>
            </w:pPr>
            <w:r>
              <w:t>any</w:t>
            </w:r>
          </w:p>
        </w:tc>
        <w:tc>
          <w:tcPr>
            <w:tcW w:w="1958" w:type="dxa"/>
          </w:tcPr>
          <w:p w14:paraId="0F7B1ECD" w14:textId="77777777" w:rsidR="00F13C95" w:rsidRDefault="003E4F1F">
            <w:pPr>
              <w:spacing w:after="40"/>
            </w:pPr>
            <w:r>
              <w:t>The extra days appear only if population runs again</w:t>
            </w:r>
          </w:p>
        </w:tc>
      </w:tr>
      <w:tr w:rsidR="00F13C95" w14:paraId="64253973" w14:textId="77777777">
        <w:trPr>
          <w:jc w:val="center"/>
        </w:trPr>
        <w:tc>
          <w:tcPr>
            <w:tcW w:w="1958" w:type="dxa"/>
          </w:tcPr>
          <w:p w14:paraId="5BEE7A55" w14:textId="77777777" w:rsidR="00F13C95" w:rsidRDefault="003E4F1F">
            <w:pPr>
              <w:spacing w:after="40"/>
            </w:pPr>
            <w:r>
              <w:t>32</w:t>
            </w:r>
          </w:p>
        </w:tc>
        <w:tc>
          <w:tcPr>
            <w:tcW w:w="1958" w:type="dxa"/>
          </w:tcPr>
          <w:p w14:paraId="66D80950" w14:textId="77777777" w:rsidR="00F13C95" w:rsidRDefault="003E4F1F">
            <w:pPr>
              <w:spacing w:after="40"/>
            </w:pPr>
            <w:r>
              <w:t xml:space="preserve">Absence corrected </w:t>
            </w:r>
            <w:r>
              <w:rPr>
                <w:b/>
              </w:rPr>
              <w:t>after the month is confirmed</w:t>
            </w:r>
          </w:p>
        </w:tc>
        <w:tc>
          <w:tcPr>
            <w:tcW w:w="1958" w:type="dxa"/>
          </w:tcPr>
          <w:p w14:paraId="08EA1FBA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18CFD7FF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789E18AA" w14:textId="77777777" w:rsidR="00F13C95" w:rsidRDefault="003E4F1F">
            <w:pPr>
              <w:spacing w:after="40"/>
            </w:pPr>
            <w:r>
              <w:t xml:space="preserve">Leave is excluded from costing but </w:t>
            </w:r>
            <w:r>
              <w:rPr>
                <w:b/>
              </w:rPr>
              <w:t>included in accrual</w:t>
            </w:r>
            <w:r>
              <w:t xml:space="preserve">, so the accrual figure moves. Needs a retro adjustment </w:t>
            </w:r>
            <w:r>
              <w:rPr>
                <w:i/>
              </w:rPr>
              <w:t>and</w:t>
            </w:r>
            <w:r>
              <w:t xml:space="preserve"> an accrual top-up</w:t>
            </w:r>
          </w:p>
        </w:tc>
      </w:tr>
    </w:tbl>
    <w:p w14:paraId="0319EF2F" w14:textId="77777777" w:rsidR="00F13C95" w:rsidRDefault="00F13C95"/>
    <w:p w14:paraId="14F9A1F6" w14:textId="77777777" w:rsidR="00F13C95" w:rsidRDefault="003E4F1F">
      <w:pPr>
        <w:pBdr>
          <w:left w:val="single" w:sz="18" w:space="8" w:color="D9A53C"/>
        </w:pBdr>
        <w:spacing w:before="120" w:after="160"/>
        <w:ind w:left="288"/>
      </w:pPr>
      <w:r>
        <w:rPr>
          <w:b/>
          <w:sz w:val="19"/>
        </w:rPr>
        <w:lastRenderedPageBreak/>
        <w:t>Nothing reconciles a leave row against an absence that later changed.</w:t>
      </w:r>
      <w:r>
        <w:rPr>
          <w:sz w:val="19"/>
        </w:rPr>
        <w:t xml:space="preserve"> Scenario 29 is the dangerous one: it is silent, the numbers are wrong in a direction nobody notices, and the person it affects has no way to correct it. </w:t>
      </w:r>
    </w:p>
    <w:p w14:paraId="47C72393" w14:textId="77777777" w:rsidR="00F13C95" w:rsidRDefault="003E4F1F">
      <w:pPr>
        <w:pStyle w:val="Heading1"/>
      </w:pPr>
      <w:r>
        <w:t>Joiners, leavers and allocation change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13C95" w14:paraId="2E20AB4D" w14:textId="77777777">
        <w:trPr>
          <w:jc w:val="center"/>
        </w:trPr>
        <w:tc>
          <w:tcPr>
            <w:tcW w:w="3264" w:type="dxa"/>
            <w:shd w:val="clear" w:color="auto" w:fill="F1F3F6"/>
          </w:tcPr>
          <w:p w14:paraId="3DAC9AA4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3264" w:type="dxa"/>
            <w:shd w:val="clear" w:color="auto" w:fill="F1F3F6"/>
          </w:tcPr>
          <w:p w14:paraId="21B5500F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3264" w:type="dxa"/>
            <w:shd w:val="clear" w:color="auto" w:fill="F1F3F6"/>
          </w:tcPr>
          <w:p w14:paraId="43CD180E" w14:textId="77777777" w:rsidR="00F13C95" w:rsidRDefault="003E4F1F">
            <w:pPr>
              <w:spacing w:after="40"/>
            </w:pPr>
            <w:r>
              <w:rPr>
                <w:b/>
              </w:rPr>
              <w:t>Effect</w:t>
            </w:r>
          </w:p>
        </w:tc>
      </w:tr>
      <w:tr w:rsidR="00F13C95" w14:paraId="1B096A1C" w14:textId="77777777">
        <w:trPr>
          <w:jc w:val="center"/>
        </w:trPr>
        <w:tc>
          <w:tcPr>
            <w:tcW w:w="3264" w:type="dxa"/>
          </w:tcPr>
          <w:p w14:paraId="36587720" w14:textId="77777777" w:rsidR="00F13C95" w:rsidRDefault="003E4F1F">
            <w:pPr>
              <w:spacing w:after="40"/>
            </w:pPr>
            <w:r>
              <w:t>33</w:t>
            </w:r>
          </w:p>
        </w:tc>
        <w:tc>
          <w:tcPr>
            <w:tcW w:w="3264" w:type="dxa"/>
          </w:tcPr>
          <w:p w14:paraId="7ADECB68" w14:textId="77777777" w:rsidR="00F13C95" w:rsidRDefault="003E4F1F">
            <w:pPr>
              <w:spacing w:after="40"/>
            </w:pPr>
            <w:r>
              <w:t>Joiner mid-month</w:t>
            </w:r>
          </w:p>
        </w:tc>
        <w:tc>
          <w:tcPr>
            <w:tcW w:w="3264" w:type="dxa"/>
          </w:tcPr>
          <w:p w14:paraId="502E4B3E" w14:textId="77777777" w:rsidR="00F13C95" w:rsidRDefault="003E4F1F">
            <w:pPr>
              <w:spacing w:after="40"/>
            </w:pPr>
            <w:r>
              <w:t>Seeded only from the allocation start date. Earlier days stay empty, which is correct</w:t>
            </w:r>
          </w:p>
        </w:tc>
      </w:tr>
      <w:tr w:rsidR="00F13C95" w14:paraId="20A48FD6" w14:textId="77777777">
        <w:trPr>
          <w:jc w:val="center"/>
        </w:trPr>
        <w:tc>
          <w:tcPr>
            <w:tcW w:w="3264" w:type="dxa"/>
          </w:tcPr>
          <w:p w14:paraId="53386CD1" w14:textId="77777777" w:rsidR="00F13C95" w:rsidRDefault="003E4F1F">
            <w:pPr>
              <w:spacing w:after="40"/>
            </w:pPr>
            <w:r>
              <w:t>34</w:t>
            </w:r>
          </w:p>
        </w:tc>
        <w:tc>
          <w:tcPr>
            <w:tcW w:w="3264" w:type="dxa"/>
          </w:tcPr>
          <w:p w14:paraId="36B3740E" w14:textId="77777777" w:rsidR="00F13C95" w:rsidRDefault="003E4F1F">
            <w:pPr>
              <w:spacing w:after="40"/>
            </w:pPr>
            <w:r>
              <w:t>Leaver mid-month</w:t>
            </w:r>
          </w:p>
        </w:tc>
        <w:tc>
          <w:tcPr>
            <w:tcW w:w="3264" w:type="dxa"/>
          </w:tcPr>
          <w:p w14:paraId="1D7806AB" w14:textId="77777777" w:rsidR="00F13C95" w:rsidRDefault="003E4F1F">
            <w:pPr>
              <w:spacing w:after="40"/>
            </w:pPr>
            <w:r>
              <w:t xml:space="preserve">The allocation ends and the worker becomes Terminated. </w:t>
            </w:r>
            <w:r>
              <w:rPr>
                <w:b/>
              </w:rPr>
              <w:t>Open: nothing prevents a week being created after the termination date</w:t>
            </w:r>
          </w:p>
        </w:tc>
      </w:tr>
      <w:tr w:rsidR="00F13C95" w14:paraId="39C683DE" w14:textId="77777777">
        <w:trPr>
          <w:jc w:val="center"/>
        </w:trPr>
        <w:tc>
          <w:tcPr>
            <w:tcW w:w="3264" w:type="dxa"/>
          </w:tcPr>
          <w:p w14:paraId="642EC3AE" w14:textId="77777777" w:rsidR="00F13C95" w:rsidRDefault="003E4F1F">
            <w:pPr>
              <w:spacing w:after="40"/>
            </w:pPr>
            <w:r>
              <w:t>35</w:t>
            </w:r>
          </w:p>
        </w:tc>
        <w:tc>
          <w:tcPr>
            <w:tcW w:w="3264" w:type="dxa"/>
          </w:tcPr>
          <w:p w14:paraId="7115DA3A" w14:textId="77777777" w:rsidR="00F13C95" w:rsidRDefault="003E4F1F">
            <w:pPr>
              <w:spacing w:after="40"/>
            </w:pPr>
            <w:r>
              <w:t>Allocation percentage changes mid-month</w:t>
            </w:r>
          </w:p>
        </w:tc>
        <w:tc>
          <w:tcPr>
            <w:tcW w:w="3264" w:type="dxa"/>
          </w:tcPr>
          <w:p w14:paraId="6E61D21D" w14:textId="77777777" w:rsidR="00F13C95" w:rsidRDefault="003E4F1F">
            <w:pPr>
              <w:spacing w:after="40"/>
            </w:pPr>
            <w:r>
              <w:t>Days already seeded keep the old figure — prepopulation never overwrites. One month can hold both rates. Right when the change is date-effective, wrong when it was a correction</w:t>
            </w:r>
          </w:p>
        </w:tc>
      </w:tr>
      <w:tr w:rsidR="00F13C95" w14:paraId="7D8AEA3F" w14:textId="77777777">
        <w:trPr>
          <w:jc w:val="center"/>
        </w:trPr>
        <w:tc>
          <w:tcPr>
            <w:tcW w:w="3264" w:type="dxa"/>
          </w:tcPr>
          <w:p w14:paraId="0FBDB3B1" w14:textId="77777777" w:rsidR="00F13C95" w:rsidRDefault="003E4F1F">
            <w:pPr>
              <w:spacing w:after="40"/>
            </w:pPr>
            <w:r>
              <w:t>36</w:t>
            </w:r>
          </w:p>
        </w:tc>
        <w:tc>
          <w:tcPr>
            <w:tcW w:w="3264" w:type="dxa"/>
          </w:tcPr>
          <w:p w14:paraId="7BA3512F" w14:textId="77777777" w:rsidR="00F13C95" w:rsidRDefault="003E4F1F">
            <w:pPr>
              <w:spacing w:after="40"/>
            </w:pPr>
            <w:r>
              <w:t xml:space="preserve">Allocation percentage changes </w:t>
            </w:r>
            <w:r>
              <w:rPr>
                <w:b/>
              </w:rPr>
              <w:t>after approval</w:t>
            </w:r>
          </w:p>
        </w:tc>
        <w:tc>
          <w:tcPr>
            <w:tcW w:w="3264" w:type="dxa"/>
          </w:tcPr>
          <w:p w14:paraId="436E67A4" w14:textId="77777777" w:rsidR="00F13C95" w:rsidRDefault="003E4F1F">
            <w:pPr>
              <w:spacing w:after="40"/>
            </w:pPr>
            <w:r>
              <w:t>The approved hours are at the old rate. A retro adjustment is the only route if they were wrong</w:t>
            </w:r>
          </w:p>
        </w:tc>
      </w:tr>
      <w:tr w:rsidR="00F13C95" w14:paraId="702A4506" w14:textId="77777777">
        <w:trPr>
          <w:jc w:val="center"/>
        </w:trPr>
        <w:tc>
          <w:tcPr>
            <w:tcW w:w="3264" w:type="dxa"/>
          </w:tcPr>
          <w:p w14:paraId="554973C3" w14:textId="77777777" w:rsidR="00F13C95" w:rsidRDefault="003E4F1F">
            <w:pPr>
              <w:spacing w:after="40"/>
            </w:pPr>
            <w:r>
              <w:t>37</w:t>
            </w:r>
          </w:p>
        </w:tc>
        <w:tc>
          <w:tcPr>
            <w:tcW w:w="3264" w:type="dxa"/>
          </w:tcPr>
          <w:p w14:paraId="7DEAE9DC" w14:textId="77777777" w:rsidR="00F13C95" w:rsidRDefault="003E4F1F">
            <w:pPr>
              <w:spacing w:after="40"/>
            </w:pPr>
            <w:r>
              <w:t>Moves from project A to project B mid-month</w:t>
            </w:r>
          </w:p>
        </w:tc>
        <w:tc>
          <w:tcPr>
            <w:tcW w:w="3264" w:type="dxa"/>
          </w:tcPr>
          <w:p w14:paraId="381A9DF3" w14:textId="77777777" w:rsidR="00F13C95" w:rsidRDefault="003E4F1F">
            <w:pPr>
              <w:spacing w:after="40"/>
            </w:pPr>
            <w:r>
              <w:t>Two allocations with different windows, so two grid lines. Handled</w:t>
            </w:r>
          </w:p>
        </w:tc>
      </w:tr>
      <w:tr w:rsidR="00F13C95" w14:paraId="4B564E1F" w14:textId="77777777">
        <w:trPr>
          <w:jc w:val="center"/>
        </w:trPr>
        <w:tc>
          <w:tcPr>
            <w:tcW w:w="3264" w:type="dxa"/>
          </w:tcPr>
          <w:p w14:paraId="20A6D78A" w14:textId="77777777" w:rsidR="00F13C95" w:rsidRDefault="003E4F1F">
            <w:pPr>
              <w:spacing w:after="40"/>
            </w:pPr>
            <w:r>
              <w:t>38</w:t>
            </w:r>
          </w:p>
        </w:tc>
        <w:tc>
          <w:tcPr>
            <w:tcW w:w="3264" w:type="dxa"/>
          </w:tcPr>
          <w:p w14:paraId="3BA79363" w14:textId="77777777" w:rsidR="00F13C95" w:rsidRDefault="003E4F1F">
            <w:pPr>
              <w:spacing w:after="40"/>
            </w:pPr>
            <w:r>
              <w:t xml:space="preserve">New allocation </w:t>
            </w:r>
            <w:r>
              <w:rPr>
                <w:b/>
              </w:rPr>
              <w:t>after the delivery cut-off</w:t>
            </w:r>
          </w:p>
        </w:tc>
        <w:tc>
          <w:tcPr>
            <w:tcW w:w="3264" w:type="dxa"/>
          </w:tcPr>
          <w:p w14:paraId="26CE1708" w14:textId="77777777" w:rsidR="00F13C95" w:rsidRDefault="003E4F1F">
            <w:pPr>
              <w:spacing w:after="40"/>
            </w:pPr>
            <w:r>
              <w:t>The project appears in the picker, but the period is closed to editing — so there is no way to enter the past days except a retro adjustment</w:t>
            </w:r>
          </w:p>
        </w:tc>
      </w:tr>
      <w:tr w:rsidR="00F13C95" w14:paraId="4A1D226F" w14:textId="77777777">
        <w:trPr>
          <w:jc w:val="center"/>
        </w:trPr>
        <w:tc>
          <w:tcPr>
            <w:tcW w:w="3264" w:type="dxa"/>
          </w:tcPr>
          <w:p w14:paraId="48FFC84A" w14:textId="77777777" w:rsidR="00F13C95" w:rsidRDefault="003E4F1F">
            <w:pPr>
              <w:spacing w:after="40"/>
            </w:pPr>
            <w:r>
              <w:t>39</w:t>
            </w:r>
          </w:p>
        </w:tc>
        <w:tc>
          <w:tcPr>
            <w:tcW w:w="3264" w:type="dxa"/>
          </w:tcPr>
          <w:p w14:paraId="17B38E3C" w14:textId="77777777" w:rsidR="00F13C95" w:rsidRDefault="003E4F1F">
            <w:pPr>
              <w:spacing w:after="40"/>
            </w:pPr>
            <w:r>
              <w:rPr>
                <w:b/>
              </w:rPr>
              <w:t>The manager leaves</w:t>
            </w:r>
          </w:p>
        </w:tc>
        <w:tc>
          <w:tcPr>
            <w:tcW w:w="3264" w:type="dxa"/>
          </w:tcPr>
          <w:p w14:paraId="5E6454FC" w14:textId="77777777" w:rsidR="00F13C95" w:rsidRDefault="003E4F1F">
            <w:pPr>
              <w:spacing w:after="40"/>
            </w:pPr>
            <w:r>
              <w:t xml:space="preserve">RULE-015 has nobody to route approval to. Already live on the pod: </w:t>
            </w:r>
            <w:r>
              <w:rPr>
                <w:b/>
              </w:rPr>
              <w:t>237 of 424 projects have no project manager</w:t>
            </w:r>
          </w:p>
        </w:tc>
      </w:tr>
      <w:tr w:rsidR="00F13C95" w14:paraId="5D372CB0" w14:textId="77777777">
        <w:trPr>
          <w:jc w:val="center"/>
        </w:trPr>
        <w:tc>
          <w:tcPr>
            <w:tcW w:w="3264" w:type="dxa"/>
          </w:tcPr>
          <w:p w14:paraId="5ABEE2D3" w14:textId="77777777" w:rsidR="00F13C95" w:rsidRDefault="003E4F1F">
            <w:pPr>
              <w:spacing w:after="40"/>
            </w:pPr>
            <w:r>
              <w:t>40</w:t>
            </w:r>
          </w:p>
        </w:tc>
        <w:tc>
          <w:tcPr>
            <w:tcW w:w="3264" w:type="dxa"/>
          </w:tcPr>
          <w:p w14:paraId="6810A512" w14:textId="77777777" w:rsidR="00F13C95" w:rsidRDefault="003E4F1F">
            <w:pPr>
              <w:spacing w:after="40"/>
            </w:pPr>
            <w:r>
              <w:t>Terminated with an unsubmitted week</w:t>
            </w:r>
          </w:p>
        </w:tc>
        <w:tc>
          <w:tcPr>
            <w:tcW w:w="3264" w:type="dxa"/>
          </w:tcPr>
          <w:p w14:paraId="61999D5F" w14:textId="77777777" w:rsidR="00F13C95" w:rsidRDefault="003E4F1F">
            <w:pPr>
              <w:spacing w:after="40"/>
            </w:pPr>
            <w:r>
              <w:t xml:space="preserve">Weekly defaulting will still default it, because the status is Not yet submitted. </w:t>
            </w:r>
            <w:r>
              <w:rPr>
                <w:b/>
              </w:rPr>
              <w:t>Open: should a leaver be defaulted at all?</w:t>
            </w:r>
          </w:p>
        </w:tc>
      </w:tr>
      <w:tr w:rsidR="00F13C95" w14:paraId="0C07DCDC" w14:textId="77777777">
        <w:trPr>
          <w:jc w:val="center"/>
        </w:trPr>
        <w:tc>
          <w:tcPr>
            <w:tcW w:w="3264" w:type="dxa"/>
          </w:tcPr>
          <w:p w14:paraId="28BA3A59" w14:textId="77777777" w:rsidR="00F13C95" w:rsidRDefault="003E4F1F">
            <w:pPr>
              <w:spacing w:after="40"/>
            </w:pPr>
            <w:r>
              <w:t>41</w:t>
            </w:r>
          </w:p>
        </w:tc>
        <w:tc>
          <w:tcPr>
            <w:tcW w:w="3264" w:type="dxa"/>
          </w:tcPr>
          <w:p w14:paraId="0B5D3D14" w14:textId="77777777" w:rsidR="00F13C95" w:rsidRDefault="003E4F1F">
            <w:pPr>
              <w:spacing w:after="40"/>
            </w:pPr>
            <w:r>
              <w:t>Rehired after termination</w:t>
            </w:r>
          </w:p>
        </w:tc>
        <w:tc>
          <w:tcPr>
            <w:tcW w:w="3264" w:type="dxa"/>
          </w:tcPr>
          <w:p w14:paraId="12FCEC74" w14:textId="77777777" w:rsidR="00F13C95" w:rsidRDefault="003E4F1F">
            <w:pPr>
              <w:spacing w:after="40"/>
            </w:pPr>
            <w:r>
              <w:t>Same employee id, a gap in service, and possibly overlapping allocations</w:t>
            </w:r>
          </w:p>
        </w:tc>
      </w:tr>
    </w:tbl>
    <w:p w14:paraId="24B098AC" w14:textId="77777777" w:rsidR="00F13C95" w:rsidRDefault="00F13C95"/>
    <w:p w14:paraId="25DDD388" w14:textId="77777777" w:rsidR="00F13C95" w:rsidRDefault="003E4F1F">
      <w:pPr>
        <w:pStyle w:val="Heading1"/>
      </w:pPr>
      <w:r>
        <w:t>The client does not accept the hours</w:t>
      </w:r>
    </w:p>
    <w:p w14:paraId="4A08C21A" w14:textId="77777777" w:rsidR="00F13C95" w:rsidRDefault="003E4F1F">
      <w:r>
        <w:rPr>
          <w:color w:val="55657A"/>
        </w:rPr>
        <w:t xml:space="preserve">Half of this is already modelled: </w:t>
      </w:r>
      <w:r>
        <w:rPr>
          <w:rFonts w:ascii="Consolas" w:hAnsi="Consolas"/>
          <w:b/>
          <w:color w:val="55657A"/>
          <w:sz w:val="18"/>
        </w:rPr>
        <w:t>Client</w:t>
      </w:r>
      <w:r>
        <w:rPr>
          <w:b/>
          <w:color w:val="55657A"/>
        </w:rPr>
        <w:t xml:space="preserve"> is a valid rejection reason</w:t>
      </w:r>
      <w:r>
        <w:rPr>
          <w:color w:val="55657A"/>
        </w:rPr>
        <w:t xml:space="preserve"> (RULE-013), and </w:t>
      </w:r>
      <w:r>
        <w:rPr>
          <w:rFonts w:ascii="Consolas" w:hAnsi="Consolas"/>
          <w:color w:val="55657A"/>
          <w:sz w:val="18"/>
        </w:rPr>
        <w:t>UNBILLED_REASON</w:t>
      </w:r>
      <w:r>
        <w:rPr>
          <w:color w:val="55657A"/>
        </w:rPr>
        <w:t xml:space="preserve"> exists with a constraint that forces it whenever a row carries hours and is non-billable.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1B794E23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4D0B340A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41D8403F" w14:textId="77777777" w:rsidR="00F13C95" w:rsidRDefault="003E4F1F">
            <w:pPr>
              <w:spacing w:after="40"/>
            </w:pPr>
            <w:r>
              <w:rPr>
                <w:b/>
              </w:rPr>
              <w:t xml:space="preserve">When the client </w:t>
            </w:r>
            <w:r>
              <w:rPr>
                <w:b/>
              </w:rPr>
              <w:lastRenderedPageBreak/>
              <w:t>disputes</w:t>
            </w:r>
          </w:p>
        </w:tc>
        <w:tc>
          <w:tcPr>
            <w:tcW w:w="1958" w:type="dxa"/>
            <w:shd w:val="clear" w:color="auto" w:fill="F1F3F6"/>
          </w:tcPr>
          <w:p w14:paraId="202577D9" w14:textId="77777777" w:rsidR="00F13C95" w:rsidRDefault="003E4F1F">
            <w:pPr>
              <w:spacing w:after="40"/>
            </w:pPr>
            <w:r>
              <w:rPr>
                <w:b/>
              </w:rPr>
              <w:lastRenderedPageBreak/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587373D5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602F8E77" w14:textId="77777777" w:rsidR="00F13C95" w:rsidRDefault="003E4F1F">
            <w:pPr>
              <w:spacing w:after="40"/>
            </w:pPr>
            <w:r>
              <w:rPr>
                <w:b/>
              </w:rPr>
              <w:t>Mechanism</w:t>
            </w:r>
          </w:p>
        </w:tc>
      </w:tr>
      <w:tr w:rsidR="00F13C95" w14:paraId="383B8374" w14:textId="77777777">
        <w:trPr>
          <w:jc w:val="center"/>
        </w:trPr>
        <w:tc>
          <w:tcPr>
            <w:tcW w:w="1958" w:type="dxa"/>
          </w:tcPr>
          <w:p w14:paraId="17B76591" w14:textId="77777777" w:rsidR="00F13C95" w:rsidRDefault="003E4F1F">
            <w:pPr>
              <w:spacing w:after="40"/>
            </w:pPr>
            <w:r>
              <w:t>42</w:t>
            </w:r>
          </w:p>
        </w:tc>
        <w:tc>
          <w:tcPr>
            <w:tcW w:w="1958" w:type="dxa"/>
          </w:tcPr>
          <w:p w14:paraId="71C01EC6" w14:textId="77777777" w:rsidR="00F13C95" w:rsidRDefault="003E4F1F">
            <w:pPr>
              <w:spacing w:after="40"/>
            </w:pPr>
            <w:r>
              <w:t>Before approval</w:t>
            </w:r>
          </w:p>
        </w:tc>
        <w:tc>
          <w:tcPr>
            <w:tcW w:w="1958" w:type="dxa"/>
          </w:tcPr>
          <w:p w14:paraId="72698D7C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5665BC1E" w14:textId="77777777" w:rsidR="00F13C95" w:rsidRDefault="003E4F1F">
            <w:pPr>
              <w:spacing w:after="40"/>
            </w:pPr>
            <w:r>
              <w:t>Rejected</w:t>
            </w:r>
          </w:p>
        </w:tc>
        <w:tc>
          <w:tcPr>
            <w:tcW w:w="1958" w:type="dxa"/>
          </w:tcPr>
          <w:p w14:paraId="17EE9E4C" w14:textId="77777777" w:rsidR="00F13C95" w:rsidRDefault="003E4F1F">
            <w:pPr>
              <w:spacing w:after="40"/>
            </w:pPr>
            <w:r>
              <w:t xml:space="preserve">Reject with reason </w:t>
            </w:r>
            <w:r>
              <w:rPr>
                <w:rFonts w:ascii="Consolas" w:hAnsi="Consolas"/>
                <w:b/>
                <w:sz w:val="18"/>
              </w:rPr>
              <w:t>Client</w:t>
            </w:r>
            <w:r>
              <w:t xml:space="preserve"> — supported today</w:t>
            </w:r>
          </w:p>
        </w:tc>
      </w:tr>
      <w:tr w:rsidR="00F13C95" w14:paraId="6195EC85" w14:textId="77777777">
        <w:trPr>
          <w:jc w:val="center"/>
        </w:trPr>
        <w:tc>
          <w:tcPr>
            <w:tcW w:w="1958" w:type="dxa"/>
          </w:tcPr>
          <w:p w14:paraId="5E2EDBAB" w14:textId="77777777" w:rsidR="00F13C95" w:rsidRDefault="003E4F1F">
            <w:pPr>
              <w:spacing w:after="40"/>
            </w:pPr>
            <w:r>
              <w:t>43</w:t>
            </w:r>
          </w:p>
        </w:tc>
        <w:tc>
          <w:tcPr>
            <w:tcW w:w="1958" w:type="dxa"/>
          </w:tcPr>
          <w:p w14:paraId="46AE29DB" w14:textId="77777777" w:rsidR="00F13C95" w:rsidRDefault="003E4F1F">
            <w:pPr>
              <w:spacing w:after="40"/>
            </w:pPr>
            <w:r>
              <w:t>After approval, before the month is confirmed</w:t>
            </w:r>
          </w:p>
        </w:tc>
        <w:tc>
          <w:tcPr>
            <w:tcW w:w="1958" w:type="dxa"/>
          </w:tcPr>
          <w:p w14:paraId="22887E44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6960CA05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4133216B" w14:textId="77777777" w:rsidR="00F13C95" w:rsidRDefault="003E4F1F">
            <w:pPr>
              <w:spacing w:after="40"/>
            </w:pPr>
            <w:r>
              <w:t>Manager undoes the decision (</w:t>
            </w:r>
            <w:r>
              <w:rPr>
                <w:i/>
              </w:rPr>
              <w:t>Revoked</w:t>
            </w:r>
            <w:r>
              <w:t>), then rejects or overrides</w:t>
            </w:r>
          </w:p>
        </w:tc>
      </w:tr>
      <w:tr w:rsidR="00F13C95" w14:paraId="71A9DB2B" w14:textId="77777777">
        <w:trPr>
          <w:jc w:val="center"/>
        </w:trPr>
        <w:tc>
          <w:tcPr>
            <w:tcW w:w="1958" w:type="dxa"/>
          </w:tcPr>
          <w:p w14:paraId="4F9FA4AC" w14:textId="77777777" w:rsidR="00F13C95" w:rsidRDefault="003E4F1F">
            <w:pPr>
              <w:spacing w:after="40"/>
            </w:pPr>
            <w:r>
              <w:t>44</w:t>
            </w:r>
          </w:p>
        </w:tc>
        <w:tc>
          <w:tcPr>
            <w:tcW w:w="1958" w:type="dxa"/>
          </w:tcPr>
          <w:p w14:paraId="3A7D4C14" w14:textId="77777777" w:rsidR="00F13C95" w:rsidRDefault="003E4F1F">
            <w:pPr>
              <w:spacing w:after="40"/>
            </w:pPr>
            <w:r>
              <w:t>After confirmation, accrual and the costing post</w:t>
            </w:r>
          </w:p>
        </w:tc>
        <w:tc>
          <w:tcPr>
            <w:tcW w:w="1958" w:type="dxa"/>
          </w:tcPr>
          <w:p w14:paraId="73DC5CD3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67E20861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656869A5" w14:textId="77777777" w:rsidR="00F13C95" w:rsidRDefault="003E4F1F">
            <w:pPr>
              <w:spacing w:after="40"/>
            </w:pPr>
            <w:r>
              <w:t xml:space="preserve">Rejection is no longer available. Retro adjustment: </w:t>
            </w:r>
            <w:r>
              <w:rPr>
                <w:b/>
              </w:rPr>
              <w:t>Reversal(−) of the billable hours and Adjustment(+) of the same hours as Non-billable with an unbilled reason.</w:t>
            </w:r>
            <w:r>
              <w:t xml:space="preserve"> Net hours unchanged, billability changed — the person did the work</w:t>
            </w:r>
          </w:p>
        </w:tc>
      </w:tr>
      <w:tr w:rsidR="00F13C95" w14:paraId="4045F20B" w14:textId="77777777">
        <w:trPr>
          <w:jc w:val="center"/>
        </w:trPr>
        <w:tc>
          <w:tcPr>
            <w:tcW w:w="1958" w:type="dxa"/>
          </w:tcPr>
          <w:p w14:paraId="1C4A06F8" w14:textId="77777777" w:rsidR="00F13C95" w:rsidRDefault="003E4F1F">
            <w:pPr>
              <w:spacing w:after="40"/>
            </w:pPr>
            <w:r>
              <w:t>45</w:t>
            </w:r>
          </w:p>
        </w:tc>
        <w:tc>
          <w:tcPr>
            <w:tcW w:w="1958" w:type="dxa"/>
          </w:tcPr>
          <w:p w14:paraId="5EFA25CB" w14:textId="77777777" w:rsidR="00F13C95" w:rsidRDefault="003E4F1F">
            <w:pPr>
              <w:spacing w:after="40"/>
            </w:pPr>
            <w:r>
              <w:t>Client accepts fewer hours than logged</w:t>
            </w:r>
          </w:p>
        </w:tc>
        <w:tc>
          <w:tcPr>
            <w:tcW w:w="1958" w:type="dxa"/>
          </w:tcPr>
          <w:p w14:paraId="3D88C473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42E5323D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6DC52C6B" w14:textId="77777777" w:rsidR="00F13C95" w:rsidRDefault="003E4F1F">
            <w:pPr>
              <w:spacing w:after="40"/>
            </w:pPr>
            <w:r>
              <w:t>Only the difference becomes non-billable. Hours that were worked are never deleted</w:t>
            </w:r>
          </w:p>
        </w:tc>
      </w:tr>
      <w:tr w:rsidR="00F13C95" w14:paraId="477792C6" w14:textId="77777777">
        <w:trPr>
          <w:jc w:val="center"/>
        </w:trPr>
        <w:tc>
          <w:tcPr>
            <w:tcW w:w="1958" w:type="dxa"/>
          </w:tcPr>
          <w:p w14:paraId="56635C7F" w14:textId="77777777" w:rsidR="00F13C95" w:rsidRDefault="003E4F1F">
            <w:pPr>
              <w:spacing w:after="40"/>
            </w:pPr>
            <w:r>
              <w:t>46</w:t>
            </w:r>
          </w:p>
        </w:tc>
        <w:tc>
          <w:tcPr>
            <w:tcW w:w="1958" w:type="dxa"/>
          </w:tcPr>
          <w:p w14:paraId="3CE05F6F" w14:textId="77777777" w:rsidR="00F13C95" w:rsidRDefault="003E4F1F">
            <w:pPr>
              <w:spacing w:after="40"/>
            </w:pPr>
            <w:r>
              <w:t>Client rejects the hours entirely</w:t>
            </w:r>
          </w:p>
        </w:tc>
        <w:tc>
          <w:tcPr>
            <w:tcW w:w="1958" w:type="dxa"/>
          </w:tcPr>
          <w:p w14:paraId="06BA035D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291FB8B0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40FD10BA" w14:textId="77777777" w:rsidR="00F13C95" w:rsidRDefault="003E4F1F">
            <w:pPr>
              <w:spacing w:after="40"/>
            </w:pPr>
            <w:r>
              <w:t>Reversal(−) with no re-entry</w:t>
            </w:r>
          </w:p>
        </w:tc>
      </w:tr>
    </w:tbl>
    <w:p w14:paraId="5146A2A6" w14:textId="77777777" w:rsidR="00F13C95" w:rsidRDefault="00F13C95"/>
    <w:p w14:paraId="1DDAA9A7" w14:textId="77777777" w:rsidR="00F13C95" w:rsidRDefault="003E4F1F">
      <w:pPr>
        <w:pBdr>
          <w:left w:val="single" w:sz="18" w:space="8" w:color="D9A53C"/>
        </w:pBdr>
        <w:spacing w:before="120" w:after="160"/>
        <w:ind w:left="288"/>
      </w:pPr>
      <w:r>
        <w:rPr>
          <w:b/>
          <w:sz w:val="19"/>
        </w:rPr>
        <w:t>A scope question to settle before 44 is built.</w:t>
      </w:r>
      <w:r>
        <w:rPr>
          <w:sz w:val="19"/>
        </w:rPr>
        <w:t xml:space="preserve"> We send quantity and POET to Project Costing, and Oracle decides billability from the task’s own flag. So flipping our billable type changes </w:t>
      </w:r>
      <w:r>
        <w:rPr>
          <w:i/>
          <w:sz w:val="19"/>
        </w:rPr>
        <w:t>our</w:t>
      </w:r>
      <w:r>
        <w:rPr>
          <w:sz w:val="19"/>
        </w:rPr>
        <w:t xml:space="preserve"> accrual and reporting — </w:t>
      </w:r>
      <w:r>
        <w:rPr>
          <w:b/>
          <w:sz w:val="19"/>
        </w:rPr>
        <w:t>it does not change what Oracle bills.</w:t>
      </w:r>
      <w:r>
        <w:rPr>
          <w:sz w:val="19"/>
        </w:rPr>
        <w:t xml:space="preserve"> If a client rejection is also expected to reverse the Oracle-side cost, that is a different integration and it is not in scope today. </w:t>
      </w:r>
    </w:p>
    <w:p w14:paraId="68AB1BFF" w14:textId="77777777" w:rsidR="00F13C95" w:rsidRDefault="003E4F1F">
      <w:pPr>
        <w:pStyle w:val="Heading1"/>
      </w:pPr>
      <w:r>
        <w:t>Adjustment driver — who caused it</w:t>
      </w:r>
    </w:p>
    <w:p w14:paraId="075DE58C" w14:textId="77777777" w:rsidR="00F13C95" w:rsidRDefault="003E4F1F">
      <w:r>
        <w:rPr>
          <w:color w:val="55657A"/>
        </w:rPr>
        <w:t xml:space="preserve">Proposed, not built. Today an adjustment records its </w:t>
      </w:r>
      <w:r>
        <w:rPr>
          <w:i/>
          <w:color w:val="55657A"/>
        </w:rPr>
        <w:t>shape</w:t>
      </w:r>
      <w:r>
        <w:rPr>
          <w:color w:val="55657A"/>
        </w:rPr>
        <w:t xml:space="preserve"> and its </w:t>
      </w:r>
      <w:r>
        <w:rPr>
          <w:i/>
          <w:color w:val="55657A"/>
        </w:rPr>
        <w:t>reason text</w:t>
      </w:r>
      <w:r>
        <w:rPr>
          <w:color w:val="55657A"/>
        </w:rPr>
        <w:t xml:space="preserve">, but not </w:t>
      </w:r>
      <w:r>
        <w:rPr>
          <w:b/>
          <w:color w:val="55657A"/>
        </w:rPr>
        <w:t>who drove it</w:t>
      </w:r>
      <w:r>
        <w:rPr>
          <w:color w:val="55657A"/>
        </w:rPr>
        <w:t xml:space="preserve"> — and that is the thing everybody downstream wants to know.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13C95" w14:paraId="1E05FC44" w14:textId="77777777">
        <w:trPr>
          <w:jc w:val="center"/>
        </w:trPr>
        <w:tc>
          <w:tcPr>
            <w:tcW w:w="3264" w:type="dxa"/>
            <w:shd w:val="clear" w:color="auto" w:fill="F1F3F6"/>
          </w:tcPr>
          <w:p w14:paraId="383BF284" w14:textId="77777777" w:rsidR="00F13C95" w:rsidRDefault="003E4F1F">
            <w:pPr>
              <w:spacing w:after="40"/>
            </w:pPr>
            <w:r>
              <w:rPr>
                <w:b/>
              </w:rPr>
              <w:t>What exists today</w:t>
            </w:r>
          </w:p>
        </w:tc>
        <w:tc>
          <w:tcPr>
            <w:tcW w:w="3264" w:type="dxa"/>
            <w:shd w:val="clear" w:color="auto" w:fill="F1F3F6"/>
          </w:tcPr>
          <w:p w14:paraId="6ED396CE" w14:textId="77777777" w:rsidR="00F13C95" w:rsidRDefault="003E4F1F">
            <w:pPr>
              <w:spacing w:after="40"/>
            </w:pPr>
            <w:r>
              <w:rPr>
                <w:b/>
              </w:rPr>
              <w:t>Values</w:t>
            </w:r>
          </w:p>
        </w:tc>
        <w:tc>
          <w:tcPr>
            <w:tcW w:w="3264" w:type="dxa"/>
            <w:shd w:val="clear" w:color="auto" w:fill="F1F3F6"/>
          </w:tcPr>
          <w:p w14:paraId="464D4968" w14:textId="77777777" w:rsidR="00F13C95" w:rsidRDefault="003E4F1F">
            <w:pPr>
              <w:spacing w:after="40"/>
            </w:pPr>
            <w:r>
              <w:rPr>
                <w:b/>
              </w:rPr>
              <w:t>What it tells you</w:t>
            </w:r>
          </w:p>
        </w:tc>
      </w:tr>
      <w:tr w:rsidR="00F13C95" w14:paraId="7812CD24" w14:textId="77777777">
        <w:trPr>
          <w:jc w:val="center"/>
        </w:trPr>
        <w:tc>
          <w:tcPr>
            <w:tcW w:w="3264" w:type="dxa"/>
          </w:tcPr>
          <w:p w14:paraId="66AB7C3E" w14:textId="77777777" w:rsidR="00F13C95" w:rsidRDefault="003E4F1F">
            <w:pPr>
              <w:spacing w:after="40"/>
            </w:pPr>
            <w:r>
              <w:rPr>
                <w:rFonts w:ascii="Consolas" w:hAnsi="Consolas"/>
                <w:sz w:val="18"/>
              </w:rPr>
              <w:t>ADJ_KIND</w:t>
            </w:r>
          </w:p>
        </w:tc>
        <w:tc>
          <w:tcPr>
            <w:tcW w:w="3264" w:type="dxa"/>
          </w:tcPr>
          <w:p w14:paraId="5BCA318F" w14:textId="77777777" w:rsidR="00F13C95" w:rsidRDefault="003E4F1F">
            <w:pPr>
              <w:spacing w:after="40"/>
            </w:pPr>
            <w:r>
              <w:rPr>
                <w:rFonts w:ascii="Consolas" w:hAnsi="Consolas"/>
                <w:sz w:val="18"/>
              </w:rPr>
              <w:t>RetroWBS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DefaultCorrection</w:t>
            </w:r>
          </w:p>
        </w:tc>
        <w:tc>
          <w:tcPr>
            <w:tcW w:w="3264" w:type="dxa"/>
          </w:tcPr>
          <w:p w14:paraId="76DC2F62" w14:textId="77777777" w:rsidR="00F13C95" w:rsidRDefault="003E4F1F">
            <w:pPr>
              <w:spacing w:after="40"/>
            </w:pPr>
            <w:r>
              <w:t>the shape of the adjustment</w:t>
            </w:r>
          </w:p>
        </w:tc>
      </w:tr>
      <w:tr w:rsidR="00F13C95" w14:paraId="490D0DE4" w14:textId="77777777">
        <w:trPr>
          <w:jc w:val="center"/>
        </w:trPr>
        <w:tc>
          <w:tcPr>
            <w:tcW w:w="3264" w:type="dxa"/>
          </w:tcPr>
          <w:p w14:paraId="0454D8BD" w14:textId="77777777" w:rsidR="00F13C95" w:rsidRDefault="003E4F1F">
            <w:pPr>
              <w:spacing w:after="40"/>
            </w:pPr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w="3264" w:type="dxa"/>
          </w:tcPr>
          <w:p w14:paraId="460B8B79" w14:textId="77777777" w:rsidR="00F13C95" w:rsidRDefault="003E4F1F">
            <w:pPr>
              <w:spacing w:after="40"/>
            </w:pPr>
            <w:r>
              <w:t>free text</w:t>
            </w:r>
          </w:p>
        </w:tc>
        <w:tc>
          <w:tcPr>
            <w:tcW w:w="3264" w:type="dxa"/>
          </w:tcPr>
          <w:p w14:paraId="43F27F5E" w14:textId="77777777" w:rsidR="00F13C95" w:rsidRDefault="003E4F1F">
            <w:pPr>
              <w:spacing w:after="40"/>
            </w:pPr>
            <w:r>
              <w:t>whatever somebody typed</w:t>
            </w:r>
          </w:p>
        </w:tc>
      </w:tr>
      <w:tr w:rsidR="00F13C95" w14:paraId="5A0B6528" w14:textId="77777777">
        <w:trPr>
          <w:jc w:val="center"/>
        </w:trPr>
        <w:tc>
          <w:tcPr>
            <w:tcW w:w="3264" w:type="dxa"/>
          </w:tcPr>
          <w:p w14:paraId="14DACE61" w14:textId="77777777" w:rsidR="00F13C95" w:rsidRDefault="003E4F1F">
            <w:pPr>
              <w:spacing w:after="40"/>
            </w:pPr>
            <w:r>
              <w:rPr>
                <w:i/>
              </w:rPr>
              <w:t>nothing</w:t>
            </w:r>
          </w:p>
        </w:tc>
        <w:tc>
          <w:tcPr>
            <w:tcW w:w="3264" w:type="dxa"/>
          </w:tcPr>
          <w:p w14:paraId="292C1DF4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3264" w:type="dxa"/>
          </w:tcPr>
          <w:p w14:paraId="1C85F4C2" w14:textId="77777777" w:rsidR="00F13C95" w:rsidRDefault="003E4F1F">
            <w:pPr>
              <w:spacing w:after="40"/>
            </w:pPr>
            <w:r>
              <w:rPr>
                <w:b/>
              </w:rPr>
              <w:t>who caused it</w:t>
            </w:r>
          </w:p>
        </w:tc>
      </w:tr>
    </w:tbl>
    <w:p w14:paraId="02348F98" w14:textId="77777777" w:rsidR="00F13C95" w:rsidRDefault="00F13C95"/>
    <w:p w14:paraId="35756873" w14:textId="77777777" w:rsidR="00F13C95" w:rsidRDefault="003E4F1F">
      <w:r>
        <w:rPr>
          <w:b/>
        </w:rPr>
        <w:t>Proposed:</w:t>
      </w:r>
      <w:r>
        <w:t xml:space="preserve"> a driver on the adjustment, using the same three-value shape the rejection reason already uses, so the two read consistently.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13C95" w14:paraId="3211535D" w14:textId="77777777">
        <w:trPr>
          <w:jc w:val="center"/>
        </w:trPr>
        <w:tc>
          <w:tcPr>
            <w:tcW w:w="3264" w:type="dxa"/>
            <w:shd w:val="clear" w:color="auto" w:fill="F1F3F6"/>
          </w:tcPr>
          <w:p w14:paraId="7434E063" w14:textId="77777777" w:rsidR="00F13C95" w:rsidRDefault="003E4F1F">
            <w:pPr>
              <w:spacing w:after="40"/>
            </w:pPr>
            <w:r>
              <w:rPr>
                <w:b/>
              </w:rPr>
              <w:lastRenderedPageBreak/>
              <w:t>Driver</w:t>
            </w:r>
          </w:p>
        </w:tc>
        <w:tc>
          <w:tcPr>
            <w:tcW w:w="3264" w:type="dxa"/>
            <w:shd w:val="clear" w:color="auto" w:fill="F1F3F6"/>
          </w:tcPr>
          <w:p w14:paraId="2B913A4A" w14:textId="77777777" w:rsidR="00F13C95" w:rsidRDefault="003E4F1F">
            <w:pPr>
              <w:spacing w:after="40"/>
            </w:pPr>
            <w:r>
              <w:rPr>
                <w:b/>
              </w:rPr>
              <w:t>Means</w:t>
            </w:r>
          </w:p>
        </w:tc>
        <w:tc>
          <w:tcPr>
            <w:tcW w:w="3264" w:type="dxa"/>
            <w:shd w:val="clear" w:color="auto" w:fill="F1F3F6"/>
          </w:tcPr>
          <w:p w14:paraId="7D75FA54" w14:textId="77777777" w:rsidR="00F13C95" w:rsidRDefault="003E4F1F">
            <w:pPr>
              <w:spacing w:after="40"/>
            </w:pPr>
            <w:r>
              <w:rPr>
                <w:b/>
              </w:rPr>
              <w:t>Typical trigger</w:t>
            </w:r>
          </w:p>
        </w:tc>
      </w:tr>
      <w:tr w:rsidR="00F13C95" w14:paraId="5A35B13B" w14:textId="77777777">
        <w:trPr>
          <w:jc w:val="center"/>
        </w:trPr>
        <w:tc>
          <w:tcPr>
            <w:tcW w:w="3264" w:type="dxa"/>
          </w:tcPr>
          <w:p w14:paraId="5DB7F186" w14:textId="77777777" w:rsidR="00F13C95" w:rsidRDefault="003E4F1F">
            <w:pPr>
              <w:spacing w:after="40"/>
            </w:pPr>
            <w:r>
              <w:rPr>
                <w:b/>
              </w:rPr>
              <w:t>Employee driven</w:t>
            </w:r>
          </w:p>
        </w:tc>
        <w:tc>
          <w:tcPr>
            <w:tcW w:w="3264" w:type="dxa"/>
          </w:tcPr>
          <w:p w14:paraId="74B97A3E" w14:textId="77777777" w:rsidR="00F13C95" w:rsidRDefault="003E4F1F">
            <w:pPr>
              <w:spacing w:after="40"/>
            </w:pPr>
            <w:r>
              <w:t>The person booked it wrongly and is correcting their own entry</w:t>
            </w:r>
          </w:p>
        </w:tc>
        <w:tc>
          <w:tcPr>
            <w:tcW w:w="3264" w:type="dxa"/>
          </w:tcPr>
          <w:p w14:paraId="0A939131" w14:textId="77777777" w:rsidR="00F13C95" w:rsidRDefault="003E4F1F">
            <w:pPr>
              <w:spacing w:after="40"/>
            </w:pPr>
            <w:r>
              <w:t>Wrong task, wrong project, wrong day, hours mistyped</w:t>
            </w:r>
          </w:p>
        </w:tc>
      </w:tr>
      <w:tr w:rsidR="00F13C95" w14:paraId="48A53CFA" w14:textId="77777777">
        <w:trPr>
          <w:jc w:val="center"/>
        </w:trPr>
        <w:tc>
          <w:tcPr>
            <w:tcW w:w="3264" w:type="dxa"/>
          </w:tcPr>
          <w:p w14:paraId="58DD199F" w14:textId="77777777" w:rsidR="00F13C95" w:rsidRDefault="003E4F1F">
            <w:pPr>
              <w:spacing w:after="40"/>
            </w:pPr>
            <w:r>
              <w:rPr>
                <w:b/>
              </w:rPr>
              <w:t>Manager driven</w:t>
            </w:r>
          </w:p>
        </w:tc>
        <w:tc>
          <w:tcPr>
            <w:tcW w:w="3264" w:type="dxa"/>
          </w:tcPr>
          <w:p w14:paraId="352CC5E6" w14:textId="77777777" w:rsidR="00F13C95" w:rsidRDefault="003E4F1F">
            <w:pPr>
              <w:spacing w:after="40"/>
            </w:pPr>
            <w:r>
              <w:t>The approver changed what was booked, or corrected it after the fact</w:t>
            </w:r>
          </w:p>
        </w:tc>
        <w:tc>
          <w:tcPr>
            <w:tcW w:w="3264" w:type="dxa"/>
          </w:tcPr>
          <w:p w14:paraId="11B0D9EE" w14:textId="77777777" w:rsidR="00F13C95" w:rsidRDefault="003E4F1F">
            <w:pPr>
              <w:spacing w:after="40"/>
            </w:pPr>
            <w:r>
              <w:t>Override after the month closed; reallocating effort between tasks; correcting a defaulted week</w:t>
            </w:r>
          </w:p>
        </w:tc>
      </w:tr>
      <w:tr w:rsidR="00F13C95" w14:paraId="34E23015" w14:textId="77777777">
        <w:trPr>
          <w:jc w:val="center"/>
        </w:trPr>
        <w:tc>
          <w:tcPr>
            <w:tcW w:w="3264" w:type="dxa"/>
          </w:tcPr>
          <w:p w14:paraId="06212189" w14:textId="77777777" w:rsidR="00F13C95" w:rsidRDefault="003E4F1F">
            <w:pPr>
              <w:spacing w:after="40"/>
            </w:pPr>
            <w:r>
              <w:rPr>
                <w:b/>
              </w:rPr>
              <w:t>Client driven</w:t>
            </w:r>
          </w:p>
        </w:tc>
        <w:tc>
          <w:tcPr>
            <w:tcW w:w="3264" w:type="dxa"/>
          </w:tcPr>
          <w:p w14:paraId="401028A9" w14:textId="77777777" w:rsidR="00F13C95" w:rsidRDefault="003E4F1F">
            <w:pPr>
              <w:spacing w:after="40"/>
            </w:pPr>
            <w:r>
              <w:t>The client would not accept the hours as billed</w:t>
            </w:r>
          </w:p>
        </w:tc>
        <w:tc>
          <w:tcPr>
            <w:tcW w:w="3264" w:type="dxa"/>
          </w:tcPr>
          <w:p w14:paraId="46F4B575" w14:textId="77777777" w:rsidR="00F13C95" w:rsidRDefault="003E4F1F">
            <w:pPr>
              <w:spacing w:after="40"/>
            </w:pPr>
            <w:r>
              <w:t>Scenarios 44 to 46 — hours moved to non-billable, or reversed outright</w:t>
            </w:r>
          </w:p>
        </w:tc>
      </w:tr>
    </w:tbl>
    <w:p w14:paraId="645B62A7" w14:textId="77777777" w:rsidR="00F13C95" w:rsidRDefault="00F13C95"/>
    <w:p w14:paraId="20E49662" w14:textId="77777777" w:rsidR="00F13C95" w:rsidRDefault="003E4F1F">
      <w:r>
        <w:rPr>
          <w:color w:val="55657A"/>
        </w:rPr>
        <w:t xml:space="preserve">Three reasons this earns its place rather than being another column. </w:t>
      </w:r>
      <w:r>
        <w:rPr>
          <w:b/>
          <w:color w:val="55657A"/>
        </w:rPr>
        <w:t>It travels to accrual</w:t>
      </w:r>
      <w:r>
        <w:rPr>
          <w:color w:val="55657A"/>
        </w:rPr>
        <w:t xml:space="preserve"> — a client-driven reversal is a commercial event and an employee-driven one is a bookkeeping correction, and the consumer currently cannot tell them apart. </w:t>
      </w:r>
      <w:r>
        <w:rPr>
          <w:b/>
          <w:color w:val="55657A"/>
        </w:rPr>
        <w:t>It is reportable</w:t>
      </w:r>
      <w:r>
        <w:rPr>
          <w:color w:val="55657A"/>
        </w:rPr>
        <w:t xml:space="preserve"> — “how much did we write off because clients rejected it” is a question free text cannot answer. And </w:t>
      </w:r>
      <w:r>
        <w:rPr>
          <w:b/>
          <w:color w:val="55657A"/>
        </w:rPr>
        <w:t>it matches the existing rejection reason</w:t>
      </w:r>
      <w:r>
        <w:rPr>
          <w:color w:val="55657A"/>
        </w:rPr>
        <w:t>, which already distinguishes Manager, Client and Absence, so the module would say the same thing the same way in both places.</w:t>
      </w:r>
    </w:p>
    <w:p w14:paraId="7C69EEC9" w14:textId="77777777" w:rsidR="00F13C95" w:rsidRDefault="003E4F1F">
      <w:pPr>
        <w:pBdr>
          <w:left w:val="single" w:sz="18" w:space="8" w:color="D9A53C"/>
        </w:pBdr>
        <w:spacing w:before="120" w:after="160"/>
        <w:ind w:left="288"/>
      </w:pPr>
      <w:r>
        <w:rPr>
          <w:b/>
          <w:sz w:val="19"/>
        </w:rPr>
        <w:t>What it would take.</w:t>
      </w:r>
      <w:r>
        <w:rPr>
          <w:sz w:val="19"/>
        </w:rPr>
        <w:t xml:space="preserve"> One column on the adjustment with a three-value check constraint; the value carried onto the interface row beside the existing flag, so accrual receives it; and one field on the adjustment dialog. The </w:t>
      </w:r>
      <w:r>
        <w:rPr>
          <w:i/>
          <w:sz w:val="19"/>
        </w:rPr>
        <w:t>Absence</w:t>
      </w:r>
      <w:r>
        <w:rPr>
          <w:sz w:val="19"/>
        </w:rPr>
        <w:t xml:space="preserve"> value the rejection reason carries has no equivalent here — an absence correction is a system event with no human driver, which is itself worth deciding: either a fourth value, or left null. </w:t>
      </w:r>
    </w:p>
    <w:p w14:paraId="06FA9646" w14:textId="77777777" w:rsidR="00F13C95" w:rsidRDefault="003E4F1F">
      <w:pPr>
        <w:pStyle w:val="Heading1"/>
      </w:pPr>
      <w:r>
        <w:t>Three findings worth acting 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13C95" w14:paraId="20AA289B" w14:textId="77777777">
        <w:trPr>
          <w:jc w:val="center"/>
        </w:trPr>
        <w:tc>
          <w:tcPr>
            <w:tcW w:w="3264" w:type="dxa"/>
            <w:shd w:val="clear" w:color="auto" w:fill="F1F3F6"/>
          </w:tcPr>
          <w:p w14:paraId="5663BBA4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3264" w:type="dxa"/>
            <w:shd w:val="clear" w:color="auto" w:fill="F1F3F6"/>
          </w:tcPr>
          <w:p w14:paraId="4B2275F8" w14:textId="77777777" w:rsidR="00F13C95" w:rsidRDefault="003E4F1F">
            <w:pPr>
              <w:spacing w:after="40"/>
            </w:pPr>
            <w:r>
              <w:rPr>
                <w:b/>
              </w:rPr>
              <w:t>Finding</w:t>
            </w:r>
          </w:p>
        </w:tc>
        <w:tc>
          <w:tcPr>
            <w:tcW w:w="3264" w:type="dxa"/>
            <w:shd w:val="clear" w:color="auto" w:fill="F1F3F6"/>
          </w:tcPr>
          <w:p w14:paraId="04147A72" w14:textId="77777777" w:rsidR="00F13C95" w:rsidRDefault="003E4F1F">
            <w:pPr>
              <w:spacing w:after="40"/>
            </w:pPr>
            <w:r>
              <w:rPr>
                <w:b/>
              </w:rPr>
              <w:t>Why it matters</w:t>
            </w:r>
          </w:p>
        </w:tc>
      </w:tr>
      <w:tr w:rsidR="00F13C95" w14:paraId="277FF35E" w14:textId="77777777">
        <w:trPr>
          <w:jc w:val="center"/>
        </w:trPr>
        <w:tc>
          <w:tcPr>
            <w:tcW w:w="3264" w:type="dxa"/>
          </w:tcPr>
          <w:p w14:paraId="3AE476D5" w14:textId="77777777" w:rsidR="00F13C95" w:rsidRDefault="003E4F1F">
            <w:pPr>
              <w:spacing w:after="40"/>
            </w:pPr>
            <w:r>
              <w:t>29</w:t>
            </w:r>
          </w:p>
        </w:tc>
        <w:tc>
          <w:tcPr>
            <w:tcW w:w="3264" w:type="dxa"/>
          </w:tcPr>
          <w:p w14:paraId="69AFAFE1" w14:textId="77777777" w:rsidR="00F13C95" w:rsidRDefault="003E4F1F">
            <w:pPr>
              <w:spacing w:after="40"/>
            </w:pPr>
            <w:r>
              <w:rPr>
                <w:b/>
              </w:rPr>
              <w:t>A cancelled absence leaves its leave row behind</w:t>
            </w:r>
          </w:p>
        </w:tc>
        <w:tc>
          <w:tcPr>
            <w:tcW w:w="3264" w:type="dxa"/>
          </w:tcPr>
          <w:p w14:paraId="13FB372A" w14:textId="77777777" w:rsidR="00F13C95" w:rsidRDefault="003E4F1F">
            <w:pPr>
              <w:spacing w:after="40"/>
            </w:pPr>
            <w:r>
              <w:t>Silent. Leave is overstated, worked hours understated, and the employee cannot correct it because leave is system-owned</w:t>
            </w:r>
          </w:p>
        </w:tc>
      </w:tr>
      <w:tr w:rsidR="00F13C95" w14:paraId="5F6252D1" w14:textId="77777777">
        <w:trPr>
          <w:jc w:val="center"/>
        </w:trPr>
        <w:tc>
          <w:tcPr>
            <w:tcW w:w="3264" w:type="dxa"/>
          </w:tcPr>
          <w:p w14:paraId="72A81DF5" w14:textId="77777777" w:rsidR="00F13C95" w:rsidRDefault="003E4F1F">
            <w:pPr>
              <w:spacing w:after="40"/>
            </w:pPr>
            <w:r>
              <w:t>7</w:t>
            </w:r>
          </w:p>
        </w:tc>
        <w:tc>
          <w:tcPr>
            <w:tcW w:w="3264" w:type="dxa"/>
          </w:tcPr>
          <w:p w14:paraId="369244C7" w14:textId="77777777" w:rsidR="00F13C95" w:rsidRDefault="003E4F1F">
            <w:pPr>
              <w:spacing w:after="40"/>
            </w:pPr>
            <w:r>
              <w:rPr>
                <w:b/>
              </w:rPr>
              <w:t>A never-submitted, never-approved week has no second safety net</w:t>
            </w:r>
          </w:p>
        </w:tc>
        <w:tc>
          <w:tcPr>
            <w:tcW w:w="3264" w:type="dxa"/>
          </w:tcPr>
          <w:p w14:paraId="24655B0A" w14:textId="77777777" w:rsidR="00F13C95" w:rsidRDefault="003E4F1F">
            <w:pPr>
              <w:spacing w:after="40"/>
            </w:pPr>
            <w:r>
              <w:t xml:space="preserve">Weekly defaulting picks up only </w:t>
            </w:r>
            <w:r>
              <w:rPr>
                <w:i/>
              </w:rPr>
              <w:t>Not yet submitted</w:t>
            </w:r>
            <w:r>
              <w:t xml:space="preserve">; delivery defaulting picks up only </w:t>
            </w:r>
            <w:r>
              <w:rPr>
                <w:i/>
              </w:rPr>
              <w:t>Submitted</w:t>
            </w:r>
            <w:r>
              <w:t>. Once the weekly job sets Defaulted, the delivery job can never see it, so the week sits locked with nobody prompted</w:t>
            </w:r>
          </w:p>
        </w:tc>
      </w:tr>
      <w:tr w:rsidR="00F13C95" w14:paraId="3FC126D8" w14:textId="77777777">
        <w:trPr>
          <w:jc w:val="center"/>
        </w:trPr>
        <w:tc>
          <w:tcPr>
            <w:tcW w:w="3264" w:type="dxa"/>
          </w:tcPr>
          <w:p w14:paraId="5A100101" w14:textId="77777777" w:rsidR="00F13C95" w:rsidRDefault="003E4F1F">
            <w:pPr>
              <w:spacing w:after="40"/>
            </w:pPr>
            <w:r>
              <w:t>44</w:t>
            </w:r>
          </w:p>
        </w:tc>
        <w:tc>
          <w:tcPr>
            <w:tcW w:w="3264" w:type="dxa"/>
          </w:tcPr>
          <w:p w14:paraId="33035E7A" w14:textId="77777777" w:rsidR="00F13C95" w:rsidRDefault="003E4F1F">
            <w:pPr>
              <w:spacing w:after="40"/>
            </w:pPr>
            <w:r>
              <w:rPr>
                <w:b/>
              </w:rPr>
              <w:t>No route from approved to non-billable</w:t>
            </w:r>
          </w:p>
        </w:tc>
        <w:tc>
          <w:tcPr>
            <w:tcW w:w="3264" w:type="dxa"/>
          </w:tcPr>
          <w:p w14:paraId="234C435E" w14:textId="77777777" w:rsidR="00F13C95" w:rsidRDefault="003E4F1F">
            <w:pPr>
              <w:spacing w:after="40"/>
            </w:pPr>
            <w:r>
              <w:t xml:space="preserve">The plumbing exists — </w:t>
            </w:r>
            <w:r>
              <w:rPr>
                <w:rFonts w:ascii="Consolas" w:hAnsi="Consolas"/>
                <w:sz w:val="18"/>
              </w:rPr>
              <w:t>UNBILLED_REASON</w:t>
            </w:r>
            <w:r>
              <w:t xml:space="preserve"> and the constraint behind it — but there is no screen action, so a client rejection after confirmation has nowhere to go</w:t>
            </w:r>
          </w:p>
        </w:tc>
      </w:tr>
    </w:tbl>
    <w:p w14:paraId="6FFC010F" w14:textId="77777777" w:rsidR="00F13C95" w:rsidRDefault="00F13C95"/>
    <w:p w14:paraId="31C19F6D" w14:textId="77777777" w:rsidR="00F13C95" w:rsidRDefault="00F13C95"/>
    <w:p w14:paraId="6C0DDF8D" w14:textId="77777777" w:rsidR="00F13C95" w:rsidRDefault="003E4F1F">
      <w:r>
        <w:rPr>
          <w:color w:val="55657A"/>
        </w:rPr>
        <w:t xml:space="preserve"> Companion to </w:t>
      </w:r>
      <w:r>
        <w:rPr>
          <w:rFonts w:ascii="Consolas" w:hAnsi="Consolas"/>
          <w:color w:val="55657A"/>
          <w:sz w:val="18"/>
        </w:rPr>
        <w:t>doc/O2C_Time_Scope_and_Integration.html</w:t>
      </w:r>
      <w:r>
        <w:rPr>
          <w:color w:val="55657A"/>
        </w:rPr>
        <w:t xml:space="preserve">, which carries the scope, the integration and the flow diagrams. Scenario numbering is stable: quote the number when raising a question about one. </w:t>
      </w:r>
    </w:p>
    <w:sectPr w:rsidR="00F13C95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6949918">
    <w:abstractNumId w:val="8"/>
  </w:num>
  <w:num w:numId="2" w16cid:durableId="781802230">
    <w:abstractNumId w:val="6"/>
  </w:num>
  <w:num w:numId="3" w16cid:durableId="433212161">
    <w:abstractNumId w:val="5"/>
  </w:num>
  <w:num w:numId="4" w16cid:durableId="291637398">
    <w:abstractNumId w:val="4"/>
  </w:num>
  <w:num w:numId="5" w16cid:durableId="1134323776">
    <w:abstractNumId w:val="7"/>
  </w:num>
  <w:num w:numId="6" w16cid:durableId="269361288">
    <w:abstractNumId w:val="3"/>
  </w:num>
  <w:num w:numId="7" w16cid:durableId="1956793633">
    <w:abstractNumId w:val="2"/>
  </w:num>
  <w:num w:numId="8" w16cid:durableId="1612128672">
    <w:abstractNumId w:val="1"/>
  </w:num>
  <w:num w:numId="9" w16cid:durableId="201479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EE8"/>
    <w:rsid w:val="00034616"/>
    <w:rsid w:val="0006063C"/>
    <w:rsid w:val="00065EEC"/>
    <w:rsid w:val="000F69E0"/>
    <w:rsid w:val="001217A6"/>
    <w:rsid w:val="0015074B"/>
    <w:rsid w:val="0024478F"/>
    <w:rsid w:val="0029639D"/>
    <w:rsid w:val="00326F90"/>
    <w:rsid w:val="00352A4D"/>
    <w:rsid w:val="003E4F1F"/>
    <w:rsid w:val="00457D03"/>
    <w:rsid w:val="004E4E84"/>
    <w:rsid w:val="00555E11"/>
    <w:rsid w:val="00577EBC"/>
    <w:rsid w:val="005F66B7"/>
    <w:rsid w:val="006959E9"/>
    <w:rsid w:val="00873DE5"/>
    <w:rsid w:val="00896910"/>
    <w:rsid w:val="009B519A"/>
    <w:rsid w:val="00A06ABA"/>
    <w:rsid w:val="00AA1D8D"/>
    <w:rsid w:val="00B47730"/>
    <w:rsid w:val="00B61B56"/>
    <w:rsid w:val="00C72088"/>
    <w:rsid w:val="00CB0664"/>
    <w:rsid w:val="00D47997"/>
    <w:rsid w:val="00EF396A"/>
    <w:rsid w:val="00F03DCC"/>
    <w:rsid w:val="00F13C95"/>
    <w:rsid w:val="00FA57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D44B3EC-43AF-4321-8F11-65E97440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1686</Words>
  <Characters>9614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 Joshuva Paul Jeevan  S</cp:lastModifiedBy>
  <cp:revision>26</cp:revision>
  <dcterms:created xsi:type="dcterms:W3CDTF">2013-12-23T23:15:00Z</dcterms:created>
  <dcterms:modified xsi:type="dcterms:W3CDTF">2026-08-06T20:22:00Z</dcterms:modified>
  <cp:category/>
</cp:coreProperties>
</file>